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wdp" ContentType="image/vnd.ms-photo"/>
  <Default Extension="jxr" ContentType="image/vnd.ms-photo"/>
  <Default Extension="dds" ContentType="image/vnd-ms.dds"/>
  <Default Extension="bin" ContentType="application/vnd.openxmlformats-officedocument.oleObject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officeDocument/2006/relationships/extended-properties" Target="docProps/app.xml"/>
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 xmlns:wpc="http://schemas.microsoft.com/office/word/2010/wordprocessingCanvas" xmlns:wpg="http://schemas.microsoft.com/office/word/2010/wordprocessingGroup" xmlns:wps="http://schemas.microsoft.com/office/word/2010/wordprocessingShape" xmlns:mc="http://schemas.openxmlformats.org/markup-compatibility/2006" xmlns:w14="http://schemas.microsoft.com/office/word/2010/wordml" xmlns:w15="http://schemas.microsoft.com/office/word/2012/wordml" xmlns:tx19="http://schemas.textcontrol.com/tx/1900" xmlns:tx23="http://schemas.textcontrol.com/tx/2300" xmlns:tx26="http://schemas.textcontrol.com/tx/2600" mc:Ignorable="w14 w15 tx19 tx23 tx26">
  <w:body>
    <w:p>
      <w:pPr>
        <w:pStyle w:val="H2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�� </w:t>
      </w:r>
      <w:r>
        <w:rPr>
          <w:rStyle w:val="STRONG"/>
        </w:rPr>
        <w:t xml:space="preserve">Leviticus — People, Places, and Things (Deep Dive Study)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Book of Leviticus is the third book of the Bible and part of the Law (Torah/Pentateuch). It focuses on holiness, worship, sacrifice, priesthood, and covenant living. Its key theme is found in Leviticus 19:2: </w:t>
      </w:r>
      <w:r>
        <w:rPr>
          <w:rStyle w:val="EM"/>
        </w:rPr>
        <w:t xml:space="preserve">“Be holy, for I the LORD your God am holy.”</w:t>
      </w:r>
    </w:p>
    <w:p>
      <w:pPr>
        <w:pStyle w:val="BODY"/>
        <w:pBdr>
          <w:top w:val="none"/>
          <w:left w:val="none"/>
          <w:bottom w:val="single" w:sz="5" w:space="0" w:color="000000"/>
          <w:right w:val="none"/>
          <w:between w:val="single" w:sz="5" w:space="0" w:color="000000"/>
        </w:pBd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200" w:after="200"/>
        <w:jc w:val="center"/>
      </w:pPr>
      <w:r>
        <w:t xml:space="preserve"> 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</w:p>
    <w:p>
      <w:pPr>
        <w:pStyle w:val="H1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�� PEOPLE IN LEVITICUS</w:t>
      </w:r>
    </w:p>
    <w:p>
      <w:pPr>
        <w:pStyle w:val="H3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1. </w:t>
      </w:r>
      <w:r>
        <w:rPr>
          <w:rStyle w:val="STRONG"/>
        </w:rPr>
        <w:t xml:space="preserve">Moses</w:t>
      </w:r>
    </w:p>
    <w:p>
      <w:pPr>
        <w:pStyle w:val="BODY"/>
        <w:numPr>
          <w:ilvl w:val="0"/>
          <w:numId w:val="1"/>
        </w:numPr>
        <w:tabs>
          <w:tab w:val="left" w:pos="36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Mediator between God and Israel.</w:t>
      </w:r>
    </w:p>
    <w:p>
      <w:pPr>
        <w:pStyle w:val="BODY"/>
        <w:numPr>
          <w:ilvl w:val="0"/>
          <w:numId w:val="1"/>
        </w:numPr>
        <w:tabs>
          <w:tab w:val="left" w:pos="36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Receives instructions from God inside the Tabernacle.</w:t>
      </w:r>
    </w:p>
    <w:p>
      <w:pPr>
        <w:pStyle w:val="BODY"/>
        <w:numPr>
          <w:ilvl w:val="0"/>
          <w:numId w:val="1"/>
        </w:numPr>
        <w:tabs>
          <w:tab w:val="left" w:pos="36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Functions as covenant leader and lawgiver.</w:t>
      </w:r>
    </w:p>
    <w:p>
      <w:pPr>
        <w:pStyle w:val="BODY"/>
        <w:numPr>
          <w:ilvl w:val="0"/>
          <w:numId w:val="1"/>
        </w:numPr>
        <w:tabs>
          <w:tab w:val="left" w:pos="36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Continues role established in Book of Exodus.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134" w:after="134"/>
      </w:pPr>
      <w:r>
        <w:rPr>
          <w:rStyle w:val="STRONG"/>
        </w:rPr>
        <w:t xml:space="preserve">Spiritual significance:</w:t>
      </w:r>
      <w:r>
        <w:t xml:space="preserve"> Moses represents divine mediation — a type pointing forward to Christ (Hebrews 3).</w:t>
      </w:r>
    </w:p>
    <w:p>
      <w:pPr>
        <w:pStyle w:val="BODY"/>
        <w:pBdr>
          <w:top w:val="none"/>
          <w:left w:val="none"/>
          <w:bottom w:val="single" w:sz="5" w:space="0" w:color="000000"/>
          <w:right w:val="none"/>
          <w:between w:val="single" w:sz="5" w:space="0" w:color="000000"/>
        </w:pBd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200" w:after="200"/>
        <w:jc w:val="center"/>
      </w:pPr>
      <w:r>
        <w:t xml:space="preserve"> 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</w:p>
    <w:p>
      <w:pPr>
        <w:pStyle w:val="H3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2. </w:t>
      </w:r>
      <w:r>
        <w:rPr>
          <w:rStyle w:val="STRONG"/>
        </w:rPr>
        <w:t xml:space="preserve">Aaron</w:t>
      </w:r>
    </w:p>
    <w:p>
      <w:pPr>
        <w:pStyle w:val="BODY"/>
        <w:numPr>
          <w:ilvl w:val="0"/>
          <w:numId w:val="1"/>
        </w:numPr>
        <w:tabs>
          <w:tab w:val="left" w:pos="36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First High Priest of Israel.</w:t>
      </w:r>
    </w:p>
    <w:p>
      <w:pPr>
        <w:pStyle w:val="BODY"/>
        <w:numPr>
          <w:ilvl w:val="0"/>
          <w:numId w:val="1"/>
        </w:numPr>
        <w:tabs>
          <w:tab w:val="left" w:pos="36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Oversees sacrificial system.</w:t>
      </w:r>
    </w:p>
    <w:p>
      <w:pPr>
        <w:pStyle w:val="BODY"/>
        <w:numPr>
          <w:ilvl w:val="0"/>
          <w:numId w:val="1"/>
        </w:numPr>
        <w:tabs>
          <w:tab w:val="left" w:pos="36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Performs Day of Atonement rituals (Leviticus 16).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134" w:after="134"/>
      </w:pPr>
      <w:r>
        <w:rPr>
          <w:rStyle w:val="STRONG"/>
        </w:rPr>
        <w:t xml:space="preserve">Key Moment:</w:t>
      </w:r>
      <w:r>
        <w:t xml:space="preserve"> Consecration of Aaron and his sons (Leviticus 8–9).</w:t>
      </w:r>
    </w:p>
    <w:p>
      <w:pPr>
        <w:pStyle w:val="BODY"/>
        <w:pBdr>
          <w:top w:val="none"/>
          <w:left w:val="none"/>
          <w:bottom w:val="single" w:sz="5" w:space="0" w:color="000000"/>
          <w:right w:val="none"/>
          <w:between w:val="single" w:sz="5" w:space="0" w:color="000000"/>
        </w:pBd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200" w:after="200"/>
        <w:jc w:val="center"/>
      </w:pPr>
      <w:r>
        <w:t xml:space="preserve"> 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</w:p>
    <w:p>
      <w:pPr>
        <w:pStyle w:val="H3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3. </w:t>
      </w:r>
      <w:r>
        <w:rPr>
          <w:rStyle w:val="STRONG"/>
        </w:rPr>
        <w:t xml:space="preserve">Nadab and Abihu</w:t>
      </w:r>
    </w:p>
    <w:p>
      <w:pPr>
        <w:pStyle w:val="BODY"/>
        <w:numPr>
          <w:ilvl w:val="0"/>
          <w:numId w:val="1"/>
        </w:numPr>
        <w:tabs>
          <w:tab w:val="left" w:pos="36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Sons of Aaron.</w:t>
      </w:r>
    </w:p>
    <w:p>
      <w:pPr>
        <w:pStyle w:val="BODY"/>
        <w:numPr>
          <w:ilvl w:val="0"/>
          <w:numId w:val="1"/>
        </w:numPr>
        <w:tabs>
          <w:tab w:val="left" w:pos="36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Offer “strange fire” before the LORD (Leviticus 10).</w:t>
      </w:r>
    </w:p>
    <w:p>
      <w:pPr>
        <w:pStyle w:val="BODY"/>
        <w:numPr>
          <w:ilvl w:val="0"/>
          <w:numId w:val="1"/>
        </w:numPr>
        <w:tabs>
          <w:tab w:val="left" w:pos="36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Judged immediately by divine fire.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134" w:after="134"/>
      </w:pPr>
      <w:r>
        <w:rPr>
          <w:rStyle w:val="STRONG"/>
        </w:rPr>
        <w:t xml:space="preserve">Theological Theme:</w:t>
      </w:r>
      <w:r>
        <w:t xml:space="preserve"> God’s holiness demands obedience in worship.</w:t>
      </w:r>
    </w:p>
    <w:p>
      <w:pPr>
        <w:pStyle w:val="BODY"/>
        <w:pBdr>
          <w:top w:val="none"/>
          <w:left w:val="none"/>
          <w:bottom w:val="single" w:sz="5" w:space="0" w:color="000000"/>
          <w:right w:val="none"/>
          <w:between w:val="single" w:sz="5" w:space="0" w:color="000000"/>
        </w:pBd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200" w:after="200"/>
        <w:jc w:val="center"/>
      </w:pPr>
      <w:r>
        <w:t xml:space="preserve"> 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</w:p>
    <w:p>
      <w:pPr>
        <w:pStyle w:val="H3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4. </w:t>
      </w:r>
      <w:r>
        <w:rPr>
          <w:rStyle w:val="STRONG"/>
        </w:rPr>
        <w:t xml:space="preserve">The Priests (Sons of Aaron)</w:t>
      </w:r>
    </w:p>
    <w:p>
      <w:pPr>
        <w:pStyle w:val="BODY"/>
        <w:numPr>
          <w:ilvl w:val="0"/>
          <w:numId w:val="1"/>
        </w:numPr>
        <w:tabs>
          <w:tab w:val="left" w:pos="36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Serve as mediators between God and Israel.</w:t>
      </w:r>
    </w:p>
    <w:p>
      <w:pPr>
        <w:pStyle w:val="BODY"/>
        <w:numPr>
          <w:ilvl w:val="0"/>
          <w:numId w:val="1"/>
        </w:numPr>
        <w:tabs>
          <w:tab w:val="left" w:pos="36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Responsible for sacrifices, purity laws, teaching Torah.</w:t>
      </w:r>
    </w:p>
    <w:p>
      <w:pPr>
        <w:pStyle w:val="BODY"/>
        <w:numPr>
          <w:ilvl w:val="0"/>
          <w:numId w:val="1"/>
        </w:numPr>
        <w:tabs>
          <w:tab w:val="left" w:pos="36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Must meet strict holiness standards.</w:t>
      </w:r>
    </w:p>
    <w:p>
      <w:pPr>
        <w:pStyle w:val="BODY"/>
        <w:pBdr>
          <w:top w:val="none"/>
          <w:left w:val="none"/>
          <w:bottom w:val="single" w:sz="5" w:space="0" w:color="000000"/>
          <w:right w:val="none"/>
          <w:between w:val="single" w:sz="5" w:space="0" w:color="000000"/>
        </w:pBd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200" w:after="200"/>
        <w:jc w:val="center"/>
      </w:pPr>
      <w:r>
        <w:t xml:space="preserve"> 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</w:p>
    <w:p>
      <w:pPr>
        <w:pStyle w:val="H3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5. </w:t>
      </w:r>
      <w:r>
        <w:rPr>
          <w:rStyle w:val="STRONG"/>
        </w:rPr>
        <w:t xml:space="preserve">The Israelites</w:t>
      </w:r>
    </w:p>
    <w:p>
      <w:pPr>
        <w:pStyle w:val="BODY"/>
        <w:numPr>
          <w:ilvl w:val="0"/>
          <w:numId w:val="1"/>
        </w:numPr>
        <w:tabs>
          <w:tab w:val="left" w:pos="36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Covenant community.</w:t>
      </w:r>
    </w:p>
    <w:p>
      <w:pPr>
        <w:pStyle w:val="BODY"/>
        <w:numPr>
          <w:ilvl w:val="0"/>
          <w:numId w:val="1"/>
        </w:numPr>
        <w:tabs>
          <w:tab w:val="left" w:pos="36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Called to be a holy nation (cf. Exodus 19:6).</w:t>
      </w:r>
    </w:p>
    <w:p>
      <w:pPr>
        <w:pStyle w:val="BODY"/>
        <w:numPr>
          <w:ilvl w:val="0"/>
          <w:numId w:val="1"/>
        </w:numPr>
        <w:tabs>
          <w:tab w:val="left" w:pos="36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Responsible for moral, ceremonial, and civil obedience.</w:t>
      </w:r>
    </w:p>
    <w:p>
      <w:pPr>
        <w:pStyle w:val="BODY"/>
        <w:pBdr>
          <w:top w:val="none"/>
          <w:left w:val="none"/>
          <w:bottom w:val="single" w:sz="5" w:space="0" w:color="000000"/>
          <w:right w:val="none"/>
          <w:between w:val="single" w:sz="5" w:space="0" w:color="000000"/>
        </w:pBd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200" w:after="200"/>
        <w:jc w:val="center"/>
      </w:pPr>
      <w:r>
        <w:t xml:space="preserve"> 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</w:p>
    <w:p>
      <w:pPr>
        <w:pStyle w:val="H1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�� PLACES IN LEVITICUS</w:t>
      </w:r>
    </w:p>
    <w:p>
      <w:pPr>
        <w:pStyle w:val="H3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1. </w:t>
      </w:r>
      <w:r>
        <w:rPr>
          <w:rStyle w:val="STRONG"/>
        </w:rPr>
        <w:t xml:space="preserve">The Tabernacle</w:t>
      </w:r>
    </w:p>
    <w:p>
      <w:pPr>
        <w:pStyle w:val="BODY"/>
        <w:numPr>
          <w:ilvl w:val="0"/>
          <w:numId w:val="1"/>
        </w:numPr>
        <w:tabs>
          <w:tab w:val="left" w:pos="36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Portable sanctuary constructed in Exodus.</w:t>
      </w:r>
    </w:p>
    <w:p>
      <w:pPr>
        <w:pStyle w:val="BODY"/>
        <w:numPr>
          <w:ilvl w:val="0"/>
          <w:numId w:val="1"/>
        </w:numPr>
        <w:tabs>
          <w:tab w:val="left" w:pos="36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Central place of sacrifice and divine presence.</w:t>
      </w:r>
    </w:p>
    <w:p>
      <w:pPr>
        <w:pStyle w:val="BODY"/>
        <w:numPr>
          <w:ilvl w:val="0"/>
          <w:numId w:val="1"/>
        </w:numPr>
        <w:tabs>
          <w:tab w:val="left" w:pos="36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God speaks “from the Tent of Meeting.”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134" w:after="134"/>
      </w:pPr>
      <w:r>
        <w:rPr>
          <w:rStyle w:val="STRONG"/>
        </w:rPr>
        <w:t xml:space="preserve">Symbolism:</w:t>
      </w:r>
      <w:r>
        <w:t xml:space="preserve"> God dwelling among His people.</w:t>
      </w:r>
    </w:p>
    <w:p>
      <w:pPr>
        <w:pStyle w:val="BODY"/>
        <w:pBdr>
          <w:top w:val="none"/>
          <w:left w:val="none"/>
          <w:bottom w:val="single" w:sz="5" w:space="0" w:color="000000"/>
          <w:right w:val="none"/>
          <w:between w:val="single" w:sz="5" w:space="0" w:color="000000"/>
        </w:pBd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200" w:after="200"/>
        <w:jc w:val="center"/>
      </w:pPr>
      <w:r>
        <w:t xml:space="preserve"> 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</w:p>
    <w:p>
      <w:pPr>
        <w:pStyle w:val="H3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2. </w:t>
      </w:r>
      <w:r>
        <w:rPr>
          <w:rStyle w:val="STRONG"/>
        </w:rPr>
        <w:t xml:space="preserve">The Tent of Meeting</w:t>
      </w:r>
    </w:p>
    <w:p>
      <w:pPr>
        <w:pStyle w:val="BODY"/>
        <w:numPr>
          <w:ilvl w:val="0"/>
          <w:numId w:val="1"/>
        </w:numPr>
        <w:tabs>
          <w:tab w:val="left" w:pos="36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Often synonymous with Tabernacle.</w:t>
      </w:r>
    </w:p>
    <w:p>
      <w:pPr>
        <w:pStyle w:val="BODY"/>
        <w:numPr>
          <w:ilvl w:val="0"/>
          <w:numId w:val="1"/>
        </w:numPr>
        <w:tabs>
          <w:tab w:val="left" w:pos="36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Place where Moses meets with God.</w:t>
      </w:r>
    </w:p>
    <w:p>
      <w:pPr>
        <w:pStyle w:val="BODY"/>
        <w:numPr>
          <w:ilvl w:val="0"/>
          <w:numId w:val="1"/>
        </w:numPr>
        <w:tabs>
          <w:tab w:val="left" w:pos="36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Sacred access point between heaven and earth.</w:t>
      </w:r>
    </w:p>
    <w:p>
      <w:pPr>
        <w:pStyle w:val="BODY"/>
        <w:pBdr>
          <w:top w:val="none"/>
          <w:left w:val="none"/>
          <w:bottom w:val="single" w:sz="5" w:space="0" w:color="000000"/>
          <w:right w:val="none"/>
          <w:between w:val="single" w:sz="5" w:space="0" w:color="000000"/>
        </w:pBd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200" w:after="200"/>
        <w:jc w:val="center"/>
      </w:pPr>
      <w:r>
        <w:t xml:space="preserve"> 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</w:p>
    <w:p>
      <w:pPr>
        <w:pStyle w:val="H3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3. </w:t>
      </w:r>
      <w:r>
        <w:rPr>
          <w:rStyle w:val="STRONG"/>
        </w:rPr>
        <w:t xml:space="preserve">The Holy Place</w:t>
      </w:r>
    </w:p>
    <w:p>
      <w:pPr>
        <w:pStyle w:val="BODY"/>
        <w:numPr>
          <w:ilvl w:val="0"/>
          <w:numId w:val="1"/>
        </w:numPr>
        <w:tabs>
          <w:tab w:val="left" w:pos="36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Contains lampstand, table of showbread, altar of incense.</w:t>
      </w:r>
    </w:p>
    <w:p>
      <w:pPr>
        <w:pStyle w:val="BODY"/>
        <w:numPr>
          <w:ilvl w:val="0"/>
          <w:numId w:val="1"/>
        </w:numPr>
        <w:tabs>
          <w:tab w:val="left" w:pos="36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Accessible only to priests.</w:t>
      </w:r>
    </w:p>
    <w:p>
      <w:pPr>
        <w:pStyle w:val="BODY"/>
        <w:pBdr>
          <w:top w:val="none"/>
          <w:left w:val="none"/>
          <w:bottom w:val="single" w:sz="5" w:space="0" w:color="000000"/>
          <w:right w:val="none"/>
          <w:between w:val="single" w:sz="5" w:space="0" w:color="000000"/>
        </w:pBd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200" w:after="200"/>
        <w:jc w:val="center"/>
      </w:pPr>
      <w:r>
        <w:t xml:space="preserve"> 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</w:p>
    <w:p>
      <w:pPr>
        <w:pStyle w:val="H3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4. </w:t>
      </w:r>
      <w:r>
        <w:rPr>
          <w:rStyle w:val="STRONG"/>
        </w:rPr>
        <w:t xml:space="preserve">The Most Holy Place (Holy of Holies)</w:t>
      </w:r>
    </w:p>
    <w:p>
      <w:pPr>
        <w:pStyle w:val="BODY"/>
        <w:numPr>
          <w:ilvl w:val="0"/>
          <w:numId w:val="1"/>
        </w:numPr>
        <w:tabs>
          <w:tab w:val="left" w:pos="36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Contains Ark of the Covenant.</w:t>
      </w:r>
    </w:p>
    <w:p>
      <w:pPr>
        <w:pStyle w:val="BODY"/>
        <w:numPr>
          <w:ilvl w:val="0"/>
          <w:numId w:val="1"/>
        </w:numPr>
        <w:tabs>
          <w:tab w:val="left" w:pos="36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Entered only once per year by High Priest (Day of Atonement).</w:t>
      </w:r>
    </w:p>
    <w:p>
      <w:pPr>
        <w:pStyle w:val="BODY"/>
        <w:pBdr>
          <w:top w:val="none"/>
          <w:left w:val="none"/>
          <w:bottom w:val="single" w:sz="5" w:space="0" w:color="000000"/>
          <w:right w:val="none"/>
          <w:between w:val="single" w:sz="5" w:space="0" w:color="000000"/>
        </w:pBd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200" w:after="200"/>
        <w:jc w:val="center"/>
      </w:pPr>
      <w:r>
        <w:t xml:space="preserve"> 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</w:p>
    <w:p>
      <w:pPr>
        <w:pStyle w:val="H3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5. </w:t>
      </w:r>
      <w:r>
        <w:rPr>
          <w:rStyle w:val="STRONG"/>
        </w:rPr>
        <w:t xml:space="preserve">Outside the Camp</w:t>
      </w:r>
    </w:p>
    <w:p>
      <w:pPr>
        <w:pStyle w:val="BODY"/>
        <w:numPr>
          <w:ilvl w:val="0"/>
          <w:numId w:val="1"/>
        </w:numPr>
        <w:tabs>
          <w:tab w:val="left" w:pos="36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Location for:</w:t>
      </w:r>
    </w:p>
    <w:p>
      <w:pPr>
        <w:pStyle w:val="BODY"/>
        <w:numPr>
          <w:ilvl w:val="1"/>
          <w:numId w:val="1"/>
        </w:numPr>
        <w:tabs>
          <w:tab w:val="left" w:pos="360"/>
          <w:tab w:val="left" w:pos="72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</w:tabs>
        <w:ind w:left="720" w:hanging="260"/>
      </w:pPr>
      <w:r>
        <w:t xml:space="preserve">Disposal of sin offerings</w:t>
      </w:r>
    </w:p>
    <w:p>
      <w:pPr>
        <w:pStyle w:val="BODY"/>
        <w:numPr>
          <w:ilvl w:val="1"/>
          <w:numId w:val="1"/>
        </w:numPr>
        <w:tabs>
          <w:tab w:val="left" w:pos="360"/>
          <w:tab w:val="left" w:pos="72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</w:tabs>
        <w:ind w:left="720" w:hanging="260"/>
      </w:pPr>
      <w:r>
        <w:t xml:space="preserve">Quarantine of lepers</w:t>
      </w:r>
    </w:p>
    <w:p>
      <w:pPr>
        <w:pStyle w:val="BODY"/>
        <w:numPr>
          <w:ilvl w:val="1"/>
          <w:numId w:val="1"/>
        </w:numPr>
        <w:tabs>
          <w:tab w:val="left" w:pos="360"/>
          <w:tab w:val="left" w:pos="72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</w:tabs>
        <w:ind w:left="720" w:hanging="260"/>
      </w:pPr>
      <w:r>
        <w:t xml:space="preserve">Removal of impurity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134" w:after="134"/>
      </w:pPr>
      <w:r>
        <w:rPr>
          <w:rStyle w:val="STRONG"/>
        </w:rPr>
        <w:t xml:space="preserve">Symbolism:</w:t>
      </w:r>
      <w:r>
        <w:t xml:space="preserve"> Separation from holiness.</w:t>
      </w:r>
    </w:p>
    <w:p>
      <w:pPr>
        <w:pStyle w:val="BODY"/>
        <w:pBdr>
          <w:top w:val="none"/>
          <w:left w:val="none"/>
          <w:bottom w:val="single" w:sz="5" w:space="0" w:color="000000"/>
          <w:right w:val="none"/>
          <w:between w:val="single" w:sz="5" w:space="0" w:color="000000"/>
        </w:pBd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200" w:after="200"/>
        <w:jc w:val="center"/>
      </w:pPr>
      <w:r>
        <w:t xml:space="preserve"> 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</w:p>
    <w:p>
      <w:pPr>
        <w:pStyle w:val="H3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6. </w:t>
      </w:r>
      <w:r>
        <w:rPr>
          <w:rStyle w:val="STRONG"/>
        </w:rPr>
        <w:t xml:space="preserve">Mount Sinai</w:t>
      </w:r>
    </w:p>
    <w:p>
      <w:pPr>
        <w:pStyle w:val="BODY"/>
        <w:numPr>
          <w:ilvl w:val="0"/>
          <w:numId w:val="1"/>
        </w:numPr>
        <w:tabs>
          <w:tab w:val="left" w:pos="36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Though not central in action, laws are given in wilderness period following Sinai covenant.</w:t>
      </w:r>
    </w:p>
    <w:p>
      <w:pPr>
        <w:pStyle w:val="BODY"/>
        <w:numPr>
          <w:ilvl w:val="0"/>
          <w:numId w:val="1"/>
        </w:numPr>
        <w:tabs>
          <w:tab w:val="left" w:pos="36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Connects Leviticus to Exodus.</w:t>
      </w:r>
    </w:p>
    <w:p>
      <w:pPr>
        <w:pStyle w:val="BODY"/>
        <w:pBdr>
          <w:top w:val="none"/>
          <w:left w:val="none"/>
          <w:bottom w:val="single" w:sz="5" w:space="0" w:color="000000"/>
          <w:right w:val="none"/>
          <w:between w:val="single" w:sz="5" w:space="0" w:color="000000"/>
        </w:pBd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200" w:after="200"/>
        <w:jc w:val="center"/>
      </w:pPr>
      <w:r>
        <w:t xml:space="preserve"> 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</w:p>
    <w:p>
      <w:pPr>
        <w:pStyle w:val="H1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�� THINGS IN LEVITICUS</w:t>
      </w:r>
    </w:p>
    <w:p>
      <w:pPr>
        <w:pStyle w:val="H2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1. The Five Major Offerings</w:t>
      </w:r>
    </w:p>
    <w:p>
      <w:pPr>
        <w:pStyle w:val="H3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�� Burnt Offering (Leviticus 1)</w:t>
      </w:r>
    </w:p>
    <w:p>
      <w:pPr>
        <w:pStyle w:val="BODY"/>
        <w:numPr>
          <w:ilvl w:val="0"/>
          <w:numId w:val="1"/>
        </w:numPr>
        <w:tabs>
          <w:tab w:val="left" w:pos="36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Entire animal consumed.</w:t>
      </w:r>
    </w:p>
    <w:p>
      <w:pPr>
        <w:pStyle w:val="BODY"/>
        <w:numPr>
          <w:ilvl w:val="0"/>
          <w:numId w:val="1"/>
        </w:numPr>
        <w:tabs>
          <w:tab w:val="left" w:pos="36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Symbolizes total surrender.</w:t>
      </w:r>
    </w:p>
    <w:p>
      <w:pPr>
        <w:pStyle w:val="H3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�� Grain Offering (Leviticus 2)</w:t>
      </w:r>
    </w:p>
    <w:p>
      <w:pPr>
        <w:pStyle w:val="BODY"/>
        <w:numPr>
          <w:ilvl w:val="0"/>
          <w:numId w:val="1"/>
        </w:numPr>
        <w:tabs>
          <w:tab w:val="left" w:pos="36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Fine flour, oil, frankincense.</w:t>
      </w:r>
    </w:p>
    <w:p>
      <w:pPr>
        <w:pStyle w:val="BODY"/>
        <w:numPr>
          <w:ilvl w:val="0"/>
          <w:numId w:val="1"/>
        </w:numPr>
        <w:tabs>
          <w:tab w:val="left" w:pos="36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Thanksgiving and dedication.</w:t>
      </w:r>
    </w:p>
    <w:p>
      <w:pPr>
        <w:pStyle w:val="H3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�� Peace Offering (Leviticus 3)</w:t>
      </w:r>
    </w:p>
    <w:p>
      <w:pPr>
        <w:pStyle w:val="BODY"/>
        <w:numPr>
          <w:ilvl w:val="0"/>
          <w:numId w:val="1"/>
        </w:numPr>
        <w:tabs>
          <w:tab w:val="left" w:pos="36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Fellowship meal.</w:t>
      </w:r>
    </w:p>
    <w:p>
      <w:pPr>
        <w:pStyle w:val="BODY"/>
        <w:numPr>
          <w:ilvl w:val="0"/>
          <w:numId w:val="1"/>
        </w:numPr>
        <w:tabs>
          <w:tab w:val="left" w:pos="36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Shared between worshiper and priest.</w:t>
      </w:r>
    </w:p>
    <w:p>
      <w:pPr>
        <w:pStyle w:val="H3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�� Sin Offering (Leviticus 4)</w:t>
      </w:r>
    </w:p>
    <w:p>
      <w:pPr>
        <w:pStyle w:val="BODY"/>
        <w:numPr>
          <w:ilvl w:val="0"/>
          <w:numId w:val="1"/>
        </w:numPr>
        <w:tabs>
          <w:tab w:val="left" w:pos="36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Atonement for unintentional sin.</w:t>
      </w:r>
    </w:p>
    <w:p>
      <w:pPr>
        <w:pStyle w:val="H3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�� Guilt (Trespass) Offering (Leviticus 5)</w:t>
      </w:r>
    </w:p>
    <w:p>
      <w:pPr>
        <w:pStyle w:val="BODY"/>
        <w:numPr>
          <w:ilvl w:val="0"/>
          <w:numId w:val="1"/>
        </w:numPr>
        <w:tabs>
          <w:tab w:val="left" w:pos="36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Requires restitution plus sacrifice.</w:t>
      </w:r>
    </w:p>
    <w:p>
      <w:pPr>
        <w:pStyle w:val="BODY"/>
        <w:pBdr>
          <w:top w:val="none"/>
          <w:left w:val="none"/>
          <w:bottom w:val="single" w:sz="5" w:space="0" w:color="000000"/>
          <w:right w:val="none"/>
          <w:between w:val="single" w:sz="5" w:space="0" w:color="000000"/>
        </w:pBd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200" w:after="200"/>
        <w:jc w:val="center"/>
      </w:pPr>
      <w:r>
        <w:t xml:space="preserve"> 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</w:p>
    <w:p>
      <w:pPr>
        <w:pStyle w:val="H2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2. The Day of Atonement (Leviticus 16)</w:t>
      </w:r>
    </w:p>
    <w:p>
      <w:pPr>
        <w:pStyle w:val="BODY"/>
        <w:numPr>
          <w:ilvl w:val="0"/>
          <w:numId w:val="1"/>
        </w:numPr>
        <w:tabs>
          <w:tab w:val="left" w:pos="36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Annual national cleansing.</w:t>
      </w:r>
    </w:p>
    <w:p>
      <w:pPr>
        <w:pStyle w:val="BODY"/>
        <w:numPr>
          <w:ilvl w:val="0"/>
          <w:numId w:val="1"/>
        </w:numPr>
        <w:tabs>
          <w:tab w:val="left" w:pos="36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Two goats:</w:t>
      </w:r>
    </w:p>
    <w:p>
      <w:pPr>
        <w:pStyle w:val="BODY"/>
        <w:numPr>
          <w:ilvl w:val="1"/>
          <w:numId w:val="1"/>
        </w:numPr>
        <w:tabs>
          <w:tab w:val="left" w:pos="360"/>
          <w:tab w:val="left" w:pos="72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</w:tabs>
        <w:ind w:left="720" w:hanging="260"/>
      </w:pPr>
      <w:r>
        <w:t xml:space="preserve">One sacrificed.</w:t>
      </w:r>
    </w:p>
    <w:p>
      <w:pPr>
        <w:pStyle w:val="BODY"/>
        <w:numPr>
          <w:ilvl w:val="1"/>
          <w:numId w:val="1"/>
        </w:numPr>
        <w:tabs>
          <w:tab w:val="left" w:pos="360"/>
          <w:tab w:val="left" w:pos="72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</w:tabs>
        <w:ind w:left="720" w:hanging="260"/>
      </w:pPr>
      <w:r>
        <w:t xml:space="preserve">One “scapegoat” sent into wilderness.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134" w:after="134"/>
      </w:pPr>
      <w:r>
        <w:rPr>
          <w:rStyle w:val="STRONG"/>
        </w:rPr>
        <w:t xml:space="preserve">Hebrew term:</w:t>
      </w:r>
      <w:r>
        <w:t xml:space="preserve"> </w:t>
      </w:r>
      <w:r>
        <w:rPr>
          <w:rStyle w:val="EM"/>
        </w:rPr>
        <w:t xml:space="preserve">Azazel</w:t>
      </w:r>
      <w:r>
        <w:t xml:space="preserve"> (meaning debated).</w:t>
      </w:r>
    </w:p>
    <w:p>
      <w:pPr>
        <w:pStyle w:val="BODY"/>
        <w:pBdr>
          <w:top w:val="none"/>
          <w:left w:val="none"/>
          <w:bottom w:val="single" w:sz="5" w:space="0" w:color="000000"/>
          <w:right w:val="none"/>
          <w:between w:val="single" w:sz="5" w:space="0" w:color="000000"/>
        </w:pBd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200" w:after="200"/>
        <w:jc w:val="center"/>
      </w:pPr>
      <w:r>
        <w:t xml:space="preserve"> 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</w:p>
    <w:p>
      <w:pPr>
        <w:pStyle w:val="H2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3. The Scapegoat</w:t>
      </w:r>
    </w:p>
    <w:p>
      <w:pPr>
        <w:pStyle w:val="BODY"/>
        <w:numPr>
          <w:ilvl w:val="0"/>
          <w:numId w:val="1"/>
        </w:numPr>
        <w:tabs>
          <w:tab w:val="left" w:pos="36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Bears sins of the people.</w:t>
      </w:r>
    </w:p>
    <w:p>
      <w:pPr>
        <w:pStyle w:val="BODY"/>
        <w:numPr>
          <w:ilvl w:val="0"/>
          <w:numId w:val="1"/>
        </w:numPr>
        <w:tabs>
          <w:tab w:val="left" w:pos="36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Released into wilderness.</w:t>
      </w:r>
    </w:p>
    <w:p>
      <w:pPr>
        <w:pStyle w:val="BODY"/>
        <w:numPr>
          <w:ilvl w:val="0"/>
          <w:numId w:val="1"/>
        </w:numPr>
        <w:tabs>
          <w:tab w:val="left" w:pos="36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Powerful foreshadowing of substitutionary atonement.</w:t>
      </w:r>
    </w:p>
    <w:p>
      <w:pPr>
        <w:pStyle w:val="BODY"/>
        <w:pBdr>
          <w:top w:val="none"/>
          <w:left w:val="none"/>
          <w:bottom w:val="single" w:sz="5" w:space="0" w:color="000000"/>
          <w:right w:val="none"/>
          <w:between w:val="single" w:sz="5" w:space="0" w:color="000000"/>
        </w:pBd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200" w:after="200"/>
        <w:jc w:val="center"/>
      </w:pPr>
      <w:r>
        <w:t xml:space="preserve"> 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</w:p>
    <w:p>
      <w:pPr>
        <w:pStyle w:val="H2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4. Clean and Unclean Laws</w:t>
      </w:r>
    </w:p>
    <w:p>
      <w:pPr>
        <w:pStyle w:val="BODY"/>
        <w:numPr>
          <w:ilvl w:val="0"/>
          <w:numId w:val="1"/>
        </w:numPr>
        <w:tabs>
          <w:tab w:val="left" w:pos="36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Dietary laws (Leviticus 11)</w:t>
      </w:r>
    </w:p>
    <w:p>
      <w:pPr>
        <w:pStyle w:val="BODY"/>
        <w:numPr>
          <w:ilvl w:val="0"/>
          <w:numId w:val="1"/>
        </w:numPr>
        <w:tabs>
          <w:tab w:val="left" w:pos="36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Childbirth purification (Leviticus 12)</w:t>
      </w:r>
    </w:p>
    <w:p>
      <w:pPr>
        <w:pStyle w:val="BODY"/>
        <w:numPr>
          <w:ilvl w:val="0"/>
          <w:numId w:val="1"/>
        </w:numPr>
        <w:tabs>
          <w:tab w:val="left" w:pos="36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Skin diseases (Leviticus 13–14)</w:t>
      </w:r>
    </w:p>
    <w:p>
      <w:pPr>
        <w:pStyle w:val="BODY"/>
        <w:numPr>
          <w:ilvl w:val="0"/>
          <w:numId w:val="1"/>
        </w:numPr>
        <w:tabs>
          <w:tab w:val="left" w:pos="36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Bodily discharges (Leviticus 15)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134" w:after="134"/>
      </w:pPr>
      <w:r>
        <w:rPr>
          <w:rStyle w:val="STRONG"/>
        </w:rPr>
        <w:t xml:space="preserve">Purpose:</w:t>
      </w:r>
      <w:r>
        <w:t xml:space="preserve"> Teach separation and spiritual discernment.</w:t>
      </w:r>
    </w:p>
    <w:p>
      <w:pPr>
        <w:pStyle w:val="BODY"/>
        <w:pBdr>
          <w:top w:val="none"/>
          <w:left w:val="none"/>
          <w:bottom w:val="single" w:sz="5" w:space="0" w:color="000000"/>
          <w:right w:val="none"/>
          <w:between w:val="single" w:sz="5" w:space="0" w:color="000000"/>
        </w:pBd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200" w:after="200"/>
        <w:jc w:val="center"/>
      </w:pPr>
      <w:r>
        <w:t xml:space="preserve"> 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</w:p>
    <w:p>
      <w:pPr>
        <w:pStyle w:val="H2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5. The Holiness Code (Leviticus 17–26)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Major themes:</w:t>
      </w:r>
    </w:p>
    <w:p>
      <w:pPr>
        <w:pStyle w:val="BODY"/>
        <w:numPr>
          <w:ilvl w:val="0"/>
          <w:numId w:val="1"/>
        </w:numPr>
        <w:tabs>
          <w:tab w:val="left" w:pos="36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Sexual morality</w:t>
      </w:r>
    </w:p>
    <w:p>
      <w:pPr>
        <w:pStyle w:val="BODY"/>
        <w:numPr>
          <w:ilvl w:val="0"/>
          <w:numId w:val="1"/>
        </w:numPr>
        <w:tabs>
          <w:tab w:val="left" w:pos="36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Justice</w:t>
      </w:r>
    </w:p>
    <w:p>
      <w:pPr>
        <w:pStyle w:val="BODY"/>
        <w:numPr>
          <w:ilvl w:val="0"/>
          <w:numId w:val="1"/>
        </w:numPr>
        <w:tabs>
          <w:tab w:val="left" w:pos="36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Care for poor</w:t>
      </w:r>
    </w:p>
    <w:p>
      <w:pPr>
        <w:pStyle w:val="BODY"/>
        <w:numPr>
          <w:ilvl w:val="0"/>
          <w:numId w:val="1"/>
        </w:numPr>
        <w:tabs>
          <w:tab w:val="left" w:pos="36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Honest business</w:t>
      </w:r>
    </w:p>
    <w:p>
      <w:pPr>
        <w:pStyle w:val="BODY"/>
        <w:numPr>
          <w:ilvl w:val="0"/>
          <w:numId w:val="1"/>
        </w:numPr>
        <w:tabs>
          <w:tab w:val="left" w:pos="36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Love your neighbor (Leviticus 19:18)</w:t>
      </w:r>
    </w:p>
    <w:p>
      <w:pPr>
        <w:pStyle w:val="BODY"/>
        <w:pBdr>
          <w:top w:val="none"/>
          <w:left w:val="none"/>
          <w:bottom w:val="single" w:sz="5" w:space="0" w:color="000000"/>
          <w:right w:val="none"/>
          <w:between w:val="single" w:sz="5" w:space="0" w:color="000000"/>
        </w:pBd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200" w:after="200"/>
        <w:jc w:val="center"/>
      </w:pPr>
      <w:r>
        <w:t xml:space="preserve"> 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</w:p>
    <w:p>
      <w:pPr>
        <w:pStyle w:val="H2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6. The Feasts of the LORD (Leviticus 23)</w:t>
      </w:r>
    </w:p>
    <w:p>
      <w:pPr>
        <w:pStyle w:val="BODY"/>
        <w:numPr>
          <w:ilvl w:val="0"/>
          <w:numId w:val="1"/>
        </w:numPr>
        <w:tabs>
          <w:tab w:val="left" w:pos="36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Sabbath</w:t>
      </w:r>
    </w:p>
    <w:p>
      <w:pPr>
        <w:pStyle w:val="BODY"/>
        <w:numPr>
          <w:ilvl w:val="0"/>
          <w:numId w:val="1"/>
        </w:numPr>
        <w:tabs>
          <w:tab w:val="left" w:pos="36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Passover</w:t>
      </w:r>
    </w:p>
    <w:p>
      <w:pPr>
        <w:pStyle w:val="BODY"/>
        <w:numPr>
          <w:ilvl w:val="0"/>
          <w:numId w:val="1"/>
        </w:numPr>
        <w:tabs>
          <w:tab w:val="left" w:pos="36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Unleavened Bread</w:t>
      </w:r>
    </w:p>
    <w:p>
      <w:pPr>
        <w:pStyle w:val="BODY"/>
        <w:numPr>
          <w:ilvl w:val="0"/>
          <w:numId w:val="1"/>
        </w:numPr>
        <w:tabs>
          <w:tab w:val="left" w:pos="36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Firstfruits</w:t>
      </w:r>
    </w:p>
    <w:p>
      <w:pPr>
        <w:pStyle w:val="BODY"/>
        <w:numPr>
          <w:ilvl w:val="0"/>
          <w:numId w:val="1"/>
        </w:numPr>
        <w:tabs>
          <w:tab w:val="left" w:pos="36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Pentecost</w:t>
      </w:r>
    </w:p>
    <w:p>
      <w:pPr>
        <w:pStyle w:val="BODY"/>
        <w:numPr>
          <w:ilvl w:val="0"/>
          <w:numId w:val="1"/>
        </w:numPr>
        <w:tabs>
          <w:tab w:val="left" w:pos="36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Trumpets</w:t>
      </w:r>
    </w:p>
    <w:p>
      <w:pPr>
        <w:pStyle w:val="BODY"/>
        <w:numPr>
          <w:ilvl w:val="0"/>
          <w:numId w:val="1"/>
        </w:numPr>
        <w:tabs>
          <w:tab w:val="left" w:pos="36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Day of Atonement</w:t>
      </w:r>
    </w:p>
    <w:p>
      <w:pPr>
        <w:pStyle w:val="BODY"/>
        <w:numPr>
          <w:ilvl w:val="0"/>
          <w:numId w:val="1"/>
        </w:numPr>
        <w:tabs>
          <w:tab w:val="left" w:pos="36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Tabernacles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134" w:after="134"/>
      </w:pPr>
      <w:r>
        <w:t xml:space="preserve">These structured Israel’s spiritual calendar.</w:t>
      </w:r>
    </w:p>
    <w:p>
      <w:pPr>
        <w:pStyle w:val="BODY"/>
        <w:pBdr>
          <w:top w:val="none"/>
          <w:left w:val="none"/>
          <w:bottom w:val="single" w:sz="5" w:space="0" w:color="000000"/>
          <w:right w:val="none"/>
          <w:between w:val="single" w:sz="5" w:space="0" w:color="000000"/>
        </w:pBd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200" w:after="200"/>
        <w:jc w:val="center"/>
      </w:pPr>
      <w:r>
        <w:t xml:space="preserve"> 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</w:p>
    <w:p>
      <w:pPr>
        <w:pStyle w:val="H2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7. The Sabbatical Year &amp; Year of Jubilee (Leviticus 25)</w:t>
      </w:r>
    </w:p>
    <w:p>
      <w:pPr>
        <w:pStyle w:val="BODY"/>
        <w:numPr>
          <w:ilvl w:val="0"/>
          <w:numId w:val="1"/>
        </w:numPr>
        <w:tabs>
          <w:tab w:val="left" w:pos="36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Every 7th year: land rests.</w:t>
      </w:r>
    </w:p>
    <w:p>
      <w:pPr>
        <w:pStyle w:val="BODY"/>
        <w:numPr>
          <w:ilvl w:val="0"/>
          <w:numId w:val="1"/>
        </w:numPr>
        <w:tabs>
          <w:tab w:val="left" w:pos="36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Every 50th year: debts forgiven, land returned.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134" w:after="134"/>
      </w:pPr>
      <w:r>
        <w:rPr>
          <w:rStyle w:val="STRONG"/>
        </w:rPr>
        <w:t xml:space="preserve">Theme:</w:t>
      </w:r>
      <w:r>
        <w:t xml:space="preserve"> God owns the land; Israel are stewards.</w:t>
      </w:r>
    </w:p>
    <w:p>
      <w:pPr>
        <w:pStyle w:val="BODY"/>
        <w:pBdr>
          <w:top w:val="none"/>
          <w:left w:val="none"/>
          <w:bottom w:val="single" w:sz="5" w:space="0" w:color="000000"/>
          <w:right w:val="none"/>
          <w:between w:val="single" w:sz="5" w:space="0" w:color="000000"/>
        </w:pBd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200" w:after="200"/>
        <w:jc w:val="center"/>
      </w:pPr>
      <w:r>
        <w:t xml:space="preserve"> 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</w:p>
    <w:p>
      <w:pPr>
        <w:pStyle w:val="H1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�� Major Theological Themes</w:t>
      </w:r>
    </w:p>
    <w:p>
      <w:pPr>
        <w:pStyle w:val="H3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1. Holiness (central theme)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Hebrew word: </w:t>
      </w:r>
      <w:r>
        <w:rPr>
          <w:rStyle w:val="EM"/>
        </w:rPr>
        <w:t xml:space="preserve">qadosh</w:t>
      </w:r>
      <w:r>
        <w:t xml:space="preserve"> (set apart).</w:t>
      </w:r>
    </w:p>
    <w:p>
      <w:pPr>
        <w:pStyle w:val="H3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2. Atonement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Hebrew: </w:t>
      </w:r>
      <w:r>
        <w:rPr>
          <w:rStyle w:val="EM"/>
        </w:rPr>
        <w:t xml:space="preserve">kaphar</w:t>
      </w:r>
      <w:r>
        <w:t xml:space="preserve"> (to cover).</w:t>
      </w:r>
    </w:p>
    <w:p>
      <w:pPr>
        <w:pStyle w:val="H3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3. Substitution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Animal dies in place of sinner.</w:t>
      </w:r>
    </w:p>
    <w:p>
      <w:pPr>
        <w:pStyle w:val="H3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4. Divine Presence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God dwells among covenant people.</w:t>
      </w:r>
    </w:p>
    <w:p>
      <w:pPr>
        <w:pStyle w:val="H3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5. Covenant Blessings &amp; Curses (Leviticus 26)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Obedience → blessing</w:t>
        <w:br w:type="textWrapping"/>
      </w:r>
      <w:r>
        <w:t xml:space="preserve">Disobedience → exile</w:t>
      </w:r>
    </w:p>
    <w:p>
      <w:pPr>
        <w:pStyle w:val="BODY"/>
        <w:pBdr>
          <w:top w:val="none"/>
          <w:left w:val="none"/>
          <w:bottom w:val="single" w:sz="5" w:space="0" w:color="000000"/>
          <w:right w:val="none"/>
          <w:between w:val="single" w:sz="5" w:space="0" w:color="000000"/>
        </w:pBd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200" w:after="200"/>
        <w:jc w:val="center"/>
      </w:pPr>
      <w:r>
        <w:t xml:space="preserve"> 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</w:p>
    <w:p>
      <w:pPr>
        <w:pStyle w:val="H1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�� Literary Structure Overview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1–7: Sacrificial laws</w:t>
        <w:br w:type="textWrapping"/>
      </w:r>
      <w:r>
        <w:t xml:space="preserve">8–10: Priesthood established</w:t>
        <w:br w:type="textWrapping"/>
      </w:r>
      <w:r>
        <w:t xml:space="preserve">11–15: Purity laws</w:t>
        <w:br w:type="textWrapping"/>
      </w:r>
      <w:r>
        <w:t xml:space="preserve">16: Day of Atonement</w:t>
        <w:br w:type="textWrapping"/>
      </w:r>
      <w:r>
        <w:t xml:space="preserve">17–26: Holiness Code</w:t>
        <w:br w:type="textWrapping"/>
      </w:r>
      <w:r>
        <w:t xml:space="preserve">27: Vows &amp; dedications</w:t>
      </w:r>
    </w:p>
    <w:p>
      <w:pPr>
        <w:pStyle w:val="BODY"/>
        <w:pBdr>
          <w:top w:val="none"/>
          <w:left w:val="none"/>
          <w:bottom w:val="single" w:sz="5" w:space="0" w:color="000000"/>
          <w:right w:val="none"/>
          <w:between w:val="single" w:sz="5" w:space="0" w:color="000000"/>
        </w:pBd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200" w:after="200"/>
        <w:jc w:val="center"/>
      </w:pPr>
      <w:r>
        <w:t xml:space="preserve"> 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</w:p>
    <w:p>
      <w:pPr>
        <w:pStyle w:val="H1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✝️ Christological Foreshadowing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Though not quoted directly here, Leviticus heavily anticipates:</w:t>
      </w:r>
    </w:p>
    <w:p>
      <w:pPr>
        <w:pStyle w:val="BODY"/>
        <w:numPr>
          <w:ilvl w:val="0"/>
          <w:numId w:val="1"/>
        </w:numPr>
        <w:tabs>
          <w:tab w:val="left" w:pos="36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Perfect High Priest</w:t>
      </w:r>
    </w:p>
    <w:p>
      <w:pPr>
        <w:pStyle w:val="BODY"/>
        <w:numPr>
          <w:ilvl w:val="0"/>
          <w:numId w:val="1"/>
        </w:numPr>
        <w:tabs>
          <w:tab w:val="left" w:pos="36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Final sacrifice</w:t>
      </w:r>
    </w:p>
    <w:p>
      <w:pPr>
        <w:pStyle w:val="BODY"/>
        <w:numPr>
          <w:ilvl w:val="0"/>
          <w:numId w:val="1"/>
        </w:numPr>
        <w:tabs>
          <w:tab w:val="left" w:pos="36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Cleansing from sin</w:t>
      </w:r>
    </w:p>
    <w:p>
      <w:pPr>
        <w:pStyle w:val="BODY"/>
        <w:numPr>
          <w:ilvl w:val="0"/>
          <w:numId w:val="1"/>
        </w:numPr>
        <w:tabs>
          <w:tab w:val="left" w:pos="36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Access to God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134" w:after="134"/>
      </w:pPr>
      <w:r>
        <w:t xml:space="preserve">The New Testament book that most interprets Leviticus is Epistle to the Hebrews.</w:t>
      </w:r>
    </w:p>
    <w:p>
      <w:pPr>
        <w:pStyle w:val="BODY"/>
        <w:pBdr>
          <w:top w:val="none"/>
          <w:left w:val="none"/>
          <w:bottom w:val="single" w:sz="5" w:space="0" w:color="000000"/>
          <w:right w:val="none"/>
          <w:between w:val="single" w:sz="5" w:space="0" w:color="000000"/>
        </w:pBd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200" w:after="200"/>
        <w:jc w:val="center"/>
      </w:pPr>
      <w:r>
        <w:t xml:space="preserve"> 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</w:p>
    <w:p>
      <w:pPr>
        <w:pStyle w:val="H1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�� Summary Table</w:t>
      </w:r>
    </w:p>
    <w:tbl>
      <w:tblPr>
        <w:tblW w:w="0" w:type="auto"/>
        <w:jc w:val="left"/>
        <w:tblInd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8"/>
        <w:gridCol w:w="3024"/>
      </w:tblGrid>
      <w:tr>
        <w:trPr>
          <w:tblHeader/>
        </w:trPr>
        <w:tc>
          <w:tcPr>
            <w:tcW w:w="1038" w:type="dxa"/>
            <w:shd w:val="clear" w:color="auto" w:fill="auto"/>
            <w:vAlign w:val="center"/>
          </w:tcPr>
          <w:p>
            <w:pPr>
              <w:pStyle w:val="TH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</w:pPr>
            <w:r>
              <w:t xml:space="preserve">Category</w:t>
            </w:r>
          </w:p>
        </w:tc>
        <w:tc>
          <w:tcPr>
            <w:tcW w:w="3024" w:type="dxa"/>
            <w:shd w:val="clear" w:color="auto" w:fill="auto"/>
            <w:vAlign w:val="center"/>
          </w:tcPr>
          <w:p>
            <w:pPr>
              <w:pStyle w:val="TH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</w:pPr>
            <w:r>
              <w:t xml:space="preserve">Core Focus</w:t>
            </w:r>
          </w:p>
        </w:tc>
      </w:tr>
      <w:tr>
        <w:tc>
          <w:tcPr>
            <w:tcW w:w="1038" w:type="dxa"/>
            <w:shd w:val="clear" w:color="auto" w:fill="auto"/>
            <w:vAlign w:val="center"/>
          </w:tcPr>
          <w:p>
            <w:pPr>
              <w:pStyle w:val="BODY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</w:pPr>
            <w:r>
              <w:t xml:space="preserve">People</w:t>
            </w:r>
          </w:p>
        </w:tc>
        <w:tc>
          <w:tcPr>
            <w:tcW w:w="3024" w:type="dxa"/>
            <w:shd w:val="clear" w:color="auto" w:fill="auto"/>
            <w:vAlign w:val="center"/>
          </w:tcPr>
          <w:p>
            <w:pPr>
              <w:pStyle w:val="BODY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</w:pPr>
            <w:r>
              <w:t xml:space="preserve">Priests, Moses, Israel</w:t>
            </w:r>
          </w:p>
        </w:tc>
      </w:tr>
      <w:tr>
        <w:tc>
          <w:tcPr>
            <w:tcW w:w="1038" w:type="dxa"/>
            <w:shd w:val="clear" w:color="auto" w:fill="auto"/>
            <w:vAlign w:val="center"/>
          </w:tcPr>
          <w:p>
            <w:pPr>
              <w:pStyle w:val="BODY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</w:pPr>
            <w:r>
              <w:t xml:space="preserve">Places</w:t>
            </w:r>
          </w:p>
        </w:tc>
        <w:tc>
          <w:tcPr>
            <w:tcW w:w="3024" w:type="dxa"/>
            <w:shd w:val="clear" w:color="auto" w:fill="auto"/>
            <w:vAlign w:val="center"/>
          </w:tcPr>
          <w:p>
            <w:pPr>
              <w:pStyle w:val="BODY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</w:pPr>
            <w:r>
              <w:t xml:space="preserve">Tabernacle, Holy of Holies</w:t>
            </w:r>
          </w:p>
        </w:tc>
      </w:tr>
      <w:tr>
        <w:tc>
          <w:tcPr>
            <w:tcW w:w="1038" w:type="dxa"/>
            <w:shd w:val="clear" w:color="auto" w:fill="auto"/>
            <w:vAlign w:val="center"/>
          </w:tcPr>
          <w:p>
            <w:pPr>
              <w:pStyle w:val="BODY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</w:pPr>
            <w:r>
              <w:t xml:space="preserve">Things</w:t>
            </w:r>
          </w:p>
        </w:tc>
        <w:tc>
          <w:tcPr>
            <w:tcW w:w="3024" w:type="dxa"/>
            <w:shd w:val="clear" w:color="auto" w:fill="auto"/>
            <w:vAlign w:val="center"/>
          </w:tcPr>
          <w:p>
            <w:pPr>
              <w:pStyle w:val="BODY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</w:pPr>
            <w:r>
              <w:t xml:space="preserve">Sacrifices, blood, fire, feasts</w:t>
            </w:r>
          </w:p>
        </w:tc>
      </w:tr>
      <w:tr>
        <w:tc>
          <w:tcPr>
            <w:tcW w:w="1038" w:type="dxa"/>
            <w:shd w:val="clear" w:color="auto" w:fill="auto"/>
            <w:vAlign w:val="center"/>
          </w:tcPr>
          <w:p>
            <w:pPr>
              <w:pStyle w:val="BODY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</w:pPr>
            <w:r>
              <w:t xml:space="preserve">Theme</w:t>
            </w:r>
          </w:p>
        </w:tc>
        <w:tc>
          <w:tcPr>
            <w:tcW w:w="3024" w:type="dxa"/>
            <w:shd w:val="clear" w:color="auto" w:fill="auto"/>
            <w:vAlign w:val="center"/>
          </w:tcPr>
          <w:p>
            <w:pPr>
              <w:pStyle w:val="BODY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</w:pPr>
            <w:r>
              <w:t xml:space="preserve">Holiness and atonement</w:t>
            </w:r>
          </w:p>
        </w:tc>
      </w:tr>
    </w:tbl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</w:pPr>
    </w:p>
    <w:sectPr>
      <w:pgSz w:w="12240" w:h="15840"/>
      <w:pgMar w:top="1440" w:right="720" w:bottom="1440" w:left="720" w:header="567" w:footer="567"/>
      <w:pgBorders w:display="allPages" w:offsetFrom="page"/>
    </w:sectPr>
  </w:body>
</w:document>
</file>

<file path=word/fontTable.xml><?xml version="1.0" encoding="utf-8"?>
<w:fonts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400001FF" w:csb1="FFFF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Ariall">
    <w:charset w:val="00"/>
    <w:family w:val="auto"/>
    <w:pitch w:val="default"/>
  </w:font>
</w:fonts>
</file>

<file path=word/numbering.xml><?xml version="1.0" encoding="utf-8"?>
<w:numbering xmlns:w="http://schemas.openxmlformats.org/wordprocessingml/2006/main">
  <w:abstractNum w:abstractNumId="0">
    <w:multiLevelType w:val="multilevel"/>
    <w:lvl w:ilvl="0">
      <w:start w:val="1"/>
      <w:numFmt w:val="bullet"/>
      <w:suff w:val="space"/>
      <w:lvlText w:val="•"/>
      <w:pPr>
        <w:ind w:left="360" w:hanging="260"/>
      </w:pPr>
      <w:rPr>
        <w:rFonts w:hint="default" w:ascii="Ariall" w:hAnsi="Ariall" w:eastAsia="Ariall" w:cs="Ariall"/>
        <w:b w:val="off"/>
        <w:i w:val="off"/>
        <w:strike w:val="off"/>
        <w:color w:val="auto"/>
        <w:position w:val="0"/>
        <w:sz w:val="24"/>
        <w:u w:val="none"/>
        <w:shd w:val="clear" w:color="auto" w:fill="auto"/>
      </w:rPr>
    </w:lvl>
    <w:lvl w:ilvl="1">
      <w:start w:val="1"/>
      <w:numFmt w:val="bullet"/>
      <w:suff w:val="space"/>
      <w:lvlText w:val="•"/>
      <w:pPr>
        <w:ind w:left="720" w:hanging="260"/>
      </w:pPr>
      <w:rPr>
        <w:rFonts w:hint="default" w:ascii="Ariall" w:hAnsi="Ariall" w:eastAsia="Ariall" w:cs="Ariall"/>
        <w:b w:val="off"/>
        <w:i w:val="off"/>
        <w:strike w:val="off"/>
        <w:color w:val="auto"/>
        <w:position w:val="0"/>
        <w:sz w:val="24"/>
        <w:u w:val="none"/>
        <w:shd w:val="clear" w:color="auto" w:fill="auto"/>
      </w:rPr>
    </w:lvl>
    <w:lvl w:ilvl="2">
      <w:start w:val="1"/>
      <w:numFmt w:val="bullet"/>
      <w:suff w:val="tab"/>
      <w:lvlText w:val=""/>
      <w:pPr>
        <w:ind w:left="1080" w:hanging="360"/>
        <w:tabs>
          <w:tab w:val="num" w:pos="1080"/>
        </w:tabs>
      </w:pPr>
    </w:lvl>
    <w:lvl w:ilvl="3">
      <w:start w:val="1"/>
      <w:numFmt w:val="bullet"/>
      <w:suff w:val="tab"/>
      <w:lvlText w:val=""/>
      <w:pPr>
        <w:ind w:left="1440" w:hanging="360"/>
        <w:tabs>
          <w:tab w:val="num" w:pos="1440"/>
        </w:tabs>
      </w:pPr>
    </w:lvl>
    <w:lvl w:ilvl="4">
      <w:start w:val="1"/>
      <w:numFmt w:val="bullet"/>
      <w:suff w:val="tab"/>
      <w:lvlText w:val=""/>
      <w:pPr>
        <w:ind w:left="1800" w:hanging="360"/>
        <w:tabs>
          <w:tab w:val="num" w:pos="1800"/>
        </w:tabs>
      </w:pPr>
    </w:lvl>
    <w:lvl w:ilvl="5">
      <w:start w:val="1"/>
      <w:numFmt w:val="bullet"/>
      <w:suff w:val="tab"/>
      <w:lvlText w:val=""/>
      <w:pPr>
        <w:ind w:left="2160" w:hanging="360"/>
        <w:tabs>
          <w:tab w:val="num" w:pos="2160"/>
        </w:tabs>
      </w:pPr>
    </w:lvl>
    <w:lvl w:ilvl="6">
      <w:start w:val="1"/>
      <w:numFmt w:val="bullet"/>
      <w:suff w:val="tab"/>
      <w:lvlText w:val=""/>
      <w:pPr>
        <w:ind w:left="2520" w:hanging="360"/>
        <w:tabs>
          <w:tab w:val="num" w:pos="2520"/>
        </w:tabs>
      </w:pPr>
    </w:lvl>
    <w:lvl w:ilvl="7">
      <w:start w:val="1"/>
      <w:numFmt w:val="bullet"/>
      <w:suff w:val="tab"/>
      <w:lvlText w:val=""/>
      <w:pPr>
        <w:ind w:left="2880" w:hanging="360"/>
        <w:tabs>
          <w:tab w:val="num" w:pos="2880"/>
        </w:tabs>
      </w:pPr>
    </w:lvl>
    <w:lvl w:ilvl="8">
      <w:start w:val="1"/>
      <w:numFmt w:val="bullet"/>
      <w:suff w:val="tab"/>
      <w:lvlText w:val=""/>
      <w:pPr>
        <w:ind w:left="3240" w:hanging="360"/>
        <w:tabs>
          <w:tab w:val="num" w:pos="3240"/>
        </w:tabs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c="http://schemas.openxmlformats.org/markup-compatibility/2006" xmlns:tx24="http://schemas.textcontrol.com/tx/2400" xmlns:tx25="http://schemas.textcontrol.com/tx/2500" mc:Ignorable="tx24 tx25">
  <w:bordersDoNotSurroundHeader/>
  <w:bordersDoNotSurroundFooter/>
  <w:defaultTabStop w:val="0"/>
  <w:compat>
    <w:noExtraLineSpacing/>
  </w:compat>
  <tx24:txVer tx24:val="28.0.350.500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style w:type="paragraph" w:styleId="[Normal]" w:default="1">
    <w:name w:val="[Normal]"/>
    <w:next w:val="[Normal]"/>
    <w:qFormat/>
    <w:pPr>
      <w:widowControl w:val="off"/>
      <w:shd w:val="clear" w:color="auto" w:fill="auto"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before="0" w:after="0" w:line="240" w:lineRule="auto"/>
      <w:ind w:left="0" w:right="0" w:firstLine="0"/>
      <w:jc w:val="left"/>
    </w:pPr>
    <w:rPr>
      <w:rFonts w:ascii="Arial" w:hAnsi="Arial" w:eastAsia="Arial" w:cs="Arial"/>
      <w:b w:val="off"/>
      <w:bCs w:val="off"/>
      <w:i w:val="off"/>
      <w:iCs w:val="off"/>
      <w:strike w:val="off"/>
      <w:color w:val="auto"/>
      <w:position w:val="0"/>
      <w:sz w:val="24"/>
      <w:szCs w:val="24"/>
      <w:shd w:val="clear" w:color="auto" w:fill="auto"/>
      <w:rtl w:val="off"/>
      <w:lang w:val="x-none" w:eastAsia="x-none" w:bidi="x-none"/>
    </w:rPr>
  </w:style>
  <w:style w:type="paragraph" w:styleId="BODY">
    <w:name w:val="BODY"/>
    <w:basedOn w:val="[Normal]"/>
    <w:next w:val="BODY"/>
    <w:qFormat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  <w:tab w:val="clear" w:pos="11340"/>
        <w:tab w:val="clear" w:pos="12474"/>
        <w:tab w:val="clear" w:pos="13608"/>
        <w:tab w:val="clear" w:pos="14742"/>
        <w:tab w:val="clear" w:pos="15876"/>
      </w:tabs>
    </w:pPr>
    <w:rPr/>
  </w:style>
  <w:style w:type="paragraph" w:styleId="H2">
    <w:name w:val="H2"/>
    <w:basedOn w:val="BODY"/>
    <w:next w:val="H2"/>
    <w:qFormat/>
    <w:pPr>
      <w:spacing w:before="120" w:after="240"/>
    </w:pPr>
    <w:rPr>
      <w:b/>
      <w:bCs/>
      <w:sz w:val="36"/>
      <w:szCs w:val="36"/>
    </w:rPr>
  </w:style>
  <w:style w:type="paragraph" w:styleId="H1">
    <w:name w:val="H1"/>
    <w:basedOn w:val="BODY"/>
    <w:next w:val="H1"/>
    <w:qFormat/>
    <w:pPr>
      <w:spacing w:before="160" w:after="320"/>
    </w:pPr>
    <w:rPr>
      <w:b/>
      <w:bCs/>
      <w:sz w:val="48"/>
      <w:szCs w:val="48"/>
    </w:rPr>
  </w:style>
  <w:style w:type="paragraph" w:styleId="H3">
    <w:name w:val="H3"/>
    <w:basedOn w:val="BODY"/>
    <w:next w:val="H3"/>
    <w:qFormat/>
    <w:pPr>
      <w:spacing w:before="93" w:after="186"/>
    </w:pPr>
    <w:rPr>
      <w:b/>
      <w:bCs/>
      <w:sz w:val="28"/>
      <w:szCs w:val="28"/>
    </w:rPr>
  </w:style>
  <w:style w:type="character" w:styleId="STRONG">
    <w:name w:val="STRONG"/>
    <w:qFormat/>
    <w:rPr>
      <w:b/>
      <w:bCs/>
      <w:rtl w:val="off"/>
      <w:lang w:val="x-none" w:eastAsia="x-none" w:bidi="x-none"/>
    </w:rPr>
  </w:style>
  <w:style w:type="character" w:styleId="EM">
    <w:name w:val="EM"/>
    <w:qFormat/>
    <w:rPr>
      <w:i/>
      <w:iCs/>
      <w:rtl w:val="off"/>
      <w:lang w:val="x-none" w:eastAsia="x-none" w:bidi="x-none"/>
    </w:rPr>
  </w:style>
  <w:style w:type="paragraph" w:styleId="TH">
    <w:name w:val="TH"/>
    <w:basedOn w:val="[Normal]"/>
    <w:next w:val="TH"/>
    <w:qFormat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  <w:tab w:val="clear" w:pos="11340"/>
        <w:tab w:val="clear" w:pos="12474"/>
        <w:tab w:val="clear" w:pos="13608"/>
        <w:tab w:val="clear" w:pos="14742"/>
        <w:tab w:val="clear" w:pos="15876"/>
      </w:tabs>
      <w:jc w:val="center"/>
    </w:pPr>
    <w:rPr>
      <w:b/>
      <w:bCs/>
    </w:rPr>
  </w:style>
</w:styles>
</file>

<file path=word/_rels/document.xml.rels><?xml version="1.0" encoding="UTF-8" standalone="yes"?><Relationships xmlns="http://schemas.openxmlformats.org/package/2006/relationships">
	<Relationship Id="rId00003" Type="http://schemas.openxmlformats.org/officeDocument/2006/relationships/styles" Target="styles.xml"/>
	<Relationship Id="rId00004" Type="http://schemas.openxmlformats.org/officeDocument/2006/relationships/numbering" Target="numbering.xml"/>
	<Relationship Id="rId00005" Type="http://schemas.openxmlformats.org/officeDocument/2006/relationships/fontTable" Target="fontTable.xml"/>
	<Relationship Id="rId00006" Type="http://schemas.openxmlformats.org/officeDocument/2006/relationships/settings" Target="settings.xml"/>
</Relationships>
</file>

<file path=docProps/app.xml><?xml version="1.0" encoding="utf-8"?>
<Properties xmlns="http://schemas.openxmlformats.org/officeDocument/2006/extended-properties" xmlns:vt="http://schemas.openxmlformats.org/officeDocument/2006/docPropsVTypes">
  <HyperlinkBase>C:\Documents\docx\</HyperlinkBase>
</Properties>
</file>