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Esther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An Old Testament History of Israel As God, Not Man, Reveals This History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AAAAAA"/>
          <w:sz w:val="24"/>
        </w:rPr>
        <w:t xml:space="preserve">A Study about God and Israel — Past, Present, and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AAAAAA"/>
          <w:sz w:val="24"/>
        </w:rPr>
        <w:t xml:space="preserve">Arlen L. Chitwood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books in Scripture named for women — </w:t>
      </w:r>
      <w:r>
        <w:rPr>
          <w:rFonts w:ascii="Times New Roman" w:hAnsi="Times New Roman" w:eastAsia="Times New Roman" w:cs="Times New Roman"/>
          <w:i/>
          <w:color w:val="000000"/>
        </w:rPr>
        <w:t xml:space="preserve">Ruth</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Esther</w:t>
      </w:r>
      <w:r>
        <w:rPr>
          <w:rFonts w:ascii="Times New Roman" w:hAnsi="Times New Roman" w:eastAsia="Times New Roman" w:cs="Times New Roman"/>
          <w:color w:val="000000"/>
        </w:rPr>
        <w:t xml:space="preserve"> — and no one knows who wrote either book. But both books form </w:t>
      </w:r>
      <w:r>
        <w:rPr>
          <w:rFonts w:ascii="Times New Roman" w:hAnsi="Times New Roman" w:eastAsia="Times New Roman" w:cs="Times New Roman"/>
          <w:i/>
          <w:color w:val="000000"/>
        </w:rPr>
        <w:t xml:space="preserve">major keys</w:t>
      </w:r>
      <w:r>
        <w:rPr>
          <w:rFonts w:ascii="Times New Roman" w:hAnsi="Times New Roman" w:eastAsia="Times New Roman" w:cs="Times New Roman"/>
          <w:color w:val="000000"/>
        </w:rPr>
        <w:t xml:space="preserve"> to a correct understanding of the whole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books, from a typical perspective, cover a complete panorama of the triune Godhead’s dealings with both the Church and Israel. Ruth deals with </w:t>
      </w:r>
      <w:r>
        <w:rPr>
          <w:rFonts w:ascii="Times New Roman" w:hAnsi="Times New Roman" w:eastAsia="Times New Roman" w:cs="Times New Roman"/>
          <w:i/>
          <w:color w:val="000000"/>
        </w:rPr>
        <w:t xml:space="preserve">Christ and the Church</w:t>
      </w:r>
      <w:r>
        <w:rPr>
          <w:rFonts w:ascii="Times New Roman" w:hAnsi="Times New Roman" w:eastAsia="Times New Roman" w:cs="Times New Roman"/>
          <w:color w:val="000000"/>
        </w:rPr>
        <w:t xml:space="preserve">, and Esther deals with </w:t>
      </w:r>
      <w:r>
        <w:rPr>
          <w:rFonts w:ascii="Times New Roman" w:hAnsi="Times New Roman" w:eastAsia="Times New Roman" w:cs="Times New Roman"/>
          <w:i/>
          <w:color w:val="000000"/>
        </w:rPr>
        <w:t xml:space="preserve">God and Israel.</w:t>
      </w:r>
      <w:r>
        <w:rPr>
          <w:rFonts w:ascii="Times New Roman" w:hAnsi="Times New Roman" w:eastAsia="Times New Roman" w:cs="Times New Roman"/>
          <w:color w:val="000000"/>
        </w:rPr>
        <w:t xml:space="preserve"> And the two books together </w:t>
      </w:r>
      <w:r>
        <w:rPr>
          <w:rFonts w:ascii="Times New Roman" w:hAnsi="Times New Roman" w:eastAsia="Times New Roman" w:cs="Times New Roman"/>
          <w:i/>
          <w:color w:val="000000"/>
        </w:rPr>
        <w:t xml:space="preserve">reflect upon and relate the complete story of Scripture, from Genesis to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information provided in these two books is </w:t>
      </w:r>
      <w:r>
        <w:rPr>
          <w:rFonts w:ascii="Times New Roman" w:hAnsi="Times New Roman" w:eastAsia="Times New Roman" w:cs="Times New Roman"/>
          <w:i/>
          <w:color w:val="000000"/>
        </w:rPr>
        <w:t xml:space="preserve">indispensable</w:t>
      </w:r>
      <w:r>
        <w:rPr>
          <w:rFonts w:ascii="Times New Roman" w:hAnsi="Times New Roman" w:eastAsia="Times New Roman" w:cs="Times New Roman"/>
          <w:color w:val="000000"/>
        </w:rPr>
        <w:t xml:space="preserve"> to a correct understanding of numerous parts of Scripture. And this would be particularly true relative to a correct understanding of the Book of Revelation, for both Ruth and Esther deal heavily with the same subject matter seen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t>
      </w:r>
      <w:r>
        <w:rPr>
          <w:rFonts w:ascii="Times New Roman" w:hAnsi="Times New Roman" w:eastAsia="Times New Roman" w:cs="Times New Roman"/>
          <w:i/>
          <w:color w:val="000000"/>
        </w:rPr>
        <w:t xml:space="preserve">any proper exposition</w:t>
      </w:r>
      <w:r>
        <w:rPr>
          <w:rFonts w:ascii="Times New Roman" w:hAnsi="Times New Roman" w:eastAsia="Times New Roman" w:cs="Times New Roman"/>
          <w:color w:val="000000"/>
        </w:rPr>
        <w:t xml:space="preserve"> of the Book of Revelation will, of necessity, have to draw heavily from both Ruth and Esther — along with other Old Testament books such as Exodus and Daniel — or miss the mark on vital points of interpretation. In this respect, God has provided His own built-in interpretation of His Word; and that which God has provided is</w:t>
      </w:r>
      <w:r>
        <w:rPr>
          <w:rFonts w:ascii="Times New Roman" w:hAnsi="Times New Roman" w:eastAsia="Times New Roman" w:cs="Times New Roman"/>
          <w:i/>
          <w:color w:val="000000"/>
        </w:rPr>
        <w:t xml:space="preserve"> the ONLY completely correct interpretation in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 and Esther form </w:t>
      </w:r>
      <w:r>
        <w:rPr>
          <w:rFonts w:ascii="Times New Roman" w:hAnsi="Times New Roman" w:eastAsia="Times New Roman" w:cs="Times New Roman"/>
          <w:i/>
          <w:color w:val="000000"/>
        </w:rPr>
        <w:t xml:space="preserve">integral parts of the complete Old Testament word picture</w:t>
      </w:r>
      <w:r>
        <w:rPr>
          <w:rFonts w:ascii="Times New Roman" w:hAnsi="Times New Roman" w:eastAsia="Times New Roman" w:cs="Times New Roman"/>
          <w:color w:val="000000"/>
        </w:rPr>
        <w:t xml:space="preserve"> that God has provided, revealing His plans and purposes as they relate to man and the earth. And this word picture, designed by God Himself, allows the spiritual man, under the leadership of the Spirit (who gave this Word [2 Peter 1:21]), to come into a full and complete understanding of that which has been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provided different parts and facets of the picture in different places throughout Scripture, and </w:t>
      </w:r>
      <w:r>
        <w:rPr>
          <w:rFonts w:ascii="Times New Roman" w:hAnsi="Times New Roman" w:eastAsia="Times New Roman" w:cs="Times New Roman"/>
          <w:i/>
          <w:color w:val="000000"/>
        </w:rPr>
        <w:t xml:space="preserve">the complete picture</w:t>
      </w:r>
      <w:r>
        <w:rPr>
          <w:rFonts w:ascii="Times New Roman" w:hAnsi="Times New Roman" w:eastAsia="Times New Roman" w:cs="Times New Roman"/>
          <w:color w:val="000000"/>
        </w:rPr>
        <w:t xml:space="preserve"> can be seen only through viewing all of the different parts together, as a unit.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Scripture MUST be compared with Scripture. ONLY through this means, under the leadership of the Spirit</w:t>
      </w:r>
      <w:r>
        <w:rPr>
          <w:rFonts w:ascii="Times New Roman" w:hAnsi="Times New Roman" w:eastAsia="Times New Roman" w:cs="Times New Roman"/>
          <w:color w:val="000000"/>
        </w:rPr>
        <w:t xml:space="preserve">, can man see all of the various “things that God has prepared for them that love Him” (1 Cor. 2:9-13;</w:t>
      </w:r>
      <w:r>
        <w:rPr>
          <w:rFonts w:ascii="Times New Roman" w:hAnsi="Times New Roman" w:eastAsia="Times New Roman" w:cs="Times New Roman"/>
          <w:i/>
          <w:color w:val="000000"/>
        </w:rPr>
        <w:t xml:space="preserve"> cf.</w:t>
      </w:r>
      <w:r>
        <w:rPr>
          <w:rFonts w:ascii="Times New Roman" w:hAnsi="Times New Roman" w:eastAsia="Times New Roman" w:cs="Times New Roman"/>
          <w:color w:val="000000"/>
        </w:rPr>
        <w:t xml:space="preserve"> John 16:7-15).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Esther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An Old Testament History of Israel As God, Not Man, Reveals This History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i ii </w:t>
      </w:r>
      <w:r>
        <w:rPr>
          <w:rFonts w:ascii="Times New Roman" w:hAnsi="Times New Roman" w:eastAsia="Times New Roman" w:cs="Times New Roman"/>
          <w:b w:val="off"/>
          <w:i/>
          <w:color w:val="000000"/>
          <w:sz w:val="24"/>
        </w:rPr>
        <w:t xml:space="preserve">ESTHER</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ii </w:t>
      </w:r>
      <w:r>
        <w:rPr>
          <w:rFonts w:ascii="Times New Roman" w:hAnsi="Times New Roman" w:eastAsia="Times New Roman" w:cs="Times New Roman"/>
          <w:b w:val="off"/>
          <w:i/>
          <w:color w:val="000000"/>
          <w:sz w:val="24"/>
        </w:rPr>
        <w:t xml:space="preserve">Introduction</w:t>
      </w:r>
      <w:r>
        <w:rPr>
          <w:rFonts w:ascii="Times New Roman" w:hAnsi="Times New Roman" w:eastAsia="Times New Roman" w:cs="Times New Roman"/>
          <w:color w:val="000000"/>
          <w:sz w:val="24"/>
        </w:rPr>
        <w:t xml:space="preserve"> iii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Esther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An Old Testament History of Israel As God, Not Man, Reveals This History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by</w:t>
        <w:br w:type="textWrapping"/>
      </w:r>
      <w:r>
        <w:rPr>
          <w:rFonts w:ascii="Times New Roman" w:hAnsi="Times New Roman" w:eastAsia="Times New Roman" w:cs="Times New Roman"/>
          <w:color w:val="000000"/>
          <w:sz w:val="24"/>
        </w:rPr>
        <w:t xml:space="preserve">Arlen L. Chitwood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The</w:t>
        <w:br w:type="textWrapping"/>
      </w:r>
      <w:r>
        <w:rPr>
          <w:rFonts w:ascii="Times New Roman" w:hAnsi="Times New Roman" w:eastAsia="Times New Roman" w:cs="Times New Roman"/>
          <w:b/>
          <w:i w:val="off"/>
          <w:strike w:val="off"/>
          <w:color w:val="000000"/>
          <w:sz w:val="24"/>
          <w:u w:val="none"/>
          <w:shd w:val="clear" w:color="auto" w:fill="auto"/>
        </w:rPr>
        <w:t xml:space="preserve">Lamp Broadcast, Inc. 225 S. Cottonwood Ranch Road Cottonwood, Arizona 86326 or</w:t>
        <w:br w:type="textWrapping"/>
      </w:r>
      <w:r>
        <w:rPr>
          <w:rFonts w:ascii="Times New Roman" w:hAnsi="Times New Roman" w:eastAsia="Times New Roman" w:cs="Times New Roman"/>
          <w:b/>
          <w:i w:val="off"/>
          <w:strike w:val="off"/>
          <w:color w:val="000000"/>
          <w:sz w:val="24"/>
          <w:u w:val="none"/>
          <w:shd w:val="clear" w:color="auto" w:fill="auto"/>
        </w:rPr>
        <w:t xml:space="preserve">74798 South 4710 Road Westville, Oklahoma 74965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auto"/>
          <w:sz w:val="24"/>
          <w:u w:val="none"/>
          <w:shd w:val="clear" w:color="auto" w:fill="auto"/>
        </w:rPr>
      </w:pPr>
      <w:r>
        <w:rPr>
          <w:rFonts w:ascii="Times New Roman" w:hAnsi="Times New Roman" w:eastAsia="Times New Roman" w:cs="Times New Roman"/>
          <w:b/>
          <w:i w:val="off"/>
          <w:strike w:val="off"/>
          <w:color w:val="auto"/>
          <w:sz w:val="24"/>
          <w:u w:val="none"/>
          <w:shd w:val="clear" w:color="auto" w:fill="auto"/>
        </w:rPr>
        <w:t xml:space="preserve">www.lampbroadcast.org</w:t>
        <w:br w:type="textWrapping"/>
      </w:r>
      <w:r>
        <w:rPr>
          <w:rFonts w:ascii="Times New Roman" w:hAnsi="Times New Roman" w:eastAsia="Times New Roman" w:cs="Times New Roman"/>
          <w:b/>
          <w:i w:val="off"/>
          <w:strike w:val="off"/>
          <w:color w:val="000000"/>
          <w:sz w:val="24"/>
          <w:u w:val="none"/>
          <w:shd w:val="clear" w:color="auto" w:fill="auto"/>
        </w:rPr>
        <w:t xml:space="preserve">Original Printing 2003 Revised 2012, 2019</w:t>
      </w:r>
      <w:r>
        <w:rPr>
          <w:rFonts w:ascii="Times New Roman" w:hAnsi="Times New Roman" w:eastAsia="Times New Roman" w:cs="Times New Roman"/>
          <w:b/>
          <w:i w:val="off"/>
          <w:strike w:val="off"/>
          <w:color w:val="auto"/>
          <w:sz w:val="24"/>
          <w:u w:val="none"/>
          <w:shd w:val="clear" w:color="auto" w:fill="auto"/>
        </w:rPr>
        <w:br w:type="textWrapping"/>
      </w:r>
      <w:r>
        <w:rPr>
          <w:rFonts w:ascii="Times New Roman" w:hAnsi="Times New Roman" w:eastAsia="Times New Roman" w:cs="Times New Roman"/>
          <w:b/>
          <w:i w:val="off"/>
          <w:strike w:val="off"/>
          <w:color w:val="auto"/>
          <w:sz w:val="24"/>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in </w:t>
      </w:r>
      <w:r>
        <w:rPr>
          <w:rFonts w:ascii="Times New Roman" w:hAnsi="Times New Roman" w:eastAsia="Times New Roman" w:cs="Times New Roman"/>
          <w:i/>
          <w:color w:val="000000"/>
        </w:rPr>
        <w:t xml:space="preserve">the house left desolate,</w:t>
      </w:r>
      <w:r>
        <w:rPr>
          <w:rFonts w:ascii="Times New Roman" w:hAnsi="Times New Roman" w:eastAsia="Times New Roman" w:cs="Times New Roman"/>
          <w:color w:val="000000"/>
        </w:rPr>
        <w:t xml:space="preserve"> who will have to await their Messiah “in the way of thy judgments,” but will one day say, “Blessed is he that cometh in the name of the Lord” (Isa. 26:8; Matt. 23:37-39)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v</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CONTENTS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FOREWORD . . . . . . . . . . . . . . . . . . . . . . . . . . . . . . . . . . . . . . vii I. THE KING AND THE QUEEN . . . . . . . . . . . . . . . . . . . . . . 1 GOD AND ISRAEL</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II. VASHTI REJECTED . . . . . . . . . . . . . . . . . . . . . . . . . . . . . . . . 15 THE KING’S WRATH KINDLED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III. ESTHER ACCEPTED . . . . . . . . . . . . . . . . . . . . . . . . . . . . . . . 29 THE KING’S WRATH SATISFIED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IV. HAMAN’S RISE TO POWER . . . . . . . . . . . . . . . . . . . . . . . . 43 FORESHADOWING ANTICHRIST’S RISE TO POWER V. SACKCLOTH AND ASHES . . . . . . . . . . . . . . . . . . . . . . . . . 57 FORESHADOWING ISRAEL’S FUTURE REPENTANCE VI. THE KING’S HAND TURNS . . . . . . . . . . . . . . . . . . . . . . . . 71 SUDDENLY, WITH ACTION TRANSPIRING SWIFTLY VII. HAMAN’S FALL FROM POWER . . . . . . . . . . . . . . . . . . . . 85 SUDDENLY, WITH ACTION TRANSPIRING SWIFTLY VIII. HAMAN’S HOUSE GIVEN TO ESTHER . . . . . . . . . . . . . . 99 ANTICHRIST’S HOUSE TO BE GIVEN TO ISRAEL IX. MORDECAI’S RISE AND GREATNESS . . . . . . . . . . . . . . . 113 ISRAEL’S RISE AND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APPENDIX</w:t>
        <w:br w:type="textWrapping"/>
      </w:r>
      <w:r>
        <w:rPr>
          <w:rFonts w:ascii="Times New Roman" w:hAnsi="Times New Roman" w:eastAsia="Times New Roman" w:cs="Times New Roman"/>
          <w:color w:val="000000"/>
        </w:rPr>
        <w:t xml:space="preserve">I) TWO TYPES OF CROWNS . . . . . . . . . . . . . . . . . . . . . 127</w:t>
        <w:br w:type="textWrapping"/>
      </w:r>
      <w:r>
        <w:rPr>
          <w:rFonts w:ascii="Times New Roman" w:hAnsi="Times New Roman" w:eastAsia="Times New Roman" w:cs="Times New Roman"/>
          <w:color w:val="000000"/>
        </w:rPr>
        <w:t xml:space="preserve">II) THE DEATH OF THE HIGH PRIEST . . . . . . . . . . . . . . 131</w:t>
        <w:br w:type="textWrapping"/>
      </w:r>
      <w:r>
        <w:rPr>
          <w:rFonts w:ascii="Times New Roman" w:hAnsi="Times New Roman" w:eastAsia="Times New Roman" w:cs="Times New Roman"/>
          <w:color w:val="000000"/>
        </w:rPr>
        <w:t xml:space="preserve">III) THE TIME OF JACOB’S TROUBLE . . . . . . . . . . . . . . . 147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SCRIPTURE INDEX . . . . . . . . . . . . . . . . . . . . . . . . . . . . . . . . 179</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v</w:t>
      </w:r>
      <w:r>
        <w:rPr>
          <w:rFonts w:ascii="Times New Roman" w:hAnsi="Times New Roman" w:eastAsia="Times New Roman" w:cs="Times New Roman"/>
        </w:rPr>
        <w:br w:type="textWrapping"/>
      </w:r>
      <w:r>
        <w:rPr>
          <w:rFonts w:ascii="Times New Roman" w:hAnsi="Times New Roman" w:eastAsia="Times New Roman" w:cs="Times New Roman"/>
          <w:i/>
          <w:color w:val="000000"/>
        </w:rPr>
        <w:t xml:space="preserve">By the Same Author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w:t>
        <w:br w:type="textWrapping"/>
      </w:r>
      <w:r>
        <w:rPr>
          <w:rFonts w:ascii="Times New Roman" w:hAnsi="Times New Roman" w:eastAsia="Times New Roman" w:cs="Times New Roman"/>
          <w:color w:val="000000"/>
        </w:rPr>
        <w:t xml:space="preserve">BY FAITH</w:t>
        <w:br w:type="textWrapping"/>
      </w:r>
      <w:r>
        <w:rPr>
          <w:rFonts w:ascii="Times New Roman" w:hAnsi="Times New Roman" w:eastAsia="Times New Roman" w:cs="Times New Roman"/>
          <w:color w:val="000000"/>
        </w:rPr>
        <w:t xml:space="preserve">RUN TO WIN</w:t>
        <w:br w:type="textWrapping"/>
      </w:r>
      <w:r>
        <w:rPr>
          <w:rFonts w:ascii="Times New Roman" w:hAnsi="Times New Roman" w:eastAsia="Times New Roman" w:cs="Times New Roman"/>
          <w:color w:val="000000"/>
        </w:rPr>
        <w:t xml:space="preserve">LET US GO ON</w:t>
        <w:br w:type="textWrapping"/>
      </w:r>
      <w:r>
        <w:rPr>
          <w:rFonts w:ascii="Times New Roman" w:hAnsi="Times New Roman" w:eastAsia="Times New Roman" w:cs="Times New Roman"/>
          <w:color w:val="000000"/>
        </w:rPr>
        <w:t xml:space="preserve">END OF THE DAYS</w:t>
        <w:br w:type="textWrapping"/>
      </w:r>
      <w:r>
        <w:rPr>
          <w:rFonts w:ascii="Times New Roman" w:hAnsi="Times New Roman" w:eastAsia="Times New Roman" w:cs="Times New Roman"/>
          <w:color w:val="000000"/>
        </w:rPr>
        <w:t xml:space="preserve">MOSES AND JOHN</w:t>
        <w:br w:type="textWrapping"/>
      </w:r>
      <w:r>
        <w:rPr>
          <w:rFonts w:ascii="Times New Roman" w:hAnsi="Times New Roman" w:eastAsia="Times New Roman" w:cs="Times New Roman"/>
          <w:color w:val="000000"/>
        </w:rPr>
        <w:t xml:space="preserve">IN THE LORD’S DAY</w:t>
        <w:br w:type="textWrapping"/>
      </w:r>
      <w:r>
        <w:rPr>
          <w:rFonts w:ascii="Times New Roman" w:hAnsi="Times New Roman" w:eastAsia="Times New Roman" w:cs="Times New Roman"/>
          <w:color w:val="000000"/>
        </w:rPr>
        <w:t xml:space="preserve">DISTANT HOOFBEATS</w:t>
        <w:br w:type="textWrapping"/>
      </w:r>
      <w:r>
        <w:rPr>
          <w:rFonts w:ascii="Times New Roman" w:hAnsi="Times New Roman" w:eastAsia="Times New Roman" w:cs="Times New Roman"/>
          <w:color w:val="000000"/>
        </w:rPr>
        <w:t xml:space="preserve">SO GREAT SALVATION</w:t>
        <w:br w:type="textWrapping"/>
      </w:r>
      <w:r>
        <w:rPr>
          <w:rFonts w:ascii="Times New Roman" w:hAnsi="Times New Roman" w:eastAsia="Times New Roman" w:cs="Times New Roman"/>
          <w:color w:val="000000"/>
        </w:rPr>
        <w:t xml:space="preserve">THE BRIDE IN GENESIS</w:t>
        <w:br w:type="textWrapping"/>
      </w:r>
      <w:r>
        <w:rPr>
          <w:rFonts w:ascii="Times New Roman" w:hAnsi="Times New Roman" w:eastAsia="Times New Roman" w:cs="Times New Roman"/>
          <w:color w:val="000000"/>
        </w:rPr>
        <w:t xml:space="preserve">GOD’S FIRSTBORN SONS</w:t>
        <w:br w:type="textWrapping"/>
      </w:r>
      <w:r>
        <w:rPr>
          <w:rFonts w:ascii="Times New Roman" w:hAnsi="Times New Roman" w:eastAsia="Times New Roman" w:cs="Times New Roman"/>
          <w:color w:val="000000"/>
        </w:rPr>
        <w:t xml:space="preserve">SEARCH FOR THE BRIDE</w:t>
        <w:br w:type="textWrapping"/>
      </w:r>
      <w:r>
        <w:rPr>
          <w:rFonts w:ascii="Times New Roman" w:hAnsi="Times New Roman" w:eastAsia="Times New Roman" w:cs="Times New Roman"/>
          <w:color w:val="000000"/>
        </w:rPr>
        <w:t xml:space="preserve">WE ARE ALMOST THERE</w:t>
        <w:br w:type="textWrapping"/>
      </w:r>
      <w:r>
        <w:rPr>
          <w:rFonts w:ascii="Times New Roman" w:hAnsi="Times New Roman" w:eastAsia="Times New Roman" w:cs="Times New Roman"/>
          <w:color w:val="000000"/>
        </w:rPr>
        <w:t xml:space="preserve">SIGNS IN JOHN’S GOSPEL</w:t>
        <w:br w:type="textWrapping"/>
      </w:r>
      <w:r>
        <w:rPr>
          <w:rFonts w:ascii="Times New Roman" w:hAnsi="Times New Roman" w:eastAsia="Times New Roman" w:cs="Times New Roman"/>
          <w:color w:val="000000"/>
        </w:rPr>
        <w:t xml:space="preserve">SALVATION OF THE SOUL</w:t>
        <w:br w:type="textWrapping"/>
      </w:r>
      <w:r>
        <w:rPr>
          <w:rFonts w:ascii="Times New Roman" w:hAnsi="Times New Roman" w:eastAsia="Times New Roman" w:cs="Times New Roman"/>
          <w:color w:val="000000"/>
        </w:rPr>
        <w:t xml:space="preserve">THE MOST HIGH RULETH</w:t>
        <w:br w:type="textWrapping"/>
      </w:r>
      <w:r>
        <w:rPr>
          <w:rFonts w:ascii="Times New Roman" w:hAnsi="Times New Roman" w:eastAsia="Times New Roman" w:cs="Times New Roman"/>
          <w:color w:val="000000"/>
        </w:rPr>
        <w:t xml:space="preserve">THE SPIRITUAL WARFARE</w:t>
        <w:br w:type="textWrapping"/>
      </w:r>
      <w:r>
        <w:rPr>
          <w:rFonts w:ascii="Times New Roman" w:hAnsi="Times New Roman" w:eastAsia="Times New Roman" w:cs="Times New Roman"/>
          <w:color w:val="000000"/>
        </w:rPr>
        <w:t xml:space="preserve">HAD YE BELIEVED MOSES</w:t>
        <w:br w:type="textWrapping"/>
      </w:r>
      <w:r>
        <w:rPr>
          <w:rFonts w:ascii="Times New Roman" w:hAnsi="Times New Roman" w:eastAsia="Times New Roman" w:cs="Times New Roman"/>
          <w:color w:val="000000"/>
        </w:rPr>
        <w:t xml:space="preserve">THE STUDY OF SCRIPTURE</w:t>
        <w:br w:type="textWrapping"/>
      </w:r>
      <w:r>
        <w:rPr>
          <w:rFonts w:ascii="Times New Roman" w:hAnsi="Times New Roman" w:eastAsia="Times New Roman" w:cs="Times New Roman"/>
          <w:color w:val="000000"/>
        </w:rPr>
        <w:t xml:space="preserve">COMING IN HIS KINGDOM</w:t>
        <w:br w:type="textWrapping"/>
      </w:r>
      <w:r>
        <w:rPr>
          <w:rFonts w:ascii="Times New Roman" w:hAnsi="Times New Roman" w:eastAsia="Times New Roman" w:cs="Times New Roman"/>
          <w:color w:val="000000"/>
        </w:rPr>
        <w:t xml:space="preserve">FROM EGYPT TO CANAAN</w:t>
        <w:br w:type="textWrapping"/>
      </w:r>
      <w:r>
        <w:rPr>
          <w:rFonts w:ascii="Times New Roman" w:hAnsi="Times New Roman" w:eastAsia="Times New Roman" w:cs="Times New Roman"/>
          <w:color w:val="000000"/>
        </w:rPr>
        <w:t xml:space="preserve">MYSTERY OF THE WOMAN</w:t>
        <w:br w:type="textWrapping"/>
      </w:r>
      <w:r>
        <w:rPr>
          <w:rFonts w:ascii="Times New Roman" w:hAnsi="Times New Roman" w:eastAsia="Times New Roman" w:cs="Times New Roman"/>
          <w:color w:val="000000"/>
        </w:rPr>
        <w:t xml:space="preserve">SEVEN, TEN GENERATIONS</w:t>
        <w:br w:type="textWrapping"/>
      </w:r>
      <w:r>
        <w:rPr>
          <w:rFonts w:ascii="Times New Roman" w:hAnsi="Times New Roman" w:eastAsia="Times New Roman" w:cs="Times New Roman"/>
          <w:color w:val="000000"/>
        </w:rPr>
        <w:t xml:space="preserve">REDEEMED FOR A PURPOSE</w:t>
        <w:br w:type="textWrapping"/>
      </w:r>
      <w:r>
        <w:rPr>
          <w:rFonts w:ascii="Times New Roman" w:hAnsi="Times New Roman" w:eastAsia="Times New Roman" w:cs="Times New Roman"/>
          <w:color w:val="000000"/>
        </w:rPr>
        <w:t xml:space="preserve">JUDGMENT SEAT OF CHRIST</w:t>
        <w:br w:type="textWrapping"/>
      </w:r>
      <w:r>
        <w:rPr>
          <w:rFonts w:ascii="Times New Roman" w:hAnsi="Times New Roman" w:eastAsia="Times New Roman" w:cs="Times New Roman"/>
          <w:color w:val="000000"/>
        </w:rPr>
        <w:t xml:space="preserve">THE RAPTURE AND BEYOND</w:t>
        <w:br w:type="textWrapping"/>
      </w:r>
      <w:r>
        <w:rPr>
          <w:rFonts w:ascii="Times New Roman" w:hAnsi="Times New Roman" w:eastAsia="Times New Roman" w:cs="Times New Roman"/>
          <w:color w:val="000000"/>
        </w:rPr>
        <w:t xml:space="preserve">FROM ACTS TO THE EPISTLES</w:t>
        <w:br w:type="textWrapping"/>
      </w:r>
      <w:r>
        <w:rPr>
          <w:rFonts w:ascii="Times New Roman" w:hAnsi="Times New Roman" w:eastAsia="Times New Roman" w:cs="Times New Roman"/>
          <w:color w:val="000000"/>
        </w:rPr>
        <w:t xml:space="preserve">MYSTERIES OF THE KINGDOM</w:t>
        <w:br w:type="textWrapping"/>
      </w:r>
      <w:r>
        <w:rPr>
          <w:rFonts w:ascii="Times New Roman" w:hAnsi="Times New Roman" w:eastAsia="Times New Roman" w:cs="Times New Roman"/>
          <w:color w:val="000000"/>
        </w:rPr>
        <w:t xml:space="preserve">PROPHECY ON MOUNT OLIVET</w:t>
        <w:br w:type="textWrapping"/>
      </w:r>
      <w:r>
        <w:rPr>
          <w:rFonts w:ascii="Times New Roman" w:hAnsi="Times New Roman" w:eastAsia="Times New Roman" w:cs="Times New Roman"/>
          <w:color w:val="000000"/>
        </w:rPr>
        <w:t xml:space="preserve">NEVER AGAIN! OR YES, AGAIN!</w:t>
        <w:br w:type="textWrapping"/>
      </w:r>
      <w:r>
        <w:rPr>
          <w:rFonts w:ascii="Times New Roman" w:hAnsi="Times New Roman" w:eastAsia="Times New Roman" w:cs="Times New Roman"/>
          <w:color w:val="000000"/>
        </w:rPr>
        <w:t xml:space="preserve">THE TIME OF JACOB’S TROUBLE</w:t>
        <w:br w:type="textWrapping"/>
      </w:r>
      <w:r>
        <w:rPr>
          <w:rFonts w:ascii="Times New Roman" w:hAnsi="Times New Roman" w:eastAsia="Times New Roman" w:cs="Times New Roman"/>
          <w:color w:val="000000"/>
        </w:rPr>
        <w:t xml:space="preserve">BROUGHT FORTH FROM ABOVE</w:t>
        <w:br w:type="textWrapping"/>
      </w:r>
      <w:r>
        <w:rPr>
          <w:rFonts w:ascii="Times New Roman" w:hAnsi="Times New Roman" w:eastAsia="Times New Roman" w:cs="Times New Roman"/>
          <w:color w:val="000000"/>
        </w:rPr>
        <w:t xml:space="preserve">ISRAEL — FROM DEATH TO LIFE</w:t>
        <w:br w:type="textWrapping"/>
      </w:r>
      <w:r>
        <w:rPr>
          <w:rFonts w:ascii="Times New Roman" w:hAnsi="Times New Roman" w:eastAsia="Times New Roman" w:cs="Times New Roman"/>
          <w:color w:val="000000"/>
        </w:rPr>
        <w:t xml:space="preserve">JUDE — ACTS OF THE APOSTATES</w:t>
        <w:br w:type="textWrapping"/>
      </w:r>
      <w:r>
        <w:rPr>
          <w:rFonts w:ascii="Times New Roman" w:hAnsi="Times New Roman" w:eastAsia="Times New Roman" w:cs="Times New Roman"/>
          <w:color w:val="000000"/>
        </w:rPr>
        <w:t xml:space="preserve">O SLEEPER! ARISE, CALL…! (JONAH) THE TIME OF THE END (REVELATION) MIDDLE EAST PEACE — HOW? WHEN? SALVATION BY GRACE THROUGH FAITH MESSAGE IN THE GOSPELS, ACTS, EPISTLES ISRAEL — WHAT DOES THE FUTURE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Introduction</w:t>
      </w:r>
      <w:r>
        <w:rPr>
          <w:rFonts w:ascii="Times New Roman" w:hAnsi="Times New Roman" w:eastAsia="Times New Roman" w:cs="Times New Roman"/>
          <w:color w:val="000000"/>
        </w:rPr>
        <w:t xml:space="preserve"> vii</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FOREWORD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contains a wealth of information relative </w:t>
      </w:r>
      <w:r>
        <w:rPr>
          <w:rFonts w:ascii="Times New Roman" w:hAnsi="Times New Roman" w:eastAsia="Times New Roman" w:cs="Times New Roman"/>
          <w:i/>
          <w:color w:val="000000"/>
        </w:rPr>
        <w:t xml:space="preserve">to Israel and the nations,</w:t>
      </w:r>
      <w:r>
        <w:rPr>
          <w:rFonts w:ascii="Times New Roman" w:hAnsi="Times New Roman" w:eastAsia="Times New Roman" w:cs="Times New Roman"/>
          <w:color w:val="000000"/>
        </w:rPr>
        <w:t xml:space="preserve"> having to do mainly with activity occurring at the end of and following the Times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firsttwo chapters,within the typical structure ofthe book,relate a complete, succinct history of Israel — from God’s call surrounding this nation during Moses’ day to that future day when this call will be realized under the One greater than Moses, with Israel then occupying the nation’s proper place, in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remaining eight chapters (chs. 3-10) form commentary material for the first two chapters,centering attention on thatfuture time when God will resume His national dealings with Israel, at the end of Man’s Day, terminating at the same place as the first two chapters — Israel occupying the nation’s proper place, in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three begins with the rise of Haman to a high position of power in the kingdom, typifying the future rise of Antichrist to a position of world power in the kingdom near the middle of Daniel’s unfulfilled Seventieth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remainder of the book reveals Antichrist’s activities (typi - fied by Haman’s activities) as they relate particularly to Israel (typified by both Esther and Mordecai), that which Israel will do because of these activities, Antichrist’s ultimate fall (which marks the end of the Times of the Gentiles), and Israel’s subsequent rise to the position which the nation was called to occupy almost 3,500 years ago when God called the Israelites out of Egypt under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preceding respect, Esther chapters three through ten paral - lel Revelation chapters six through twenty. And, when studying either book, to gain a proper understanding of the book, it is </w:t>
      </w:r>
      <w:r>
        <w:rPr>
          <w:rFonts w:ascii="Times New Roman" w:hAnsi="Times New Roman" w:eastAsia="Times New Roman" w:cs="Times New Roman"/>
          <w:i/>
          <w:color w:val="000000"/>
        </w:rPr>
        <w:t xml:space="preserve">vitally important that Scripture be compared with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One book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studied in the light of the other, along with other books containing related subject matter as well (both O.T. and N.T.).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vii viii </w:t>
      </w:r>
      <w:r>
        <w:rPr>
          <w:rFonts w:ascii="Times New Roman" w:hAnsi="Times New Roman" w:eastAsia="Times New Roman" w:cs="Times New Roman"/>
          <w:i/>
          <w:color w:val="000000"/>
        </w:rPr>
        <w:t xml:space="preserve">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simply one of the ways in which God has structured His Word, </w:t>
      </w:r>
      <w:r>
        <w:rPr>
          <w:rFonts w:ascii="Times New Roman" w:hAnsi="Times New Roman" w:eastAsia="Times New Roman" w:cs="Times New Roman"/>
          <w:i/>
          <w:color w:val="000000"/>
        </w:rPr>
        <w:t xml:space="preserve">necessitating comparing Scripture with Scripture</w:t>
      </w:r>
      <w:r>
        <w:rPr>
          <w:rFonts w:ascii="Times New Roman" w:hAnsi="Times New Roman" w:eastAsia="Times New Roman" w:cs="Times New Roman"/>
          <w:color w:val="000000"/>
        </w:rPr>
        <w:t xml:space="preserve"> in order to gain a correct understanding of that which has been revealed. God, through this means, has provided man with </w:t>
      </w:r>
      <w:r>
        <w:rPr>
          <w:rFonts w:ascii="Times New Roman" w:hAnsi="Times New Roman" w:eastAsia="Times New Roman" w:cs="Times New Roman"/>
          <w:i/>
          <w:color w:val="000000"/>
        </w:rPr>
        <w:t xml:space="preserve">a complete revelation</w:t>
      </w:r>
      <w:r>
        <w:rPr>
          <w:rFonts w:ascii="Times New Roman" w:hAnsi="Times New Roman" w:eastAsia="Times New Roman" w:cs="Times New Roman"/>
          <w:color w:val="000000"/>
        </w:rPr>
        <w:t xml:space="preserve"> of Himself, His plans, and His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complete revelation</w:t>
      </w:r>
      <w:r>
        <w:rPr>
          <w:rFonts w:ascii="Times New Roman" w:hAnsi="Times New Roman" w:eastAsia="Times New Roman" w:cs="Times New Roman"/>
          <w:color w:val="000000"/>
        </w:rPr>
        <w:t xml:space="preserve"> though can be seen </w:t>
      </w:r>
      <w:r>
        <w:rPr>
          <w:rFonts w:ascii="Times New Roman" w:hAnsi="Times New Roman" w:eastAsia="Times New Roman" w:cs="Times New Roman"/>
          <w:i/>
          <w:color w:val="000000"/>
        </w:rPr>
        <w:t xml:space="preserve">only ONE place</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in the complete Word.</w:t>
      </w:r>
      <w:r>
        <w:rPr>
          <w:rFonts w:ascii="Times New Roman" w:hAnsi="Times New Roman" w:eastAsia="Times New Roman" w:cs="Times New Roman"/>
          <w:color w:val="000000"/>
        </w:rPr>
        <w:t xml:space="preserve"> And it can be properly seen and understood through </w:t>
      </w:r>
      <w:r>
        <w:rPr>
          <w:rFonts w:ascii="Times New Roman" w:hAnsi="Times New Roman" w:eastAsia="Times New Roman" w:cs="Times New Roman"/>
          <w:i/>
          <w:color w:val="000000"/>
        </w:rPr>
        <w:t xml:space="preserve">ONE means alone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 through comparing parts of this revelation with other parts of this revelation, through “comparing spiritual things with spiritual” (I Cor. 2:9-13), viewing and studying the whole of Scripture in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the Book of Esther is an integral and vital link to seeing and understanding </w:t>
      </w:r>
      <w:r>
        <w:rPr>
          <w:rFonts w:ascii="Times New Roman" w:hAnsi="Times New Roman" w:eastAsia="Times New Roman" w:cs="Times New Roman"/>
          <w:i/>
          <w:color w:val="000000"/>
        </w:rPr>
        <w:t xml:space="preserve">the complete word picture</w:t>
      </w:r>
      <w:r>
        <w:rPr>
          <w:rFonts w:ascii="Times New Roman" w:hAnsi="Times New Roman" w:eastAsia="Times New Roman" w:cs="Times New Roman"/>
          <w:color w:val="000000"/>
        </w:rPr>
        <w:t xml:space="preserve"> which God has provided. Not only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Esther be viewed and studied in the light of related Scripture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Exodus, Daniel, Revelation, among numerous other books and places in Scripture) but related Scripture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viewed and studied in the light of Esther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importance of the Book of Esther in this respect is selfevident. This book is about </w:t>
      </w:r>
      <w:r>
        <w:rPr>
          <w:rFonts w:ascii="Times New Roman" w:hAnsi="Times New Roman" w:eastAsia="Times New Roman" w:cs="Times New Roman"/>
          <w:i/>
          <w:color w:val="000000"/>
        </w:rPr>
        <w:t xml:space="preserve">Israel and the nations,</w:t>
      </w:r>
      <w:r>
        <w:rPr>
          <w:rFonts w:ascii="Times New Roman" w:hAnsi="Times New Roman" w:eastAsia="Times New Roman" w:cs="Times New Roman"/>
          <w:color w:val="000000"/>
        </w:rPr>
        <w:t xml:space="preserve"> and understanding God’s dealingswith Israel in this respect is </w:t>
      </w:r>
      <w:r>
        <w:rPr>
          <w:rFonts w:ascii="Times New Roman" w:hAnsi="Times New Roman" w:eastAsia="Times New Roman" w:cs="Times New Roman"/>
          <w:i/>
          <w:color w:val="000000"/>
        </w:rPr>
        <w:t xml:space="preserve">a central key to understanding the whole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Understand the message of the Book of Esther (comparing Scrip - ture with Scripture), and you can understand that which has happened, is happening, and is about to happen relative to Israel and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It was ALL foretold in the small Book of Esther almost two and one-half millenniums ago.</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1</w:t>
        <w:br w:type="textWrapping"/>
      </w:r>
      <w:r>
        <w:rPr>
          <w:rFonts w:ascii="Times New Roman" w:hAnsi="Times New Roman" w:eastAsia="Times New Roman" w:cs="Times New Roman"/>
          <w:color w:val="000000"/>
          <w:sz w:val="24"/>
        </w:rPr>
        <w:t xml:space="preserve">The King and the Queen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God and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came to pass in the days of Ahasuerus, (this is Ahasuerus which reigned, from India even unto Ethiopia, over an hundred and seven and twenty provinces:)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in those days, when the king Ahasuerus sat on the throne of his kingdom, which was in Shushan the palace,</w:t>
        <w:br w:type="textWrapping"/>
      </w:r>
      <w:r>
        <w:rPr>
          <w:rFonts w:ascii="Times New Roman" w:hAnsi="Times New Roman" w:eastAsia="Times New Roman" w:cs="Times New Roman"/>
          <w:color w:val="000000"/>
        </w:rPr>
        <w:t xml:space="preserve">In the third year of his reign, he made a feast…</w:t>
        <w:br w:type="textWrapping"/>
      </w:r>
      <w:r>
        <w:rPr>
          <w:rFonts w:ascii="Times New Roman" w:hAnsi="Times New Roman" w:eastAsia="Times New Roman" w:cs="Times New Roman"/>
          <w:color w:val="000000"/>
        </w:rPr>
        <w:t xml:space="preserve">When he shewed the riches of his glorious kingdom and the honor of his excellent majesty many days, even an hundred and fourscore days.</w:t>
        <w:br w:type="textWrapping"/>
      </w:r>
      <w:r>
        <w:rPr>
          <w:rFonts w:ascii="Times New Roman" w:hAnsi="Times New Roman" w:eastAsia="Times New Roman" w:cs="Times New Roman"/>
          <w:color w:val="000000"/>
        </w:rPr>
        <w:t xml:space="preserve">And when these days were expired, the king made a feast… seven days…</w:t>
        <w:br w:type="textWrapping"/>
      </w:r>
      <w:r>
        <w:rPr>
          <w:rFonts w:ascii="Times New Roman" w:hAnsi="Times New Roman" w:eastAsia="Times New Roman" w:cs="Times New Roman"/>
          <w:color w:val="000000"/>
        </w:rPr>
        <w:t xml:space="preserve">On the seventh day…he commanded…</w:t>
        <w:br w:type="textWrapping"/>
      </w:r>
      <w:r>
        <w:rPr>
          <w:rFonts w:ascii="Times New Roman" w:hAnsi="Times New Roman" w:eastAsia="Times New Roman" w:cs="Times New Roman"/>
          <w:color w:val="000000"/>
        </w:rPr>
        <w:t xml:space="preserve">To bring Vashti the queen before the king with the crown royal, to shew the people and the princes her beauty: for she was fair to look on” (Esther 1:1-3a, 4, 5a, 10a,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books in Scripture bearing the names of women, with these women appearing as principal characters in both books — the Books of Ruth and Esther. These are the only books in Scripture named for women; and an element of mystery surrounds both, for no one knows the identity of the person who wrote either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Book of Ruth</w:t>
      </w:r>
      <w:r>
        <w:rPr>
          <w:rFonts w:ascii="Times New Roman" w:hAnsi="Times New Roman" w:eastAsia="Times New Roman" w:cs="Times New Roman"/>
          <w:color w:val="000000"/>
        </w:rPr>
        <w:t xml:space="preserve"> has to do with events occurring during the days of the judges (Ruth 1:1).</w:t>
        <w:br w:type="textWrapping"/>
      </w:r>
      <w:r>
        <w:rPr>
          <w:rFonts w:ascii="Times New Roman" w:hAnsi="Times New Roman" w:eastAsia="Times New Roman" w:cs="Times New Roman"/>
          <w:color w:val="000000"/>
        </w:rPr>
        <w:t xml:space="preserve">Events during these days began following Joshua’s death and lasted until the time of Samuel the prophet and the anointing of Saul as Israel’s first king, a period covering over three centuries (about three hundred twenty years, which followed a period covering “about…four hundred fifty years” [Acts 13:17-20;</w:t>
      </w:r>
      <w:r>
        <w:rPr>
          <w:rFonts w:ascii="Times New Roman" w:hAnsi="Times New Roman" w:eastAsia="Times New Roman" w:cs="Times New Roman"/>
          <w:i/>
          <w:color w:val="000000"/>
        </w:rPr>
        <w:t xml:space="preserve"> ref. </w:t>
      </w:r>
      <w:r>
        <w:rPr>
          <w:rFonts w:ascii="Times New Roman" w:hAnsi="Times New Roman" w:eastAsia="Times New Roman" w:cs="Times New Roman"/>
          <w:color w:val="000000"/>
        </w:rPr>
        <w:t xml:space="preserve">NASB, NIV], evidently referencing time extending back to the birth of Isaac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15:13, 14; I Kings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Events in the Book of Ruth though cover a much smaller part of the time of the judges, occurring during the latter part of this period (Ruth 4:13-22), during about the middle or latter part of the twelfth century B.C.; and events in the book occurred both in a Gentile land (Moab) and in the land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Book of Esther,</w:t>
      </w:r>
      <w:r>
        <w:rPr>
          <w:rFonts w:ascii="Times New Roman" w:hAnsi="Times New Roman" w:eastAsia="Times New Roman" w:cs="Times New Roman"/>
          <w:color w:val="000000"/>
        </w:rPr>
        <w:t xml:space="preserve"> on the other hand, has to do with events occurring about seven centuries later, in Persia (following not only the Babylonian captivity [about 605 B.C.] but also following that time when the Medes and the Persians had conquered the kingdom of Babylon [about 538 B.C.]). Events in the Book of Esther would appear to have occurred during the first half of the fifth century B.C., about sixty years after the Medo-Persian Empire’s conquest of Babylon (Esther 1:1; 2:5,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Ruth, in its type-antitype structure, has to do with </w:t>
      </w:r>
      <w:r>
        <w:rPr>
          <w:rFonts w:ascii="Times New Roman" w:hAnsi="Times New Roman" w:eastAsia="Times New Roman" w:cs="Times New Roman"/>
          <w:i/>
          <w:color w:val="000000"/>
        </w:rPr>
        <w:t xml:space="preserve">the Church.</w:t>
      </w:r>
      <w:r>
        <w:rPr>
          <w:rFonts w:ascii="Times New Roman" w:hAnsi="Times New Roman" w:eastAsia="Times New Roman" w:cs="Times New Roman"/>
          <w:color w:val="000000"/>
        </w:rPr>
        <w:t xml:space="preserve"> And the Book of Esther, in its type-antitype structure, has to do with </w:t>
      </w:r>
      <w:r>
        <w:rPr>
          <w:rFonts w:ascii="Times New Roman" w:hAnsi="Times New Roman" w:eastAsia="Times New Roman" w:cs="Times New Roman"/>
          <w:i/>
          <w:color w:val="000000"/>
        </w:rPr>
        <w:t xml:space="preserve">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 presents </w:t>
      </w:r>
      <w:r>
        <w:rPr>
          <w:rFonts w:ascii="Times New Roman" w:hAnsi="Times New Roman" w:eastAsia="Times New Roman" w:cs="Times New Roman"/>
          <w:i/>
          <w:color w:val="000000"/>
        </w:rPr>
        <w:t xml:space="preserve">a complete, succinct overview of the history of the Church,</w:t>
      </w:r>
      <w:r>
        <w:rPr>
          <w:rFonts w:ascii="Times New Roman" w:hAnsi="Times New Roman" w:eastAsia="Times New Roman" w:cs="Times New Roman"/>
          <w:color w:val="000000"/>
        </w:rPr>
        <w:t xml:space="preserve"> and Esther presents </w:t>
      </w:r>
      <w:r>
        <w:rPr>
          <w:rFonts w:ascii="Times New Roman" w:hAnsi="Times New Roman" w:eastAsia="Times New Roman" w:cs="Times New Roman"/>
          <w:i/>
          <w:color w:val="000000"/>
        </w:rPr>
        <w:t xml:space="preserve">a complete, succinct overview of the history of Israel, </w:t>
      </w:r>
      <w:r>
        <w:rPr>
          <w:rFonts w:ascii="Times New Roman" w:hAnsi="Times New Roman" w:eastAsia="Times New Roman" w:cs="Times New Roman"/>
          <w:color w:val="000000"/>
        </w:rPr>
        <w:t xml:space="preserve">with the emphasis in each book on </w:t>
      </w:r>
      <w:r>
        <w:rPr>
          <w:rFonts w:ascii="Times New Roman" w:hAnsi="Times New Roman" w:eastAsia="Times New Roman" w:cs="Times New Roman"/>
          <w:i/>
          <w:color w:val="000000"/>
        </w:rPr>
        <w:t xml:space="preserve">the future</w:t>
      </w:r>
      <w:r>
        <w:rPr>
          <w:rFonts w:ascii="Times New Roman" w:hAnsi="Times New Roman" w:eastAsia="Times New Roman" w:cs="Times New Roman"/>
          <w:color w:val="000000"/>
        </w:rPr>
        <w:t xml:space="preserve"> rather than the past or present</w:t>
      </w:r>
      <w:r>
        <w:rPr>
          <w:rFonts w:ascii="Times New Roman" w:hAnsi="Times New Roman" w:eastAsia="Times New Roman" w:cs="Times New Roman"/>
          <w:i/>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Ruth, chapters one and two deal with the past and present; but chapters three and four deal almost entirely with future events, beginning with events surrounding the judgment seat at the end of the present dispensation. And these events, along with subsequent events seen in Ruth chapter four, immediately precede and lead into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Esther, chapter one deals with the past and present; but chapters two through ten deal entirely with future events.</w:t>
        <w:br w:type="textWrapping"/>
      </w:r>
      <w:r>
        <w:rPr>
          <w:rFonts w:ascii="Times New Roman" w:hAnsi="Times New Roman" w:eastAsia="Times New Roman" w:cs="Times New Roman"/>
          <w:color w:val="000000"/>
        </w:rPr>
        <w:t xml:space="preserve">These last nine chapters deal with Israel mainly during seven unfulfilled years which remain in God’s dealings with this nation in order to complete Daniel’s Seventy-Week prophecy, ending with the restoration of Israel and the ushering in of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(For information on Daniel’s Seventy-Week prophecy, refer to Ch. XII in the author’s book, </w:t>
      </w:r>
      <w:r>
        <w:rPr>
          <w:rFonts w:ascii="Times New Roman" w:hAnsi="Times New Roman" w:eastAsia="Times New Roman" w:cs="Times New Roman"/>
          <w:i/>
          <w:color w:val="000000"/>
        </w:rPr>
        <w:t xml:space="preserve">The Time of the End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preceding respect, the Books of Ruth and Esther together provide </w:t>
      </w:r>
      <w:r>
        <w:rPr>
          <w:rFonts w:ascii="Times New Roman" w:hAnsi="Times New Roman" w:eastAsia="Times New Roman" w:cs="Times New Roman"/>
          <w:i/>
          <w:color w:val="000000"/>
        </w:rPr>
        <w:t xml:space="preserve">a complete, succinct overview of God’s dealings with His people — both the Church and Israel — throughout the last 4,000 years of Man’s Day, leading into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 things are opened up and revealed in these two books after a manner not seen in any other Old Testament book. And these things form an integral part of God’s complete word picture pertaining to both the Church and Israel in the Old Testament, providing different facets of information, apart from which this word picture would be incomplete.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insofar as the end of the matter is concerned — the realm where the emphasis is placed in both books — these two books together cover exactly the same period of time and deal with exactly the same events seen in the first twenty chapters of 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Ruth covers matters relative to </w:t>
      </w:r>
      <w:r>
        <w:rPr>
          <w:rFonts w:ascii="Times New Roman" w:hAnsi="Times New Roman" w:eastAsia="Times New Roman" w:cs="Times New Roman"/>
          <w:i/>
          <w:color w:val="000000"/>
        </w:rPr>
        <w:t xml:space="preserve">the Church</w:t>
      </w:r>
      <w:r>
        <w:rPr>
          <w:rFonts w:ascii="Times New Roman" w:hAnsi="Times New Roman" w:eastAsia="Times New Roman" w:cs="Times New Roman"/>
          <w:color w:val="000000"/>
        </w:rPr>
        <w:t xml:space="preserve"> during this period of time, and Esther covers matters relative to </w:t>
      </w:r>
      <w:r>
        <w:rPr>
          <w:rFonts w:ascii="Times New Roman" w:hAnsi="Times New Roman" w:eastAsia="Times New Roman" w:cs="Times New Roman"/>
          <w:i/>
          <w:color w:val="000000"/>
        </w:rPr>
        <w:t xml:space="preserve">Israel</w:t>
      </w:r>
      <w:r>
        <w:rPr>
          <w:rFonts w:ascii="Times New Roman" w:hAnsi="Times New Roman" w:eastAsia="Times New Roman" w:cs="Times New Roman"/>
          <w:color w:val="000000"/>
        </w:rPr>
        <w:t xml:space="preserve"> during this same period.</w:t>
        <w:br w:type="textWrapping"/>
      </w:r>
      <w:r>
        <w:rPr>
          <w:rFonts w:ascii="Times New Roman" w:hAnsi="Times New Roman" w:eastAsia="Times New Roman" w:cs="Times New Roman"/>
          <w:color w:val="000000"/>
        </w:rPr>
        <w:t xml:space="preserve">And, in this respect, if an individual would properly understand that which has been revealed in these chapters in the Book of Revelation, he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go back to the Books of Ruth and Esther, along with sections of numerous other Old Testament books which would have a direct bearing on the subject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Genesis, Exodus, Isaiah, Ezekiel, Daniel).</w:t>
        <w:br w:type="textWrapping"/>
      </w:r>
      <w:r>
        <w:rPr>
          <w:rFonts w:ascii="Times New Roman" w:hAnsi="Times New Roman" w:eastAsia="Times New Roman" w:cs="Times New Roman"/>
          <w:color w:val="000000"/>
        </w:rPr>
        <w:t xml:space="preserve">There is </w:t>
      </w:r>
      <w:r>
        <w:rPr>
          <w:rFonts w:ascii="Times New Roman" w:hAnsi="Times New Roman" w:eastAsia="Times New Roman" w:cs="Times New Roman"/>
          <w:i/>
          <w:color w:val="000000"/>
        </w:rPr>
        <w:t xml:space="preserve">NO other way</w:t>
      </w:r>
      <w:r>
        <w:rPr>
          <w:rFonts w:ascii="Times New Roman" w:hAnsi="Times New Roman" w:eastAsia="Times New Roman" w:cs="Times New Roman"/>
          <w:color w:val="000000"/>
        </w:rPr>
        <w:t xml:space="preserve"> to properly understand the Book of Revelation (or, for that matter, any other part of the New Testament).</w:t>
        <w:br w:type="textWrapping"/>
      </w:r>
      <w:r>
        <w:rPr>
          <w:rFonts w:ascii="Times New Roman" w:hAnsi="Times New Roman" w:eastAsia="Times New Roman" w:cs="Times New Roman"/>
          <w:color w:val="000000"/>
        </w:rPr>
        <w:t xml:space="preserve">All of the things opened up and revealed in the New were previously set forth, through various ways and means, in the Old. Different Old Testament books deal with varying and particular facets of the matter — “here a little, and there a little” (Isa. 28:10).</w:t>
        <w:br w:type="textWrapping"/>
      </w:r>
      <w:r>
        <w:rPr>
          <w:rFonts w:ascii="Times New Roman" w:hAnsi="Times New Roman" w:eastAsia="Times New Roman" w:cs="Times New Roman"/>
          <w:color w:val="000000"/>
        </w:rPr>
        <w:t xml:space="preserve">And since the New Testament has an inseparable connection of this nature with the Old, an individual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continually look back to and draw from the Old if he would properly understand the New.</w:t>
        <w:br w:type="textWrapping"/>
      </w:r>
      <w:r>
        <w:rPr>
          <w:rFonts w:ascii="Times New Roman" w:hAnsi="Times New Roman" w:eastAsia="Times New Roman" w:cs="Times New Roman"/>
          <w:i/>
          <w:color w:val="000000"/>
        </w:rPr>
        <w:t xml:space="preserve">The WHOLE of the matter</w:t>
      </w:r>
      <w:r>
        <w:rPr>
          <w:rFonts w:ascii="Times New Roman" w:hAnsi="Times New Roman" w:eastAsia="Times New Roman" w:cs="Times New Roman"/>
          <w:color w:val="000000"/>
        </w:rPr>
        <w:t xml:space="preserve"> is by Divine design, and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through viewing the whole together — after running all of the checks and balances through comparing Scripture with Scripture — can a person see </w:t>
      </w:r>
      <w:r>
        <w:rPr>
          <w:rFonts w:ascii="Times New Roman" w:hAnsi="Times New Roman" w:eastAsia="Times New Roman" w:cs="Times New Roman"/>
          <w:i/>
          <w:color w:val="000000"/>
        </w:rPr>
        <w:t xml:space="preserve">the complete picture</w:t>
      </w:r>
      <w:r>
        <w:rPr>
          <w:rFonts w:ascii="Times New Roman" w:hAnsi="Times New Roman" w:eastAsia="Times New Roman" w:cs="Times New Roman"/>
          <w:color w:val="000000"/>
        </w:rPr>
        <w:t xml:space="preserve">(each book setting forth different parts of a complete word picture dealing with both the Church and Israel),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God would have man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Historical Setting for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events seen throughout the Book of Esther occurred in the southern part of the country known today as Iran. “Iran” is a name of more recent origin. The country was known as “Persia” prior to 1935, reflecting on the racial identity and history of the people inhabiting the land — descendants of the ancient Persians.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people inhabiting this land during modern times are of Persian descent, which carries all the way back to the kingdom of the Medes and the Persians during Ahasuerus and Esther’s day, the name change in 1935 reflected another racial characteristic of the Persian people — that of </w:t>
      </w:r>
      <w:r>
        <w:rPr>
          <w:rFonts w:ascii="Times New Roman" w:hAnsi="Times New Roman" w:eastAsia="Times New Roman" w:cs="Times New Roman"/>
          <w:i/>
          <w:color w:val="000000"/>
        </w:rPr>
        <w:t xml:space="preserve">Aryan</w:t>
      </w:r>
      <w:r>
        <w:rPr>
          <w:rFonts w:ascii="Times New Roman" w:hAnsi="Times New Roman" w:eastAsia="Times New Roman" w:cs="Times New Roman"/>
          <w:color w:val="000000"/>
        </w:rPr>
        <w:t xml:space="preserve"> descent.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name </w:t>
      </w:r>
      <w:r>
        <w:rPr>
          <w:rFonts w:ascii="Times New Roman" w:hAnsi="Times New Roman" w:eastAsia="Times New Roman" w:cs="Times New Roman"/>
          <w:i/>
          <w:color w:val="000000"/>
        </w:rPr>
        <w:t xml:space="preserve">Iran</w:t>
      </w:r>
      <w:r>
        <w:rPr>
          <w:rFonts w:ascii="Times New Roman" w:hAnsi="Times New Roman" w:eastAsia="Times New Roman" w:cs="Times New Roman"/>
          <w:color w:val="000000"/>
        </w:rPr>
        <w:t xml:space="preserve"> is derived from “Aryan,” a reference back to the Aryan tribes in that part of the world (as distinguished from the Middle East Semitic tribes); and the Aryan tribes would include the descendants of the ancient Medes and Persians, among other tribes in that region.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Iran today though only covers a small part of the kingdom as it existed during Ahasuerus and Esther’s day in the Book of Esther. The kingdom during that day extended all the way from India west to Ethiopia (Esther 1:1). It was the world kingdom of that day, represented by the breast and arms of silver on Daniel’s image in Daniel chapter two (vv. 32,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kingdom, represented by the breast and arms of silver, was a dual kingdom — the Medo-Persian kingdom — throughout the time of its existence as the center of world power (from about 538 B.C. to about 330 B.C.).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kingdom that conquered Babylon (the kingdom which conquered the world power represented by the head of gold on Daniel’s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Medo-Persian Empire formed the kingdom which, in turn, was conquered slightly over two hundred years later, in Babylon, by Alexander the Great and his armies (which then brought into existence the third part of Daniel’s image, that represented by the belly and thighs of brass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2:32, 39; 8:3-8]).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Medes were </w:t>
      </w:r>
      <w:r>
        <w:rPr>
          <w:rFonts w:ascii="Times New Roman" w:hAnsi="Times New Roman" w:eastAsia="Times New Roman" w:cs="Times New Roman"/>
          <w:i/>
          <w:color w:val="000000"/>
        </w:rPr>
        <w:t xml:space="preserve">the dominant power</w:t>
      </w:r>
      <w:r>
        <w:rPr>
          <w:rFonts w:ascii="Times New Roman" w:hAnsi="Times New Roman" w:eastAsia="Times New Roman" w:cs="Times New Roman"/>
          <w:color w:val="000000"/>
        </w:rPr>
        <w:t xml:space="preserve">at first. But, according to secular history, about the time that the Medo-Persian Empire became the center of world power, the dominance in power shifted from the Medes to the Persians.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Persians continued as </w:t>
      </w:r>
      <w:r>
        <w:rPr>
          <w:rFonts w:ascii="Times New Roman" w:hAnsi="Times New Roman" w:eastAsia="Times New Roman" w:cs="Times New Roman"/>
          <w:i/>
          <w:color w:val="000000"/>
        </w:rPr>
        <w:t xml:space="preserve">the dominant power</w:t>
      </w:r>
      <w:r>
        <w:rPr>
          <w:rFonts w:ascii="Times New Roman" w:hAnsi="Times New Roman" w:eastAsia="Times New Roman" w:cs="Times New Roman"/>
          <w:color w:val="000000"/>
        </w:rPr>
        <w:t xml:space="preserve"> throughout the empire’s status as the world power of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the Medo-Persian kingdom being depicted by the second part of the image in Daniel chapter two, this dual kingdom was later depicted in the book through a bear raising itself up </w:t>
      </w:r>
      <w:r>
        <w:rPr>
          <w:rFonts w:ascii="Times New Roman" w:hAnsi="Times New Roman" w:eastAsia="Times New Roman" w:cs="Times New Roman"/>
          <w:i/>
          <w:color w:val="000000"/>
        </w:rPr>
        <w:t xml:space="preserve">on one side </w:t>
      </w:r>
      <w:r>
        <w:rPr>
          <w:rFonts w:ascii="Times New Roman" w:hAnsi="Times New Roman" w:eastAsia="Times New Roman" w:cs="Times New Roman"/>
          <w:color w:val="000000"/>
        </w:rPr>
        <w:t xml:space="preserve">[7:5], which is subsequently explained by the horns on a ram in the next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ram had </w:t>
      </w:r>
      <w:r>
        <w:rPr>
          <w:rFonts w:ascii="Times New Roman" w:hAnsi="Times New Roman" w:eastAsia="Times New Roman" w:cs="Times New Roman"/>
          <w:i/>
          <w:color w:val="000000"/>
        </w:rPr>
        <w:t xml:space="preserve">two high horns</w:t>
      </w:r>
      <w:r>
        <w:rPr>
          <w:rFonts w:ascii="Times New Roman" w:hAnsi="Times New Roman" w:eastAsia="Times New Roman" w:cs="Times New Roman"/>
          <w:color w:val="000000"/>
        </w:rPr>
        <w:t xml:space="preserve">[representing “the kings of Media and Persia”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8:3, 20)], “but one was </w:t>
      </w:r>
      <w:r>
        <w:rPr>
          <w:rFonts w:ascii="Times New Roman" w:hAnsi="Times New Roman" w:eastAsia="Times New Roman" w:cs="Times New Roman"/>
          <w:i/>
          <w:color w:val="000000"/>
        </w:rPr>
        <w:t xml:space="preserve">higher </w:t>
      </w:r>
      <w:r>
        <w:rPr>
          <w:rFonts w:ascii="Times New Roman" w:hAnsi="Times New Roman" w:eastAsia="Times New Roman" w:cs="Times New Roman"/>
          <w:color w:val="000000"/>
        </w:rPr>
        <w:t xml:space="preserve">than the other, and </w:t>
      </w:r>
      <w:r>
        <w:rPr>
          <w:rFonts w:ascii="Times New Roman" w:hAnsi="Times New Roman" w:eastAsia="Times New Roman" w:cs="Times New Roman"/>
          <w:i/>
          <w:color w:val="000000"/>
        </w:rPr>
        <w:t xml:space="preserve">the higher</w:t>
      </w:r>
      <w:r>
        <w:rPr>
          <w:rFonts w:ascii="Times New Roman" w:hAnsi="Times New Roman" w:eastAsia="Times New Roman" w:cs="Times New Roman"/>
          <w:color w:val="000000"/>
        </w:rPr>
        <w:t xml:space="preserve"> [the king of Persia] came up last”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Persian kingdom had become the dominant power long before the time of Ahasuerus’ reign, as seen at the beginning of the Book of Esther. Note that this world power is referred to as that of “Persia and Media” at this time (</w:t>
      </w:r>
      <w:r>
        <w:rPr>
          <w:rFonts w:ascii="Times New Roman" w:hAnsi="Times New Roman" w:eastAsia="Times New Roman" w:cs="Times New Roman"/>
          <w:i/>
          <w:color w:val="000000"/>
        </w:rPr>
        <w:t xml:space="preserve">i.e.,</w:t>
      </w:r>
      <w:r>
        <w:rPr>
          <w:rFonts w:ascii="Times New Roman" w:hAnsi="Times New Roman" w:eastAsia="Times New Roman" w:cs="Times New Roman"/>
          <w:color w:val="000000"/>
        </w:rPr>
        <w:t xml:space="preserve">Persia mentioned first, in accord with the power-structure of the kingdom [1:3;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1:18,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time of his reign — several generations following the captivity of the Jewish people under Nebuchadnezzar (2:5, 6) — would be in complete accord with the probable identity of Ahasuerus (a title or family name, similar to “Herod” in the gospel accounts). Ahasuerus in Esther was probably Xerxes (the son of Darius in Dan. 5:31), who ruled the Medo-Persian Empire during the years 486-465 B.C.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exception to Persia being mentioned before Media in the Book of Esther, and that occurs in chapter ten where mention is made of “the book of the chronicles of the kings of Media and Persia.”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it would only naturally follow that Media should be mentioned first when this book was referenced, for this book contained records dating back to the time when Media rather than Persia was the dominant power. In this respect, attention was called to the original title or way in which the book was known, not to the status of power at that time among the two nations forming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Book of Esther has to do with the most powerful of all the kings on earth ruling over the world empire of that day.</w:t>
        <w:br w:type="textWrapping"/>
      </w:r>
      <w:r>
        <w:rPr>
          <w:rFonts w:ascii="Times New Roman" w:hAnsi="Times New Roman" w:eastAsia="Times New Roman" w:cs="Times New Roman"/>
          <w:color w:val="000000"/>
        </w:rPr>
        <w:t xml:space="preserve">In conjunction with his reign, his queen is brought to the forefront different places throughout the book. And the queen is brought to the forefront in this manner for a revealed reason, set forth and established in an unchangeable fashion in the first chapter of the book.</w:t>
        <w:br w:type="textWrapping"/>
      </w:r>
      <w:r>
        <w:rPr>
          <w:rFonts w:ascii="Times New Roman" w:hAnsi="Times New Roman" w:eastAsia="Times New Roman" w:cs="Times New Roman"/>
          <w:color w:val="000000"/>
        </w:rPr>
        <w:t xml:space="preserve">This is the setting for the Book of Esther, a book fraught with </w:t>
      </w:r>
      <w:r>
        <w:rPr>
          <w:rFonts w:ascii="Times New Roman" w:hAnsi="Times New Roman" w:eastAsia="Times New Roman" w:cs="Times New Roman"/>
          <w:i/>
          <w:color w:val="000000"/>
        </w:rPr>
        <w:t xml:space="preserve">types, significance, and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Typical Structure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Events in the Book of Esther occurred almost a millennium after Moses led the Israelites out of Egypt (a type of the world); and these events occurred during a time when the Israelites were once again under Gentile subjection, awaiting that time when the One greater than Moses would return to lead the people out from a worldwide dispersion (</w:t>
      </w:r>
      <w:r>
        <w:rPr>
          <w:rFonts w:ascii="Times New Roman" w:hAnsi="Times New Roman" w:eastAsia="Times New Roman" w:cs="Times New Roman"/>
          <w:i/>
          <w:color w:val="000000"/>
        </w:rPr>
        <w:t xml:space="preserve">i.e.,</w:t>
      </w:r>
      <w:r>
        <w:rPr>
          <w:rFonts w:ascii="Times New Roman" w:hAnsi="Times New Roman" w:eastAsia="Times New Roman" w:cs="Times New Roman"/>
          <w:color w:val="000000"/>
        </w:rPr>
        <w:t xml:space="preserve"> awaiting that time when Christ will return at a yet future date to lead the Israelites out from that typified by the Exodus from Egypt under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events in the Book of Esther occurred at a mid-point between the actions of Moses in the type and the actions of Christ in the antitype.</w:t>
        <w:br w:type="textWrapping"/>
      </w:r>
      <w:r>
        <w:rPr>
          <w:rFonts w:ascii="Times New Roman" w:hAnsi="Times New Roman" w:eastAsia="Times New Roman" w:cs="Times New Roman"/>
          <w:color w:val="000000"/>
        </w:rPr>
        <w:t xml:space="preserve">And, at this juncture in the history of Israel and the nations, God, through bringing circumstances and events to pass among Israel and the nations over a period of centuries and millenniums, could take the current events of that day and use these events to reveal great spiritual truths concerning both history and prophecy surrounding the same nations carrying out these events.</w:t>
        <w:br w:type="textWrapping"/>
      </w:r>
      <w:r>
        <w:rPr>
          <w:rFonts w:ascii="Times New Roman" w:hAnsi="Times New Roman" w:eastAsia="Times New Roman" w:cs="Times New Roman"/>
          <w:color w:val="000000"/>
        </w:rPr>
        <w:t xml:space="preserve">God’s sovereign control over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things throughout Man’s Day has allowed Him to take Old Testament history and, through Divine design, structure this history in a manner which is highly typical in nature.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an omniscient and omnipotent God, who possessed </w:t>
      </w:r>
      <w:r>
        <w:rPr>
          <w:rFonts w:ascii="Times New Roman" w:hAnsi="Times New Roman" w:eastAsia="Times New Roman" w:cs="Times New Roman"/>
          <w:i/>
          <w:color w:val="000000"/>
        </w:rPr>
        <w:t xml:space="preserve">perfect knowledge of all things</w:t>
      </w:r>
      <w:r>
        <w:rPr>
          <w:rFonts w:ascii="Times New Roman" w:hAnsi="Times New Roman" w:eastAsia="Times New Roman" w:cs="Times New Roman"/>
          <w:color w:val="000000"/>
        </w:rPr>
        <w:t xml:space="preserve"> — the beginning, the end, and all that lay between — could, </w:t>
      </w:r>
      <w:r>
        <w:rPr>
          <w:rFonts w:ascii="Times New Roman" w:hAnsi="Times New Roman" w:eastAsia="Times New Roman" w:cs="Times New Roman"/>
          <w:i/>
          <w:color w:val="000000"/>
        </w:rPr>
        <w:t xml:space="preserve">within His sovereign control over ALL these things,</w:t>
      </w:r>
      <w:r>
        <w:rPr>
          <w:rFonts w:ascii="Times New Roman" w:hAnsi="Times New Roman" w:eastAsia="Times New Roman" w:cs="Times New Roman"/>
          <w:color w:val="000000"/>
        </w:rPr>
        <w:t xml:space="preserve"> reveal His plans and purposes in this manner (Isa. 46:9-11).</w:t>
        <w:br w:type="textWrapping"/>
      </w:r>
      <w:r>
        <w:rPr>
          <w:rFonts w:ascii="Times New Roman" w:hAnsi="Times New Roman" w:eastAsia="Times New Roman" w:cs="Times New Roman"/>
          <w:color w:val="000000"/>
        </w:rPr>
        <w:t xml:space="preserve">And, accordingly, </w:t>
      </w:r>
      <w:r>
        <w:rPr>
          <w:rFonts w:ascii="Times New Roman" w:hAnsi="Times New Roman" w:eastAsia="Times New Roman" w:cs="Times New Roman"/>
          <w:i/>
          <w:color w:val="000000"/>
        </w:rPr>
        <w:t xml:space="preserve">ONLY through studying God’s revelation after the manner in which God has structured this revelation can man come into a proper understanding of the revealed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rPr>
      </w:pPr>
      <w:r>
        <w:rPr>
          <w:rFonts w:ascii="Times New Roman" w:hAnsi="Times New Roman" w:eastAsia="Times New Roman" w:cs="Times New Roman"/>
          <w:i/>
          <w:color w:val="FF0000"/>
          <w:position w:val="-6"/>
        </w:rPr>
        <w:t xml:space="preserve">1</w:t>
      </w:r>
      <w:r>
        <w:rPr>
          <w:rFonts w:ascii="Times New Roman" w:hAnsi="Times New Roman" w:eastAsia="Times New Roman" w:cs="Times New Roman"/>
          <w:i/>
          <w:color w:val="FF0000"/>
        </w:rPr>
        <w:t xml:space="preserve">) Chapters One and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whole of the story as it pertains to Israel — typified by the queen (Vashti, then Esther) — is set forth in the opening two chapters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FF0000"/>
        </w:rPr>
      </w:pPr>
      <w:r>
        <w:rPr>
          <w:rFonts w:ascii="Times New Roman" w:hAnsi="Times New Roman" w:eastAsia="Times New Roman" w:cs="Times New Roman"/>
          <w:color w:val="FF0000"/>
        </w:rPr>
        <w:t xml:space="preserve">The remaining chapters (chs. 3-10) simply provide commentary for that previously revealed in the opening two chapters.</w:t>
        <w:br w:type="textWrapping"/>
      </w:r>
      <w:r>
        <w:rPr>
          <w:rFonts w:ascii="Times New Roman" w:hAnsi="Times New Roman" w:eastAsia="Times New Roman" w:cs="Times New Roman"/>
          <w:color w:val="FF0000"/>
        </w:rPr>
        <w:t xml:space="preserve">But first, note the type as it is set forth in each of these opening two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 The Type — Chapter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one begins with the king making </w:t>
      </w:r>
      <w:r>
        <w:rPr>
          <w:rFonts w:ascii="Times New Roman" w:hAnsi="Times New Roman" w:eastAsia="Times New Roman" w:cs="Times New Roman"/>
          <w:i/>
          <w:color w:val="000000"/>
        </w:rPr>
        <w:t xml:space="preserve">a great feast.</w:t>
      </w:r>
      <w:r>
        <w:rPr>
          <w:rFonts w:ascii="Times New Roman" w:hAnsi="Times New Roman" w:eastAsia="Times New Roman" w:cs="Times New Roman"/>
          <w:color w:val="000000"/>
        </w:rPr>
        <w:t xml:space="preserve"> Mention is made of </w:t>
      </w:r>
      <w:r>
        <w:rPr>
          <w:rFonts w:ascii="Times New Roman" w:hAnsi="Times New Roman" w:eastAsia="Times New Roman" w:cs="Times New Roman"/>
          <w:i/>
          <w:color w:val="000000"/>
        </w:rPr>
        <w:t xml:space="preserve">his power</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the riches of his kingdom,</w:t>
      </w:r>
      <w:r>
        <w:rPr>
          <w:rFonts w:ascii="Times New Roman" w:hAnsi="Times New Roman" w:eastAsia="Times New Roman" w:cs="Times New Roman"/>
          <w:color w:val="000000"/>
        </w:rPr>
        <w:t xml:space="preserve"> with those in positions of power in the kingdom being invited to the feast. The feast was proclaimed “in the third year of his reign”; and, during this time, “he shewed the riches of his glorious kingdom and the honor of his excellent majesty many days, even an hundred and fourscore days [six months]” (vv.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king made </w:t>
      </w:r>
      <w:r>
        <w:rPr>
          <w:rFonts w:ascii="Times New Roman" w:hAnsi="Times New Roman" w:eastAsia="Times New Roman" w:cs="Times New Roman"/>
          <w:i/>
          <w:color w:val="000000"/>
        </w:rPr>
        <w:t xml:space="preserve">a feast</w:t>
      </w:r>
      <w:r>
        <w:rPr>
          <w:rFonts w:ascii="Times New Roman" w:hAnsi="Times New Roman" w:eastAsia="Times New Roman" w:cs="Times New Roman"/>
          <w:color w:val="000000"/>
        </w:rPr>
        <w:t xml:space="preserve"> unto all who were present — “both unto great and small” — for “seven days.” And, “on the seventh day,” the command was given “to bring Vashti the queen before the king with the crown royal.” And this was to be done in order “to shew the people and the princes her beauty: for she was fair to look on” (vv. 5,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queen Vashti refused to come at the king’s commandment.” And, because the queen refused to come, after the king had commanded her to come, “the king was very wroth, and his anger burned in him”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remainder of the events in chapter one surround that which was to be done concerning Vashti because she had refused to come at the king’s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consulted his advisors. And because the actions of the queen had wronged not only the king but everyone in the kingdom as well, a decree, in keeping with her actions, was issued.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decree was “a royal commandment,” which had been “written among the laws of the Persians and the Medes.” And the decree, because it was written among national law, could not be altered.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decree stated the matter simply and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Vashti come no more before king Ahasuerus; and let the king give her royal estate unto another that is better than she” (v. 19b;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15-19a).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decree, in turn, was to be published </w:t>
      </w:r>
      <w:r>
        <w:rPr>
          <w:rFonts w:ascii="Times New Roman" w:hAnsi="Times New Roman" w:eastAsia="Times New Roman" w:cs="Times New Roman"/>
          <w:i/>
          <w:color w:val="000000"/>
        </w:rPr>
        <w:t xml:space="preserve">throughout all of King Ahasuerus’ empire,</w:t>
      </w:r>
      <w:r>
        <w:rPr>
          <w:rFonts w:ascii="Times New Roman" w:hAnsi="Times New Roman" w:eastAsia="Times New Roman" w:cs="Times New Roman"/>
          <w:color w:val="000000"/>
        </w:rPr>
        <w:t xml:space="preserve"> in the various languages of all those throughout the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was done because other women in the empire might be inclined to follow Vashti’s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something additional was written in the decree concerning Vashti’s actions. Because that which Vashti had done reflected </w:t>
      </w:r>
      <w:r>
        <w:rPr>
          <w:rFonts w:ascii="Times New Roman" w:hAnsi="Times New Roman" w:eastAsia="Times New Roman" w:cs="Times New Roman"/>
          <w:i/>
          <w:color w:val="000000"/>
        </w:rPr>
        <w:t xml:space="preserve">negatively </w:t>
      </w:r>
      <w:r>
        <w:rPr>
          <w:rFonts w:ascii="Times New Roman" w:hAnsi="Times New Roman" w:eastAsia="Times New Roman" w:cs="Times New Roman"/>
          <w:color w:val="000000"/>
        </w:rPr>
        <w:t xml:space="preserve">on the king’s authority and brought </w:t>
      </w:r>
      <w:r>
        <w:rPr>
          <w:rFonts w:ascii="Times New Roman" w:hAnsi="Times New Roman" w:eastAsia="Times New Roman" w:cs="Times New Roman"/>
          <w:i/>
          <w:color w:val="000000"/>
        </w:rPr>
        <w:t xml:space="preserve">dishonor</w:t>
      </w:r>
      <w:r>
        <w:rPr>
          <w:rFonts w:ascii="Times New Roman" w:hAnsi="Times New Roman" w:eastAsia="Times New Roman" w:cs="Times New Roman"/>
          <w:color w:val="000000"/>
        </w:rPr>
        <w:t xml:space="preserve"> to the king, it was decreed “that every man should bear rule in his own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would turn matters around and result in wives </w:t>
      </w:r>
      <w:r>
        <w:rPr>
          <w:rFonts w:ascii="Times New Roman" w:hAnsi="Times New Roman" w:eastAsia="Times New Roman" w:cs="Times New Roman"/>
          <w:i/>
          <w:color w:val="000000"/>
        </w:rPr>
        <w:t xml:space="preserve">honoring,</w:t>
      </w:r>
      <w:r>
        <w:rPr>
          <w:rFonts w:ascii="Times New Roman" w:hAnsi="Times New Roman" w:eastAsia="Times New Roman" w:cs="Times New Roman"/>
          <w:color w:val="000000"/>
        </w:rPr>
        <w:t xml:space="preserve"> not dishonoring, their husbands (vv. 17, 20-22).</w:t>
      </w:r>
      <w:r>
        <w:rPr>
          <w:rFonts w:ascii="Times New Roman" w:hAnsi="Times New Roman" w:eastAsia="Times New Roman" w:cs="Times New Roman"/>
        </w:rPr>
        <w:br w:type="textWrapping"/>
      </w:r>
      <w:r>
        <w:rPr>
          <w:rFonts w:ascii="Times New Roman" w:hAnsi="Times New Roman" w:eastAsia="Times New Roman" w:cs="Times New Roman"/>
          <w:i/>
          <w:color w:val="000000"/>
        </w:rPr>
        <w:t xml:space="preserve">b) The Type — Chapter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two begins with the king’s wrath being appeased and his remembering Vashti, “what she had done, and what was decreed against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king’s servants suggested that a search be conducted for one to replace Vashti — a “maiden which pleaseth the king,” who would “be queen instead of Vashti” (vv.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search was begun; and Mordecai, whose great grandfather had been carried away in the captivity (under Nebuchadnezzar, which began about 605 B.C.), had a cousin named Hadassah, whose Persian name was Esther. And Esther was among those “brought into the king’s house” to later appear before the king (vv.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Proper preparations would be made for meeting the king over one year’s time, divided into two equal periods of six months, with different things regarding preparation being accomplished during each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only at the end of this time — after complete and proper preparation had been made — that a maiden would be taken in before the king (vv.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When Esther’s turn finally came, she was taken in before the king “in the tenth month…in the seventh year of his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 loved Esther above all the women, and she obtained grace and favor in his sight more than all the virgins; so that he set the royal crown upon her head, and made her queen instead of Vashti”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then “made a great feast,” which was proclaimed to be “Esther’s feast.” And he “made a release [‘rest’] to the provinces” in his kingdom, and “gave gifts, according to the state of the king” (v.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same time, “Mordecai sat in the king’s gate.” And, while in this position, he became aware of a plot against the king.</w:t>
        <w:br w:type="textWrapping"/>
      </w:r>
      <w:r>
        <w:rPr>
          <w:rFonts w:ascii="Times New Roman" w:hAnsi="Times New Roman" w:eastAsia="Times New Roman" w:cs="Times New Roman"/>
          <w:color w:val="000000"/>
        </w:rPr>
        <w:t xml:space="preserve">Mordecai then made the matter known to Esther, who told the king. An inquisition was conducted. And, as a result, the two men involved in the plot were “hanged [‘impaled’] on a tree” (vv. 19-23).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c) Antitype of Chapters One and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different parts of chapters one and two, reference is made to various time-periods in connection with festivities, showing the honor of the king’s majesty, showing the riches of the kingdom, and bringing the queen before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chapter one, reference is made to “the third year,” “an hundred and fourscore days [six months],” “seven days,” and “the seventh day” (vv. 3-5, 10). And in chapter two, reference is made to “the tenth month” and “the seventh year”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of the matter has to do with different ways of viewing part or all of a single time-period in the antitype, set forth and established in an unchangeable manner in the foundational framework at the very beginning of Scripture, in Gen.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revealed in the Book of Esther has to do with commentary on these opening verses in Genesis (as does all other Scripture subsequent to these opening verses), providing additional sinews and flesh necessary to clothe the skeletal, foundational framework established at the beginning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Ezek. 37:1ff).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I.e.,</w:t>
      </w:r>
      <w:r>
        <w:rPr>
          <w:rFonts w:ascii="Times New Roman" w:hAnsi="Times New Roman" w:eastAsia="Times New Roman" w:cs="Times New Roman"/>
          <w:color w:val="000000"/>
        </w:rPr>
        <w:t xml:space="preserve"> the opening verses of Genesis establish the pattern for the whole of subsequent Scripture — God taking </w:t>
      </w:r>
      <w:r>
        <w:rPr>
          <w:rFonts w:ascii="Times New Roman" w:hAnsi="Times New Roman" w:eastAsia="Times New Roman" w:cs="Times New Roman"/>
          <w:i/>
          <w:color w:val="000000"/>
        </w:rPr>
        <w:t xml:space="preserve">six days</w:t>
      </w:r>
      <w:r>
        <w:rPr>
          <w:rFonts w:ascii="Times New Roman" w:hAnsi="Times New Roman" w:eastAsia="Times New Roman" w:cs="Times New Roman"/>
          <w:color w:val="000000"/>
        </w:rPr>
        <w:t xml:space="preserve"> to restore a ruined creation [the earth], followed by </w:t>
      </w:r>
      <w:r>
        <w:rPr>
          <w:rFonts w:ascii="Times New Roman" w:hAnsi="Times New Roman" w:eastAsia="Times New Roman" w:cs="Times New Roman"/>
          <w:i/>
          <w:color w:val="000000"/>
        </w:rPr>
        <w:t xml:space="preserve">a day</w:t>
      </w:r>
      <w:r>
        <w:rPr>
          <w:rFonts w:ascii="Times New Roman" w:hAnsi="Times New Roman" w:eastAsia="Times New Roman" w:cs="Times New Roman"/>
          <w:color w:val="000000"/>
        </w:rPr>
        <w:t xml:space="preserve"> of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points to God taking </w:t>
      </w:r>
      <w:r>
        <w:rPr>
          <w:rFonts w:ascii="Times New Roman" w:hAnsi="Times New Roman" w:eastAsia="Times New Roman" w:cs="Times New Roman"/>
          <w:i/>
          <w:color w:val="000000"/>
        </w:rPr>
        <w:t xml:space="preserve">six more days</w:t>
      </w:r>
      <w:r>
        <w:rPr>
          <w:rFonts w:ascii="Times New Roman" w:hAnsi="Times New Roman" w:eastAsia="Times New Roman" w:cs="Times New Roman"/>
          <w:color w:val="000000"/>
        </w:rPr>
        <w:t xml:space="preserve">[6,000 years] to restore a subsequent ruined creation [man], to be followed by </w:t>
      </w:r>
      <w:r>
        <w:rPr>
          <w:rFonts w:ascii="Times New Roman" w:hAnsi="Times New Roman" w:eastAsia="Times New Roman" w:cs="Times New Roman"/>
          <w:i/>
          <w:color w:val="000000"/>
        </w:rPr>
        <w:t xml:space="preserve">a day</w:t>
      </w:r>
      <w:r>
        <w:rPr>
          <w:rFonts w:ascii="Times New Roman" w:hAnsi="Times New Roman" w:eastAsia="Times New Roman" w:cs="Times New Roman"/>
          <w:color w:val="000000"/>
        </w:rPr>
        <w:t xml:space="preserve">[1,000 years] of rest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Chapter II, “The Septenary Arrangement of Scripture,” in the author’s book, </w:t>
      </w:r>
      <w:r>
        <w:rPr>
          <w:rFonts w:ascii="Times New Roman" w:hAnsi="Times New Roman" w:eastAsia="Times New Roman" w:cs="Times New Roman"/>
          <w:i/>
          <w:color w:val="000000"/>
        </w:rPr>
        <w:t xml:space="preserve">The Study of Scripture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was called into existence to occupy a particular position before the King — before God Himself — at a time designated by the number </w:t>
      </w:r>
      <w:r>
        <w:rPr>
          <w:rFonts w:ascii="Times New Roman" w:hAnsi="Times New Roman" w:eastAsia="Times New Roman" w:cs="Times New Roman"/>
          <w:i/>
          <w:color w:val="000000"/>
        </w:rPr>
        <w:t xml:space="preserve">three, </w:t>
      </w:r>
      <w:r>
        <w:rPr>
          <w:rFonts w:ascii="Times New Roman" w:hAnsi="Times New Roman" w:eastAsia="Times New Roman" w:cs="Times New Roman"/>
          <w:color w:val="000000"/>
        </w:rPr>
        <w:t xml:space="preserve">following a time designated by the number </w:t>
      </w:r>
      <w:r>
        <w:rPr>
          <w:rFonts w:ascii="Times New Roman" w:hAnsi="Times New Roman" w:eastAsia="Times New Roman" w:cs="Times New Roman"/>
          <w:i/>
          <w:color w:val="000000"/>
        </w:rPr>
        <w:t xml:space="preserve">six, </w:t>
      </w:r>
      <w:r>
        <w:rPr>
          <w:rFonts w:ascii="Times New Roman" w:hAnsi="Times New Roman" w:eastAsia="Times New Roman" w:cs="Times New Roman"/>
          <w:color w:val="000000"/>
        </w:rPr>
        <w:t xml:space="preserve">and during a time designated by the number </w:t>
      </w:r>
      <w:r>
        <w:rPr>
          <w:rFonts w:ascii="Times New Roman" w:hAnsi="Times New Roman" w:eastAsia="Times New Roman" w:cs="Times New Roman"/>
          <w:i/>
          <w:color w:val="000000"/>
        </w:rPr>
        <w:t xml:space="preserve">seven.</w:t>
      </w:r>
      <w:r>
        <w:rPr>
          <w:rFonts w:ascii="Times New Roman" w:hAnsi="Times New Roman" w:eastAsia="Times New Roman" w:cs="Times New Roman"/>
          <w:color w:val="000000"/>
        </w:rPr>
        <w:t xml:space="preserve"> All of these are seen in the first chapter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in the second chapter, the number </w:t>
      </w:r>
      <w:r>
        <w:rPr>
          <w:rFonts w:ascii="Times New Roman" w:hAnsi="Times New Roman" w:eastAsia="Times New Roman" w:cs="Times New Roman"/>
          <w:i/>
          <w:color w:val="000000"/>
        </w:rPr>
        <w:t xml:space="preserve">ten</w:t>
      </w:r>
      <w:r>
        <w:rPr>
          <w:rFonts w:ascii="Times New Roman" w:hAnsi="Times New Roman" w:eastAsia="Times New Roman" w:cs="Times New Roman"/>
          <w:color w:val="000000"/>
        </w:rPr>
        <w:t xml:space="preserve"> is brought into the picture in connection with another reference to the number</w:t>
      </w:r>
      <w:r>
        <w:rPr>
          <w:rFonts w:ascii="Times New Roman" w:hAnsi="Times New Roman" w:eastAsia="Times New Roman" w:cs="Times New Roman"/>
          <w:i/>
          <w:color w:val="000000"/>
        </w:rPr>
        <w:t xml:space="preserve"> seven.</w:t>
        <w:br w:type="textWrapping"/>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through the use of numbers in the preceding respect, is dealt with different ways in Scripture.</w:t>
        <w:br w:type="textWrapping"/>
      </w:r>
      <w:r>
        <w:rPr>
          <w:rFonts w:ascii="Times New Roman" w:hAnsi="Times New Roman" w:eastAsia="Times New Roman" w:cs="Times New Roman"/>
          <w:color w:val="000000"/>
        </w:rPr>
        <w:t xml:space="preserve">But, as previously stated, the whole of the matter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in line with the foundational framework established at the beginning, </w:t>
      </w:r>
      <w:r>
        <w:rPr>
          <w:rFonts w:ascii="Times New Roman" w:hAnsi="Times New Roman" w:eastAsia="Times New Roman" w:cs="Times New Roman"/>
          <w:i/>
          <w:color w:val="000000"/>
        </w:rPr>
        <w:t xml:space="preserve">i.e.,</w:t>
      </w:r>
      <w:r>
        <w:rPr>
          <w:rFonts w:ascii="Times New Roman" w:hAnsi="Times New Roman" w:eastAsia="Times New Roman" w:cs="Times New Roman"/>
          <w:color w:val="000000"/>
        </w:rPr>
        <w:t xml:space="preserve"> in line with </w:t>
      </w:r>
      <w:r>
        <w:rPr>
          <w:rFonts w:ascii="Times New Roman" w:hAnsi="Times New Roman" w:eastAsia="Times New Roman" w:cs="Times New Roman"/>
          <w:i/>
          <w:color w:val="000000"/>
        </w:rPr>
        <w:t xml:space="preserve">six days</w:t>
      </w:r>
      <w:r>
        <w:rPr>
          <w:rFonts w:ascii="Times New Roman" w:hAnsi="Times New Roman" w:eastAsia="Times New Roman" w:cs="Times New Roman"/>
          <w:color w:val="000000"/>
        </w:rPr>
        <w:t xml:space="preserve"> of restorative work, followed by </w:t>
      </w:r>
      <w:r>
        <w:rPr>
          <w:rFonts w:ascii="Times New Roman" w:hAnsi="Times New Roman" w:eastAsia="Times New Roman" w:cs="Times New Roman"/>
          <w:i/>
          <w:color w:val="000000"/>
        </w:rPr>
        <w:t xml:space="preserve">a seventh day</w:t>
      </w:r>
      <w:r>
        <w:rPr>
          <w:rFonts w:ascii="Times New Roman" w:hAnsi="Times New Roman" w:eastAsia="Times New Roman" w:cs="Times New Roman"/>
          <w:color w:val="000000"/>
        </w:rPr>
        <w:t xml:space="preserve"> (a Sabbath) of rest.</w:t>
        <w:br w:type="textWrapping"/>
      </w:r>
      <w:r>
        <w:rPr>
          <w:rFonts w:ascii="Times New Roman" w:hAnsi="Times New Roman" w:eastAsia="Times New Roman" w:cs="Times New Roman"/>
          <w:color w:val="000000"/>
        </w:rPr>
        <w:t xml:space="preserve">And in the opening two chapters of Esther, one finds various ways in which Scripture deals with time in this respect.</w:t>
        <w:br w:type="textWrapping"/>
      </w:r>
      <w:r>
        <w:rPr>
          <w:rFonts w:ascii="Times New Roman" w:hAnsi="Times New Roman" w:eastAsia="Times New Roman" w:cs="Times New Roman"/>
          <w:color w:val="000000"/>
        </w:rPr>
        <w:t xml:space="preserve">“In the third year” (1:3) points to </w:t>
      </w:r>
      <w:r>
        <w:rPr>
          <w:rFonts w:ascii="Times New Roman" w:hAnsi="Times New Roman" w:eastAsia="Times New Roman" w:cs="Times New Roman"/>
          <w:i/>
          <w:color w:val="000000"/>
        </w:rPr>
        <w:t xml:space="preserve">the seventh day</w:t>
      </w:r>
      <w:r>
        <w:rPr>
          <w:rFonts w:ascii="Times New Roman" w:hAnsi="Times New Roman" w:eastAsia="Times New Roman" w:cs="Times New Roman"/>
          <w:color w:val="000000"/>
        </w:rPr>
        <w:t xml:space="preserve"> in the respect that Israel had been called into existence </w:t>
      </w:r>
      <w:r>
        <w:rPr>
          <w:rFonts w:ascii="Times New Roman" w:hAnsi="Times New Roman" w:eastAsia="Times New Roman" w:cs="Times New Roman"/>
          <w:i/>
          <w:color w:val="000000"/>
        </w:rPr>
        <w:t xml:space="preserve">two days</w:t>
      </w:r>
      <w:r>
        <w:rPr>
          <w:rFonts w:ascii="Times New Roman" w:hAnsi="Times New Roman" w:eastAsia="Times New Roman" w:cs="Times New Roman"/>
          <w:color w:val="000000"/>
        </w:rPr>
        <w:t xml:space="preserve">(2,000 years) before the nation was destined to be raised up to live in God’s sight </w:t>
      </w:r>
      <w:r>
        <w:rPr>
          <w:rFonts w:ascii="Times New Roman" w:hAnsi="Times New Roman" w:eastAsia="Times New Roman" w:cs="Times New Roman"/>
          <w:i/>
          <w:color w:val="000000"/>
        </w:rPr>
        <w:t xml:space="preserve">on the third day, </w:t>
      </w:r>
      <w:r>
        <w:rPr>
          <w:rFonts w:ascii="Times New Roman" w:hAnsi="Times New Roman" w:eastAsia="Times New Roman" w:cs="Times New Roman"/>
          <w:color w:val="000000"/>
        </w:rPr>
        <w:t xml:space="preserve">which, using the full reckoning of time in Gen. 1:1-2:3, would be </w:t>
      </w:r>
      <w:r>
        <w:rPr>
          <w:rFonts w:ascii="Times New Roman" w:hAnsi="Times New Roman" w:eastAsia="Times New Roman" w:cs="Times New Roman"/>
          <w:i/>
          <w:color w:val="000000"/>
        </w:rPr>
        <w:t xml:space="preserve">the seventh day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Hosea 5:13-6:2).</w:t>
        <w:br w:type="textWrapping"/>
      </w:r>
      <w:r>
        <w:rPr>
          <w:rFonts w:ascii="Times New Roman" w:hAnsi="Times New Roman" w:eastAsia="Times New Roman" w:cs="Times New Roman"/>
          <w:color w:val="000000"/>
        </w:rPr>
        <w:t xml:space="preserve">Israel was called into existence after two days (after 2,000 years) of human history; and, according to Daniel’s Seventy-Week prophecy, the Messianic Era would be ushered in at the end of the Jewish dispensation, 2,000 years following Abraham’s birth, 4,000 years fol- lowing Adam’s creation.</w:t>
        <w:br w:type="textWrapping"/>
      </w:r>
      <w:r>
        <w:rPr>
          <w:rFonts w:ascii="Times New Roman" w:hAnsi="Times New Roman" w:eastAsia="Times New Roman" w:cs="Times New Roman"/>
          <w:color w:val="000000"/>
        </w:rPr>
        <w:t xml:space="preserve">But the present dispensation (during which time God deals with </w:t>
      </w:r>
      <w:r>
        <w:rPr>
          <w:rFonts w:ascii="Times New Roman" w:hAnsi="Times New Roman" w:eastAsia="Times New Roman" w:cs="Times New Roman"/>
          <w:i/>
          <w:color w:val="000000"/>
        </w:rPr>
        <w:t xml:space="preserve">the one new man</w:t>
      </w:r>
      <w:r>
        <w:rPr>
          <w:rFonts w:ascii="Times New Roman" w:hAnsi="Times New Roman" w:eastAsia="Times New Roman" w:cs="Times New Roman"/>
          <w:color w:val="000000"/>
        </w:rPr>
        <w:t xml:space="preserve">“in Christ” another two days, another 2,000 years, with Israel set aside)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fit into the equation. The present dis- pensation is not seen within either Daniel’s Seventy-Week prophecy or Hosea’s reckoning of time, though it would relate to </w:t>
      </w:r>
      <w:r>
        <w:rPr>
          <w:rFonts w:ascii="Times New Roman" w:hAnsi="Times New Roman" w:eastAsia="Times New Roman" w:cs="Times New Roman"/>
          <w:i/>
          <w:color w:val="000000"/>
        </w:rPr>
        <w:t xml:space="preserve">the fifth and sixth days </w:t>
      </w:r>
      <w:r>
        <w:rPr>
          <w:rFonts w:ascii="Times New Roman" w:hAnsi="Times New Roman" w:eastAsia="Times New Roman" w:cs="Times New Roman"/>
          <w:color w:val="000000"/>
        </w:rPr>
        <w:t xml:space="preserve">(covering the complete six days, the complete 6,000 years) in the opening verses of Genesis.</w:t>
        <w:br w:type="textWrapping"/>
      </w:r>
      <w:r>
        <w:rPr>
          <w:rFonts w:ascii="Times New Roman" w:hAnsi="Times New Roman" w:eastAsia="Times New Roman" w:cs="Times New Roman"/>
          <w:color w:val="000000"/>
        </w:rPr>
        <w:t xml:space="preserve">And that which occurred during and following </w:t>
      </w:r>
      <w:r>
        <w:rPr>
          <w:rFonts w:ascii="Times New Roman" w:hAnsi="Times New Roman" w:eastAsia="Times New Roman" w:cs="Times New Roman"/>
          <w:i/>
          <w:color w:val="000000"/>
        </w:rPr>
        <w:t xml:space="preserve">the complete six days</w:t>
      </w:r>
      <w:r>
        <w:rPr>
          <w:rFonts w:ascii="Times New Roman" w:hAnsi="Times New Roman" w:eastAsia="Times New Roman" w:cs="Times New Roman"/>
          <w:color w:val="000000"/>
        </w:rPr>
        <w:t xml:space="preserve"> in the opening verses of Genesis is that which is in view through events occurring during and at the end of </w:t>
      </w:r>
      <w:r>
        <w:rPr>
          <w:rFonts w:ascii="Times New Roman" w:hAnsi="Times New Roman" w:eastAsia="Times New Roman" w:cs="Times New Roman"/>
          <w:i/>
          <w:color w:val="000000"/>
        </w:rPr>
        <w:t xml:space="preserve">the six months</w:t>
      </w:r>
      <w:r>
        <w:rPr>
          <w:rFonts w:ascii="Times New Roman" w:hAnsi="Times New Roman" w:eastAsia="Times New Roman" w:cs="Times New Roman"/>
          <w:color w:val="000000"/>
        </w:rPr>
        <w:t xml:space="preserve"> in Esther 1:4, 5.</w:t>
        <w:br w:type="textWrapping"/>
      </w:r>
      <w:r>
        <w:rPr>
          <w:rFonts w:ascii="Times New Roman" w:hAnsi="Times New Roman" w:eastAsia="Times New Roman" w:cs="Times New Roman"/>
          <w:color w:val="000000"/>
        </w:rPr>
        <w:t xml:space="preserve">Then the “seven days,” with</w:t>
      </w:r>
      <w:r>
        <w:rPr>
          <w:rFonts w:ascii="Times New Roman" w:hAnsi="Times New Roman" w:eastAsia="Times New Roman" w:cs="Times New Roman"/>
          <w:i/>
          <w:color w:val="000000"/>
        </w:rPr>
        <w:t xml:space="preserve"> the crowned queen</w:t>
      </w:r>
      <w:r>
        <w:rPr>
          <w:rFonts w:ascii="Times New Roman" w:hAnsi="Times New Roman" w:eastAsia="Times New Roman" w:cs="Times New Roman"/>
          <w:color w:val="000000"/>
        </w:rPr>
        <w:t xml:space="preserve"> being called into the king’s presence on “the seventh day” (1:5, 10, 11), is self-explanatory.</w:t>
        <w:br w:type="textWrapping"/>
      </w:r>
      <w:r>
        <w:rPr>
          <w:rFonts w:ascii="Times New Roman" w:hAnsi="Times New Roman" w:eastAsia="Times New Roman" w:cs="Times New Roman"/>
          <w:color w:val="000000"/>
        </w:rPr>
        <w:t xml:space="preserve">This, in the antitype, has to do with </w:t>
      </w:r>
      <w:r>
        <w:rPr>
          <w:rFonts w:ascii="Times New Roman" w:hAnsi="Times New Roman" w:eastAsia="Times New Roman" w:cs="Times New Roman"/>
          <w:i/>
          <w:color w:val="000000"/>
        </w:rPr>
        <w:t xml:space="preserve">the entire seven days</w:t>
      </w:r>
      <w:r>
        <w:rPr>
          <w:rFonts w:ascii="Times New Roman" w:hAnsi="Times New Roman" w:eastAsia="Times New Roman" w:cs="Times New Roman"/>
          <w:color w:val="000000"/>
        </w:rPr>
        <w:t xml:space="preserve"> in Gen. 1:1-2:3, with Israel being called into existence </w:t>
      </w:r>
      <w:r>
        <w:rPr>
          <w:rFonts w:ascii="Times New Roman" w:hAnsi="Times New Roman" w:eastAsia="Times New Roman" w:cs="Times New Roman"/>
          <w:i/>
          <w:color w:val="000000"/>
        </w:rPr>
        <w:t xml:space="preserve">during the six days</w:t>
      </w:r>
      <w:r>
        <w:rPr>
          <w:rFonts w:ascii="Times New Roman" w:hAnsi="Times New Roman" w:eastAsia="Times New Roman" w:cs="Times New Roman"/>
          <w:color w:val="000000"/>
        </w:rPr>
        <w:t xml:space="preserve"> in order to realize a particular position </w:t>
      </w:r>
      <w:r>
        <w:rPr>
          <w:rFonts w:ascii="Times New Roman" w:hAnsi="Times New Roman" w:eastAsia="Times New Roman" w:cs="Times New Roman"/>
          <w:i/>
          <w:color w:val="000000"/>
        </w:rPr>
        <w:t xml:space="preserve">on the seventh day — the Sabbath day, pointing to the seventh millennium.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tenth month” and “the seventh year” in the second chapter (v. 16), in connection with </w:t>
      </w:r>
      <w:r>
        <w:rPr>
          <w:rFonts w:ascii="Times New Roman" w:hAnsi="Times New Roman" w:eastAsia="Times New Roman" w:cs="Times New Roman"/>
          <w:i/>
          <w:color w:val="000000"/>
        </w:rPr>
        <w:t xml:space="preserve">the crown being placed on Esther’s head</w:t>
      </w:r>
      <w:r>
        <w:rPr>
          <w:rFonts w:ascii="Times New Roman" w:hAnsi="Times New Roman" w:eastAsia="Times New Roman" w:cs="Times New Roman"/>
          <w:color w:val="000000"/>
        </w:rPr>
        <w:t xml:space="preserve">(v. 17), </w:t>
      </w:r>
      <w:r>
        <w:rPr>
          <w:rFonts w:ascii="Times New Roman" w:hAnsi="Times New Roman" w:eastAsia="Times New Roman" w:cs="Times New Roman"/>
          <w:i/>
          <w:color w:val="000000"/>
        </w:rPr>
        <w:t xml:space="preserve">point to EXACTLY the same thing.</w:t>
      </w:r>
      <w:r>
        <w:rPr>
          <w:rFonts w:ascii="Times New Roman" w:hAnsi="Times New Roman" w:eastAsia="Times New Roman" w:cs="Times New Roman"/>
          <w:color w:val="000000"/>
        </w:rPr>
        <w:t xml:space="preserve"> “Ten” is the number of </w:t>
      </w:r>
      <w:r>
        <w:rPr>
          <w:rFonts w:ascii="Times New Roman" w:hAnsi="Times New Roman" w:eastAsia="Times New Roman" w:cs="Times New Roman"/>
          <w:i/>
          <w:color w:val="000000"/>
        </w:rPr>
        <w:t xml:space="preserve">ordinal completion,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ALL things</w:t>
      </w:r>
      <w:r>
        <w:rPr>
          <w:rFonts w:ascii="Times New Roman" w:hAnsi="Times New Roman" w:eastAsia="Times New Roman" w:cs="Times New Roman"/>
          <w:color w:val="000000"/>
        </w:rPr>
        <w:t xml:space="preserve"> will be brought </w:t>
      </w:r>
      <w:r>
        <w:rPr>
          <w:rFonts w:ascii="Times New Roman" w:hAnsi="Times New Roman" w:eastAsia="Times New Roman" w:cs="Times New Roman"/>
          <w:i/>
          <w:color w:val="000000"/>
        </w:rPr>
        <w:t xml:space="preserve">to completion</w:t>
      </w:r>
      <w:r>
        <w:rPr>
          <w:rFonts w:ascii="Times New Roman" w:hAnsi="Times New Roman" w:eastAsia="Times New Roman" w:cs="Times New Roman"/>
          <w:color w:val="000000"/>
        </w:rPr>
        <w:t xml:space="preserve"> when that seen in these verses is brought to pass </w:t>
      </w:r>
      <w:r>
        <w:rPr>
          <w:rFonts w:ascii="Times New Roman" w:hAnsi="Times New Roman" w:eastAsia="Times New Roman" w:cs="Times New Roman"/>
          <w:i/>
          <w:color w:val="000000"/>
        </w:rPr>
        <w:t xml:space="preserve">on the seventh day.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Mordecai seated in the king’s gate completes the type — </w:t>
      </w:r>
      <w:r>
        <w:rPr>
          <w:rFonts w:ascii="Times New Roman" w:hAnsi="Times New Roman" w:eastAsia="Times New Roman" w:cs="Times New Roman"/>
          <w:i/>
          <w:color w:val="000000"/>
        </w:rPr>
        <w:t xml:space="preserve">the Jews one day possessing the gate of the enemy</w:t>
      </w:r>
      <w:r>
        <w:rPr>
          <w:rFonts w:ascii="Times New Roman" w:hAnsi="Times New Roman" w:eastAsia="Times New Roman" w:cs="Times New Roman"/>
          <w:color w:val="000000"/>
        </w:rPr>
        <w:t xml:space="preserve"> (Gen. 22:17).</w:t>
        <w:br w:type="textWrapping"/>
      </w:r>
      <w:r>
        <w:rPr>
          <w:rFonts w:ascii="Times New Roman" w:hAnsi="Times New Roman" w:eastAsia="Times New Roman" w:cs="Times New Roman"/>
          <w:color w:val="000000"/>
        </w:rPr>
        <w:t xml:space="preserve">Israel in the Old Testament was called into existence to occupy </w:t>
      </w:r>
      <w:r>
        <w:rPr>
          <w:rFonts w:ascii="Times New Roman" w:hAnsi="Times New Roman" w:eastAsia="Times New Roman" w:cs="Times New Roman"/>
          <w:i/>
          <w:color w:val="000000"/>
        </w:rPr>
        <w:t xml:space="preserve">a particular position at a particular time.</w:t>
      </w:r>
      <w:r>
        <w:rPr>
          <w:rFonts w:ascii="Times New Roman" w:hAnsi="Times New Roman" w:eastAsia="Times New Roman" w:cs="Times New Roman"/>
          <w:color w:val="000000"/>
        </w:rPr>
        <w:t xml:space="preserve"> Israel refused, and the nation was set aside. That’s what Esther chapter one is about.</w:t>
        <w:br w:type="textWrapping"/>
      </w:r>
      <w:r>
        <w:rPr>
          <w:rFonts w:ascii="Times New Roman" w:hAnsi="Times New Roman" w:eastAsia="Times New Roman" w:cs="Times New Roman"/>
          <w:color w:val="000000"/>
        </w:rPr>
        <w:t xml:space="preserve">However, the day is coming when God will once again turn to Israel and complete His dealings with this nation, establishing Israel in </w:t>
      </w:r>
      <w:r>
        <w:rPr>
          <w:rFonts w:ascii="Times New Roman" w:hAnsi="Times New Roman" w:eastAsia="Times New Roman" w:cs="Times New Roman"/>
          <w:i/>
          <w:color w:val="000000"/>
        </w:rPr>
        <w:t xml:space="preserve">the position to which the nation was called, during a time which God has established.</w:t>
      </w:r>
      <w:r>
        <w:rPr>
          <w:rFonts w:ascii="Times New Roman" w:hAnsi="Times New Roman" w:eastAsia="Times New Roman" w:cs="Times New Roman"/>
          <w:color w:val="000000"/>
        </w:rPr>
        <w:t xml:space="preserve"> That’s what Esther chapter two is about.</w:t>
        <w:br w:type="textWrapping"/>
      </w:r>
      <w:r>
        <w:rPr>
          <w:rFonts w:ascii="Times New Roman" w:hAnsi="Times New Roman" w:eastAsia="Times New Roman" w:cs="Times New Roman"/>
          <w:color w:val="000000"/>
        </w:rPr>
        <w:t xml:space="preserve">Thus, in the preceding respect, the opening two chapters of Esther cover</w:t>
      </w:r>
      <w:r>
        <w:rPr>
          <w:rFonts w:ascii="Times New Roman" w:hAnsi="Times New Roman" w:eastAsia="Times New Roman" w:cs="Times New Roman"/>
          <w:i/>
          <w:color w:val="000000"/>
        </w:rPr>
        <w:t xml:space="preserve"> the complete, succinct history of Israel</w:t>
      </w:r>
      <w:r>
        <w:rPr>
          <w:rFonts w:ascii="Times New Roman" w:hAnsi="Times New Roman" w:eastAsia="Times New Roman" w:cs="Times New Roman"/>
          <w:color w:val="000000"/>
        </w:rPr>
        <w:t xml:space="preserve"> — from the time of the nation’s inception to the time when the nation realizes her calling, in the Messianic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Chapters Three through 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eight remaining chapters in the Book of Esther provide commentary, filling in details, for the complete, succinct story which has already been told in chapters one and two. This commentary, when seen in the antitype, fits into the latter part of the time covered by chapter one and ends at the same place where chapter two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arrangement of God’s revealed Word after this fashion — a complete sequence of events, followed by commentary — is something seen quite often in Scripture. Actually, as previously seen, viewing Gen. 1:1-2:3 in connection with subsequent Scripture, the whole of Scripture within its septenary arrangement has been structured in this manner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17:1-5; John 1:1-2:1; II Peter 1:15-18;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Revelation chapter twelve would be one of the more classic examples of a section of Scripture structured after this fashion. The complete sequence of events is given in the first six verses. Then verses seven through seventeen provide commentary for that which has already been stated in the opening six verses.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manner in which the Book of Esther is structured — the complete story is given first, and commentary then follows. And the latter (commentary on chs. 1, 2) is exactly what the last eight chapters deal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 The Type — Chapters Three through 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three begins with the king promoting Haman to a high position of power. From information provided in the book, his position of power appeared to be second only to the king himself. And Haman (a Gentile), rather than Esther or Mordecai (both Jews), held this position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was placed over “all the princes that were with him.” And “all the king’s servants that were in the king’s gate” were commanded by the king to honor Haman in the position to which he had been appointed, bowing before him (vv. 1, 2a).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Mordecai, also at the gate, “bowed not, nor did him [Haman] reverence.” And this infuriated Haman to the extent that he, knowing Mordecai was a Jew, sought to not only slay Mordecai but all the Jews throughout the entire kingdom (vv. 2b-6).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set the stage for that which is then seen occurring throughout the remainder of the book.</w:t>
        <w:br w:type="textWrapping"/>
      </w:r>
      <w:r>
        <w:rPr>
          <w:rFonts w:ascii="Times New Roman" w:hAnsi="Times New Roman" w:eastAsia="Times New Roman" w:cs="Times New Roman"/>
          <w:color w:val="000000"/>
        </w:rPr>
        <w:t xml:space="preserve">Haman, seeking to bring about the destruction of the Jews, instead, ultimately brought about his own destruction, along with that of his house as well.</w:t>
        <w:br w:type="textWrapping"/>
      </w:r>
      <w:r>
        <w:rPr>
          <w:rFonts w:ascii="Times New Roman" w:hAnsi="Times New Roman" w:eastAsia="Times New Roman" w:cs="Times New Roman"/>
          <w:color w:val="000000"/>
        </w:rPr>
        <w:t xml:space="preserve">Haman had built a gallows upon which he planned to have Mordecai hanged (impaled). But, through God’s providential control of all things, the tables were turned, with Haman himself subsequently being hanged (impaled) on the gallows.</w:t>
        <w:br w:type="textWrapping"/>
      </w:r>
      <w:r>
        <w:rPr>
          <w:rFonts w:ascii="Times New Roman" w:hAnsi="Times New Roman" w:eastAsia="Times New Roman" w:cs="Times New Roman"/>
          <w:color w:val="000000"/>
        </w:rPr>
        <w:t xml:space="preserve">And not only was Haman hanged (impaled) on the very gallows which he had built for Mordecai, but his ten sons were subsequently slain and hanged (impaled) on this same gallows as well (3:8-9:14).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(Relative to the preceding, the English text in most versions refers to </w:t>
      </w:r>
      <w:r>
        <w:rPr>
          <w:rFonts w:ascii="Times New Roman" w:hAnsi="Times New Roman" w:eastAsia="Times New Roman" w:cs="Times New Roman"/>
          <w:i/>
          <w:color w:val="000000"/>
        </w:rPr>
        <w:t xml:space="preserve">being hanged on a gallows,</w:t>
      </w:r>
      <w:r>
        <w:rPr>
          <w:rFonts w:ascii="Times New Roman" w:hAnsi="Times New Roman" w:eastAsia="Times New Roman" w:cs="Times New Roman"/>
          <w:color w:val="000000"/>
        </w:rPr>
        <w:t xml:space="preserve"> as the two men </w:t>
      </w:r>
      <w:r>
        <w:rPr>
          <w:rFonts w:ascii="Times New Roman" w:hAnsi="Times New Roman" w:eastAsia="Times New Roman" w:cs="Times New Roman"/>
          <w:i/>
          <w:color w:val="000000"/>
        </w:rPr>
        <w:t xml:space="preserve">were hanged on a tree</w:t>
      </w:r>
      <w:r>
        <w:rPr>
          <w:rFonts w:ascii="Times New Roman" w:hAnsi="Times New Roman" w:eastAsia="Times New Roman" w:cs="Times New Roman"/>
          <w:color w:val="000000"/>
        </w:rPr>
        <w:t xml:space="preserve"> at the end of chapter two. The thought though, in all instances throughout the book, has to do with </w:t>
      </w:r>
      <w:r>
        <w:rPr>
          <w:rFonts w:ascii="Times New Roman" w:hAnsi="Times New Roman" w:eastAsia="Times New Roman" w:cs="Times New Roman"/>
          <w:i/>
          <w:color w:val="000000"/>
        </w:rPr>
        <w:t xml:space="preserve">being hanged</w:t>
      </w:r>
      <w:r>
        <w:rPr>
          <w:rFonts w:ascii="Times New Roman" w:hAnsi="Times New Roman" w:eastAsia="Times New Roman" w:cs="Times New Roman"/>
          <w:color w:val="000000"/>
        </w:rPr>
        <w:t xml:space="preserve"> in the sense of </w:t>
      </w:r>
      <w:r>
        <w:rPr>
          <w:rFonts w:ascii="Times New Roman" w:hAnsi="Times New Roman" w:eastAsia="Times New Roman" w:cs="Times New Roman"/>
          <w:i/>
          <w:color w:val="000000"/>
        </w:rPr>
        <w:t xml:space="preserve">being impaled, </w:t>
      </w:r>
      <w:r>
        <w:rPr>
          <w:rFonts w:ascii="Times New Roman" w:hAnsi="Times New Roman" w:eastAsia="Times New Roman" w:cs="Times New Roman"/>
          <w:color w:val="000000"/>
        </w:rPr>
        <w:t xml:space="preserve">whether on a tree or on a gallows.)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Then, following Haman’s overthrow, instead of a Gentile continuing in power, </w:t>
      </w:r>
      <w:r>
        <w:rPr>
          <w:rFonts w:ascii="Times New Roman" w:hAnsi="Times New Roman" w:eastAsia="Times New Roman" w:cs="Times New Roman"/>
          <w:i/>
          <w:color w:val="000000"/>
        </w:rPr>
        <w:t xml:space="preserve">a Jew was promoted to the position which Haman had 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house of Haman was given to Esther the queen; and Esther, in turn, placed Mordecai — who had been promoted to a position of power directly under the king — over the house (8:1-7;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b) The Antitype of Chapters Three through 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account of Haman, his love for both recognition and power, his hatred for the Jewish people, his ignominious end, and the ultimate triumph and exaltation of a Jew to the position of power previously held by a Gentile have to do with that future time when God turns back to and completes His dealings with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These dealings will complete the full time seen in Daniel’s Seventy-Week prophecy, bringing “the times of the Gentiles” to a close (Luke 21:20-24). And the long-awaited Messianic Era will then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typifies </w:t>
      </w:r>
      <w:r>
        <w:rPr>
          <w:rFonts w:ascii="Times New Roman" w:hAnsi="Times New Roman" w:eastAsia="Times New Roman" w:cs="Times New Roman"/>
          <w:i/>
          <w:color w:val="000000"/>
        </w:rPr>
        <w:t xml:space="preserve">the man of sin (Antichrist),</w:t>
      </w:r>
      <w:r>
        <w:rPr>
          <w:rFonts w:ascii="Times New Roman" w:hAnsi="Times New Roman" w:eastAsia="Times New Roman" w:cs="Times New Roman"/>
          <w:color w:val="000000"/>
        </w:rPr>
        <w:t xml:space="preserve"> who, in the middle of the coming Tribulation (Daniel’s Seventieth Week), will find himself occupying the same position in Satan’s kingdom that Haman occupied in Ahasuerus’ kingdom. Satan (ruling the present world kingdom under God, though a rebel ruler) will give unto this man </w:t>
      </w:r>
      <w:r>
        <w:rPr>
          <w:rFonts w:ascii="Times New Roman" w:hAnsi="Times New Roman" w:eastAsia="Times New Roman" w:cs="Times New Roman"/>
          <w:i/>
          <w:color w:val="000000"/>
        </w:rPr>
        <w:t xml:space="preserve">the same thing</w:t>
      </w:r>
      <w:r>
        <w:rPr>
          <w:rFonts w:ascii="Times New Roman" w:hAnsi="Times New Roman" w:eastAsia="Times New Roman" w:cs="Times New Roman"/>
          <w:color w:val="000000"/>
        </w:rPr>
        <w:t xml:space="preserve">which He offered to Christ in the temptation account (Luke 4:5, 6). Satan will give unto this man “his power, and his seat [‘throne’], and great authority” (Rev.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giving his throne to Antichrist, Satan will still hold the same regal position to which he was appointed in the beginning. </w:t>
      </w:r>
      <w:r>
        <w:rPr>
          <w:rFonts w:ascii="Times New Roman" w:hAnsi="Times New Roman" w:eastAsia="Times New Roman" w:cs="Times New Roman"/>
          <w:i/>
          <w:color w:val="000000"/>
        </w:rPr>
        <w:t xml:space="preserve">God ALONE can appoint or remove rulers, and Satan will be removed from his present position ONLY after Christ returns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Dan. 4:17, 25; Rev. 19:17-20:3).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regardless, the man of sin will still exercise power emanating from God’s throne through Satan’s throne in the same manner in which Haman exercised power emanating from Ahasuerus’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deals with matters surrounding the emergence of this man at the end of Man’s Day in a manner far more extensive than many realize. Numerous types and prophecies have to do with the day when this man will be upon the earth; and most also continue into the end of the matter, into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forms a good illustration of the preceding. Note that the larger part of this book has been given over to the emergence of this man, that which he will do, and that which will resultingly occur.</w:t>
        <w:br w:type="textWrapping"/>
      </w:r>
      <w:r>
        <w:rPr>
          <w:rFonts w:ascii="Times New Roman" w:hAnsi="Times New Roman" w:eastAsia="Times New Roman" w:cs="Times New Roman"/>
          <w:color w:val="000000"/>
        </w:rPr>
        <w:t xml:space="preserve">Then matters end with conditions which foreshadow the coming Messianic Era.</w:t>
        <w:br w:type="textWrapping"/>
      </w:r>
      <w:r>
        <w:rPr>
          <w:rFonts w:ascii="Times New Roman" w:hAnsi="Times New Roman" w:eastAsia="Times New Roman" w:cs="Times New Roman"/>
          <w:color w:val="000000"/>
        </w:rPr>
        <w:t xml:space="preserve">This man was on the scene in type at the time of </w:t>
      </w:r>
      <w:r>
        <w:rPr>
          <w:rFonts w:ascii="Times New Roman" w:hAnsi="Times New Roman" w:eastAsia="Times New Roman" w:cs="Times New Roman"/>
          <w:i/>
          <w:color w:val="000000"/>
        </w:rPr>
        <w:t xml:space="preserve">the inception</w:t>
      </w:r>
      <w:r>
        <w:rPr>
          <w:rFonts w:ascii="Times New Roman" w:hAnsi="Times New Roman" w:eastAsia="Times New Roman" w:cs="Times New Roman"/>
          <w:color w:val="000000"/>
        </w:rPr>
        <w:t xml:space="preserve"> of the nation in the Book of Exodus. There was an Assyrian Pharaoh ruling Egypt in that day (the Assyrians had conquered Egypt, and an Assyrian Pharaoh subsequently ruled Egypt).</w:t>
        <w:br w:type="textWrapping"/>
      </w:r>
      <w:r>
        <w:rPr>
          <w:rFonts w:ascii="Times New Roman" w:hAnsi="Times New Roman" w:eastAsia="Times New Roman" w:cs="Times New Roman"/>
          <w:color w:val="000000"/>
        </w:rPr>
        <w:t xml:space="preserve">And this Assyrian Pharaoh foreshadowed the future Assyrian (the man of sin, who will arise from within the territorial boundaries of the old Assyrian kingdom, which covered parts of present day Iraq, Iran, and Turkey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Isa. 10:5; 14:25; 30:31; 31:8; 52:4; Dan. 8:8, 9, 21-25; Hosea 5:13]). And this man will be on the scene when God </w:t>
      </w:r>
      <w:r>
        <w:rPr>
          <w:rFonts w:ascii="Times New Roman" w:hAnsi="Times New Roman" w:eastAsia="Times New Roman" w:cs="Times New Roman"/>
          <w:i/>
          <w:color w:val="000000"/>
        </w:rPr>
        <w:t xml:space="preserve">completes</w:t>
      </w:r>
      <w:r>
        <w:rPr>
          <w:rFonts w:ascii="Times New Roman" w:hAnsi="Times New Roman" w:eastAsia="Times New Roman" w:cs="Times New Roman"/>
          <w:color w:val="000000"/>
        </w:rPr>
        <w:t xml:space="preserve"> His dealings with the Jewish people at the end of Man’s Day (Rev. 13:1ff).</w:t>
        <w:br w:type="textWrapping"/>
      </w:r>
      <w:r>
        <w:rPr>
          <w:rFonts w:ascii="Times New Roman" w:hAnsi="Times New Roman" w:eastAsia="Times New Roman" w:cs="Times New Roman"/>
          <w:color w:val="000000"/>
        </w:rPr>
        <w:t xml:space="preserve">The type in Exodus, having to do with not only this man’s activities but his destruction in the Red Sea as well, foreshadows that which will occur when this man emerges in the antitype.</w:t>
        <w:br w:type="textWrapping"/>
      </w:r>
      <w:r>
        <w:rPr>
          <w:rFonts w:ascii="Times New Roman" w:hAnsi="Times New Roman" w:eastAsia="Times New Roman" w:cs="Times New Roman"/>
          <w:color w:val="000000"/>
        </w:rPr>
        <w:t xml:space="preserve">And that which occurred relative to the Jewish people — beginning with the appropriation of the blood of the slain paschal lambs in chapter twelve and continuing with their departure from Egypt — foreshadows that which will occur in the antitype as well.</w:t>
        <w:br w:type="textWrapping"/>
      </w:r>
      <w:r>
        <w:rPr>
          <w:rFonts w:ascii="Times New Roman" w:hAnsi="Times New Roman" w:eastAsia="Times New Roman" w:cs="Times New Roman"/>
          <w:color w:val="000000"/>
        </w:rPr>
        <w:t xml:space="preserve">Almost the entire Book of Exodus deals with prophecy in this respect. That which is about to happen has all been foretold in this manner in various Old Testament books. And each part of the Old Testament where these matters are dealt with provides another, slightly different, part to the complete word picture.</w:t>
        <w:br w:type="textWrapping"/>
      </w:r>
      <w:r>
        <w:rPr>
          <w:rFonts w:ascii="Times New Roman" w:hAnsi="Times New Roman" w:eastAsia="Times New Roman" w:cs="Times New Roman"/>
          <w:color w:val="000000"/>
        </w:rPr>
        <w:t xml:space="preserve">And the Book of Esther is one of these books, providing </w:t>
      </w:r>
      <w:r>
        <w:rPr>
          <w:rFonts w:ascii="Times New Roman" w:hAnsi="Times New Roman" w:eastAsia="Times New Roman" w:cs="Times New Roman"/>
          <w:i/>
          <w:color w:val="000000"/>
        </w:rPr>
        <w:t xml:space="preserve">part of the complete word picture.</w:t>
      </w:r>
      <w:r>
        <w:rPr>
          <w:rFonts w:ascii="Times New Roman" w:hAnsi="Times New Roman" w:eastAsia="Times New Roman" w:cs="Times New Roman"/>
          <w:color w:val="000000"/>
        </w:rPr>
        <w:t xml:space="preserve"> This book centers around the Jewish people and the great enemy of the Jewish people in the end times.</w:t>
        <w:br w:type="textWrapping"/>
      </w:r>
      <w:r>
        <w:rPr>
          <w:rFonts w:ascii="Times New Roman" w:hAnsi="Times New Roman" w:eastAsia="Times New Roman" w:cs="Times New Roman"/>
          <w:color w:val="000000"/>
        </w:rPr>
        <w:t xml:space="preserve">And this book relates the matter </w:t>
      </w:r>
      <w:r>
        <w:rPr>
          <w:rFonts w:ascii="Times New Roman" w:hAnsi="Times New Roman" w:eastAsia="Times New Roman" w:cs="Times New Roman"/>
          <w:i/>
          <w:color w:val="000000"/>
        </w:rPr>
        <w:t xml:space="preserve">from God’s standpoint, revealing those things which God chose to reveal, after the manner which He chose to 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2</w:t>
        <w:br w:type="textWrapping"/>
      </w:r>
      <w:r>
        <w:rPr>
          <w:rFonts w:ascii="Times New Roman" w:hAnsi="Times New Roman" w:eastAsia="Times New Roman" w:cs="Times New Roman"/>
          <w:color w:val="000000"/>
          <w:sz w:val="24"/>
        </w:rPr>
        <w:t xml:space="preserve">Vashti Rejected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The King’s Wrath Kindled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queen Vashti refused to come at the king’s commandment by his chamberlains: therefore was the king very wroth, and his anger burned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shall we do unto the queen Vashti…?</w:t>
        <w:br w:type="textWrapping"/>
      </w:r>
      <w:r>
        <w:rPr>
          <w:rFonts w:ascii="Times New Roman" w:hAnsi="Times New Roman" w:eastAsia="Times New Roman" w:cs="Times New Roman"/>
          <w:color w:val="000000"/>
        </w:rPr>
        <w:t xml:space="preserve">If it please the king, let there go a royal commandment from him, and let it be written among the laws of the Persians and the Medes, that it be not altered, That Vashti come no more before king Ahasuerus; and let the king give her royal estate unto another that is better than she” (Esther 1:12, 15a,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one in the Book of Esther begins with the ruler of the world empire of that day (Ahasuerus), the most powerful of all the kings on earth, performing certain </w:t>
      </w:r>
      <w:r>
        <w:rPr>
          <w:rFonts w:ascii="Times New Roman" w:hAnsi="Times New Roman" w:eastAsia="Times New Roman" w:cs="Times New Roman"/>
          <w:i/>
          <w:color w:val="000000"/>
        </w:rPr>
        <w:t xml:space="preserve">regal tasks</w:t>
      </w:r>
      <w:r>
        <w:rPr>
          <w:rFonts w:ascii="Times New Roman" w:hAnsi="Times New Roman" w:eastAsia="Times New Roman" w:cs="Times New Roman"/>
          <w:color w:val="000000"/>
        </w:rPr>
        <w:t xml:space="preserve"> relative to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sat on his throne, “he made a feast,” and “he shewed the riches of his glorious kingdom and the honor of his excellent majesty.” And these things were done in connection with </w:t>
      </w:r>
      <w:r>
        <w:rPr>
          <w:rFonts w:ascii="Times New Roman" w:hAnsi="Times New Roman" w:eastAsia="Times New Roman" w:cs="Times New Roman"/>
          <w:i/>
          <w:color w:val="000000"/>
        </w:rPr>
        <w:t xml:space="preserve">set times</w:t>
      </w:r>
      <w:r>
        <w:rPr>
          <w:rFonts w:ascii="Times New Roman" w:hAnsi="Times New Roman" w:eastAsia="Times New Roman" w:cs="Times New Roman"/>
          <w:color w:val="000000"/>
        </w:rPr>
        <w:t xml:space="preserve"> — “the third year,” “an hundred and fourscore days [six months],” and “seven days” (vv.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also in connection with these </w:t>
      </w:r>
      <w:r>
        <w:rPr>
          <w:rFonts w:ascii="Times New Roman" w:hAnsi="Times New Roman" w:eastAsia="Times New Roman" w:cs="Times New Roman"/>
          <w:i/>
          <w:color w:val="000000"/>
        </w:rPr>
        <w:t xml:space="preserve">set times,</w:t>
      </w:r>
      <w:r>
        <w:rPr>
          <w:rFonts w:ascii="Times New Roman" w:hAnsi="Times New Roman" w:eastAsia="Times New Roman" w:cs="Times New Roman"/>
          <w:color w:val="000000"/>
        </w:rPr>
        <w:t xml:space="preserve"> “on the seventh day,” the king commanded that Vashti the queen be brought before him, “with the crown royal.”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queen was to appear in the king’s presence </w:t>
      </w:r>
      <w:r>
        <w:rPr>
          <w:rFonts w:ascii="Times New Roman" w:hAnsi="Times New Roman" w:eastAsia="Times New Roman" w:cs="Times New Roman"/>
          <w:i/>
          <w:color w:val="000000"/>
        </w:rPr>
        <w:t xml:space="preserve">at a set time, for a particular purpose.</w:t>
      </w:r>
      <w:r>
        <w:rPr>
          <w:rFonts w:ascii="Times New Roman" w:hAnsi="Times New Roman" w:eastAsia="Times New Roman" w:cs="Times New Roman"/>
          <w:color w:val="000000"/>
        </w:rPr>
        <w:t xml:space="preserve"> She was to appear </w:t>
      </w:r>
      <w:r>
        <w:rPr>
          <w:rFonts w:ascii="Times New Roman" w:hAnsi="Times New Roman" w:eastAsia="Times New Roman" w:cs="Times New Roman"/>
          <w:i/>
          <w:color w:val="000000"/>
        </w:rPr>
        <w:t xml:space="preserve">following the festivities, on the seventh day;</w:t>
      </w:r>
      <w:r>
        <w:rPr>
          <w:rFonts w:ascii="Times New Roman" w:hAnsi="Times New Roman" w:eastAsia="Times New Roman" w:cs="Times New Roman"/>
          <w:color w:val="000000"/>
        </w:rPr>
        <w:t xml:space="preserve"> and the purpose of her appearance had to do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for the queen was to come forth wearing </w:t>
      </w:r>
      <w:r>
        <w:rPr>
          <w:rFonts w:ascii="Times New Roman" w:hAnsi="Times New Roman" w:eastAsia="Times New Roman" w:cs="Times New Roman"/>
          <w:i/>
          <w:color w:val="000000"/>
        </w:rPr>
        <w:t xml:space="preserve">a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further, the king planned to openly present the crowned queen to those in his kingdom at this time, “to shew the people and the princes her beauty: for she was fair to look on” (vv.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queen Vashti refused to come at the king’s commandment.” The king was enraged, for Vashti, through this refusal, had dishonored the one with whom she ruled as consort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through dishonoring the king in this manner, she had “not done wrong to the king only, but also to all the princes, and to all the people” throughout the kingdom (vv.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because of Vashti’s refusal to come, she was rejected as queen. Not only would she </w:t>
      </w:r>
      <w:r>
        <w:rPr>
          <w:rFonts w:ascii="Times New Roman" w:hAnsi="Times New Roman" w:eastAsia="Times New Roman" w:cs="Times New Roman"/>
          <w:i/>
          <w:color w:val="000000"/>
        </w:rPr>
        <w:t xml:space="preserve">NEVER again</w:t>
      </w:r>
      <w:r>
        <w:rPr>
          <w:rFonts w:ascii="Times New Roman" w:hAnsi="Times New Roman" w:eastAsia="Times New Roman" w:cs="Times New Roman"/>
          <w:color w:val="000000"/>
        </w:rPr>
        <w:t xml:space="preserve"> be allowed to appear before the king, but “her royal estate” would be taken from her and given to “another that is better than she.” And this matter was made known through a decree issued by the king and published throughout the kingdom in all the various languages of those in the kingdom (vv. 17-22). That is the story seen in chapter one. </w:t>
      </w:r>
      <w:r>
        <w:rPr>
          <w:rFonts w:ascii="Times New Roman" w:hAnsi="Times New Roman" w:eastAsia="Times New Roman" w:cs="Times New Roman"/>
          <w:i/>
          <w:color w:val="000000"/>
        </w:rPr>
        <w:t xml:space="preserve">It is actual history fraught with significance and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chapter forms one part of the end result of God, through His sovereign control of all things, bringing events and circumstances to pass in such a manner that He could use the end result of His work (in this case, events in the Book of Esther) to teach His people great spiritual truths. And, drawing from Biblical history, the central means which God uses to make known spiritual truths in this manner is </w:t>
      </w:r>
      <w:r>
        <w:rPr>
          <w:rFonts w:ascii="Times New Roman" w:hAnsi="Times New Roman" w:eastAsia="Times New Roman" w:cs="Times New Roman"/>
          <w:i/>
          <w:color w:val="000000"/>
        </w:rPr>
        <w:t xml:space="preserve">typical teachings.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one in Esther, within a type-antitype framework, has to do with God ruling over a province in His kingdom (God ruling over the earth). This chapter centers around certain things concerning the King and this one segment of His kingdom, which lead into certain things concerning the queen (Israel, the wife of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chapter has to do with God and a province in His kingdom, with Israel’s calling relative to the King and this province, with Israel’s refusal to come at the King’s command, and that which the King did about the matter. And, in this manner, this chapter covers </w:t>
      </w:r>
      <w:r>
        <w:rPr>
          <w:rFonts w:ascii="Times New Roman" w:hAnsi="Times New Roman" w:eastAsia="Times New Roman" w:cs="Times New Roman"/>
          <w:i/>
          <w:color w:val="000000"/>
        </w:rPr>
        <w:t xml:space="preserve">the complete history of Israel, up to and including the present day and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note where the emphasis is placed in the Book of Esther. It is placed first on </w:t>
      </w:r>
      <w:r>
        <w:rPr>
          <w:rFonts w:ascii="Times New Roman" w:hAnsi="Times New Roman" w:eastAsia="Times New Roman" w:cs="Times New Roman"/>
          <w:i/>
          <w:color w:val="000000"/>
        </w:rPr>
        <w:t xml:space="preserve">set times in which certain things are brought to pass.</w:t>
      </w:r>
      <w:r>
        <w:rPr>
          <w:rFonts w:ascii="Times New Roman" w:hAnsi="Times New Roman" w:eastAsia="Times New Roman" w:cs="Times New Roman"/>
          <w:color w:val="000000"/>
        </w:rPr>
        <w:t xml:space="preserve"> In complete keeping with these </w:t>
      </w:r>
      <w:r>
        <w:rPr>
          <w:rFonts w:ascii="Times New Roman" w:hAnsi="Times New Roman" w:eastAsia="Times New Roman" w:cs="Times New Roman"/>
          <w:i/>
          <w:color w:val="000000"/>
        </w:rPr>
        <w:t xml:space="preserve">set times,</w:t>
      </w:r>
      <w:r>
        <w:rPr>
          <w:rFonts w:ascii="Times New Roman" w:hAnsi="Times New Roman" w:eastAsia="Times New Roman" w:cs="Times New Roman"/>
          <w:color w:val="000000"/>
        </w:rPr>
        <w:t xml:space="preserve"> there was a display of the riches of the kingdom, along with the splendor and greatness of the king’s majesty. And this all led into things stated about the queen, who was to be brought forth </w:t>
      </w:r>
      <w:r>
        <w:rPr>
          <w:rFonts w:ascii="Times New Roman" w:hAnsi="Times New Roman" w:eastAsia="Times New Roman" w:cs="Times New Roman"/>
          <w:i/>
          <w:color w:val="000000"/>
        </w:rPr>
        <w:t xml:space="preserve">in a regal capacity, on the seventh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Bringing matters over into the antitype, </w:t>
      </w:r>
      <w:r>
        <w:rPr>
          <w:rFonts w:ascii="Times New Roman" w:hAnsi="Times New Roman" w:eastAsia="Times New Roman" w:cs="Times New Roman"/>
          <w:i/>
          <w:color w:val="000000"/>
        </w:rPr>
        <w:t xml:space="preserve">God’s plans and purposes are carried out at set times.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complete keeping with these </w:t>
      </w:r>
      <w:r>
        <w:rPr>
          <w:rFonts w:ascii="Times New Roman" w:hAnsi="Times New Roman" w:eastAsia="Times New Roman" w:cs="Times New Roman"/>
          <w:i/>
          <w:color w:val="000000"/>
        </w:rPr>
        <w:t xml:space="preserve">set times,</w:t>
      </w:r>
      <w:r>
        <w:rPr>
          <w:rFonts w:ascii="Times New Roman" w:hAnsi="Times New Roman" w:eastAsia="Times New Roman" w:cs="Times New Roman"/>
          <w:color w:val="000000"/>
        </w:rPr>
        <w:t xml:space="preserve"> the riches of God’s kingdom have been/are being/will be made known, along with the splendor and greatness of His majesty. And, within a Scriptural framework, this all leads into things stated about the queen (about Israel), whose calling involves being brought forth </w:t>
      </w:r>
      <w:r>
        <w:rPr>
          <w:rFonts w:ascii="Times New Roman" w:hAnsi="Times New Roman" w:eastAsia="Times New Roman" w:cs="Times New Roman"/>
          <w:i/>
          <w:color w:val="000000"/>
        </w:rPr>
        <w:t xml:space="preserve">in a regal capacity, on the seventh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detailed discussion of the prophetic significance of </w:t>
      </w:r>
      <w:r>
        <w:rPr>
          <w:rFonts w:ascii="Times New Roman" w:hAnsi="Times New Roman" w:eastAsia="Times New Roman" w:cs="Times New Roman"/>
          <w:i/>
          <w:color w:val="000000"/>
        </w:rPr>
        <w:t xml:space="preserve">the set times</w:t>
      </w:r>
      <w:r>
        <w:rPr>
          <w:rFonts w:ascii="Times New Roman" w:hAnsi="Times New Roman" w:eastAsia="Times New Roman" w:cs="Times New Roman"/>
          <w:color w:val="000000"/>
        </w:rPr>
        <w:t xml:space="preserve"> referenced several places in the opening two chapters of Esther, refer to the author’s books, </w:t>
      </w:r>
      <w:r>
        <w:rPr>
          <w:rFonts w:ascii="Times New Roman" w:hAnsi="Times New Roman" w:eastAsia="Times New Roman" w:cs="Times New Roman"/>
          <w:i/>
          <w:color w:val="000000"/>
        </w:rPr>
        <w:t xml:space="preserve">We Are Almost There </w:t>
      </w:r>
      <w:r>
        <w:rPr>
          <w:rFonts w:ascii="Times New Roman" w:hAnsi="Times New Roman" w:eastAsia="Times New Roman" w:cs="Times New Roman"/>
          <w:color w:val="000000"/>
        </w:rPr>
        <w:t xml:space="preserve">and</w:t>
      </w:r>
      <w:r>
        <w:rPr>
          <w:rFonts w:ascii="Times New Roman" w:hAnsi="Times New Roman" w:eastAsia="Times New Roman" w:cs="Times New Roman"/>
          <w:i/>
          <w:color w:val="000000"/>
        </w:rPr>
        <w:t xml:space="preserve"> End of the Days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Israel’s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at the time of his creation, was brought into existence to rule in God’s kingdom. Satan, the incumbent ruler whom God had placed over the province in the beginning, had disqualified himself; and man, created in God’s image, after God’s likeness, was brought on the scene to replace the disqualified ruler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1:26-28; Isa. 14:12-17; Ezek. 28:14-19).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because of Satan’s intrusion, man, following his creation, found himself (as Satan) disqualified to rule.</w:t>
        <w:br w:type="textWrapping"/>
      </w:r>
      <w:r>
        <w:rPr>
          <w:rFonts w:ascii="Times New Roman" w:hAnsi="Times New Roman" w:eastAsia="Times New Roman" w:cs="Times New Roman"/>
          <w:color w:val="000000"/>
        </w:rPr>
        <w:t xml:space="preserve">Satan, knowing the reason for man’s creation, had sought to thwart God’s regal purpose for man through bringing about his fall. And, with man in a fallen state, Satan was allowed to continue holding the sceptre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3:1-7; Luke 4:5, 6; John 14:30; Eph. 3:9-11;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 principle of Biblical government necessitates that an incumbent ruler, if he is to be replaced, </w:t>
      </w:r>
      <w:r>
        <w:rPr>
          <w:rFonts w:ascii="Times New Roman" w:hAnsi="Times New Roman" w:eastAsia="Times New Roman" w:cs="Times New Roman"/>
          <w:i/>
          <w:color w:val="FF0000"/>
        </w:rPr>
        <w:t xml:space="preserve">MUST</w:t>
      </w:r>
      <w:r>
        <w:rPr>
          <w:rFonts w:ascii="Times New Roman" w:hAnsi="Times New Roman" w:eastAsia="Times New Roman" w:cs="Times New Roman"/>
          <w:color w:val="FF0000"/>
        </w:rPr>
        <w:t xml:space="preserve"> continue holding the sceptre </w:t>
      </w:r>
      <w:r>
        <w:rPr>
          <w:rFonts w:ascii="Times New Roman" w:hAnsi="Times New Roman" w:eastAsia="Times New Roman" w:cs="Times New Roman"/>
          <w:i/>
          <w:color w:val="FF0000"/>
        </w:rPr>
        <w:t xml:space="preserve">UNTIL</w:t>
      </w:r>
      <w:r>
        <w:rPr>
          <w:rFonts w:ascii="Times New Roman" w:hAnsi="Times New Roman" w:eastAsia="Times New Roman" w:cs="Times New Roman"/>
          <w:color w:val="FF0000"/>
        </w:rPr>
        <w:t xml:space="preserve"> his replacement is on the scene and ready to ascend the throne. </w:t>
      </w:r>
      <w:r>
        <w:rPr>
          <w:rFonts w:ascii="Times New Roman" w:hAnsi="Times New Roman" w:eastAsia="Times New Roman" w:cs="Times New Roman"/>
          <w:i/>
          <w:color w:val="FF0000"/>
        </w:rPr>
        <w:t xml:space="preserve">THEN</w:t>
      </w:r>
      <w:r>
        <w:rPr>
          <w:rFonts w:ascii="Times New Roman" w:hAnsi="Times New Roman" w:eastAsia="Times New Roman" w:cs="Times New Roman"/>
          <w:color w:val="FF0000"/>
        </w:rPr>
        <w:t xml:space="preserve">, action will be taken by God [the One Who both places and removes rulers (Dan. 4:17,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 example of this can be seen in the account of Saul and David in I, II Samuel.</w:t>
        <w:br w:type="textWrapping"/>
      </w:r>
      <w:r>
        <w:rPr>
          <w:rFonts w:ascii="Times New Roman" w:hAnsi="Times New Roman" w:eastAsia="Times New Roman" w:cs="Times New Roman"/>
          <w:color w:val="FF0000"/>
        </w:rPr>
        <w:t xml:space="preserve">Saul, through disobedience, had disqualified himself; and David was then anointed king in Saul’s stead. But David didn’t immediately ascend the throne. Saul continued in power until David was ready to ascend the throne [in God’s time, when David had acquired all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necessary, qualified rulers to govern with him in the kingdom]. </w:t>
      </w:r>
      <w:r>
        <w:rPr>
          <w:rFonts w:ascii="Times New Roman" w:hAnsi="Times New Roman" w:eastAsia="Times New Roman" w:cs="Times New Roman"/>
          <w:i/>
          <w:color w:val="000000"/>
        </w:rPr>
        <w:t xml:space="preserve">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did God remove Saul and give his crown to David. And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is true in the antitype. Satan, through sin, has disqualified himself; and Christ has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anointed King in Satan’s stead.</w:t>
        <w:br w:type="textWrapping"/>
      </w:r>
      <w:r>
        <w:rPr>
          <w:rFonts w:ascii="Times New Roman" w:hAnsi="Times New Roman" w:eastAsia="Times New Roman" w:cs="Times New Roman"/>
          <w:color w:val="000000"/>
        </w:rPr>
        <w:t xml:space="preserve">But, as in the type, Christ </w:t>
      </w:r>
      <w:r>
        <w:rPr>
          <w:rFonts w:ascii="Times New Roman" w:hAnsi="Times New Roman" w:eastAsia="Times New Roman" w:cs="Times New Roman"/>
          <w:i/>
          <w:color w:val="000000"/>
        </w:rPr>
        <w:t xml:space="preserve">DIDN’T</w:t>
      </w:r>
      <w:r>
        <w:rPr>
          <w:rFonts w:ascii="Times New Roman" w:hAnsi="Times New Roman" w:eastAsia="Times New Roman" w:cs="Times New Roman"/>
          <w:color w:val="000000"/>
        </w:rPr>
        <w:t xml:space="preserve"> immediately ascend the throne.</w:t>
        <w:br w:type="textWrapping"/>
      </w:r>
      <w:r>
        <w:rPr>
          <w:rFonts w:ascii="Times New Roman" w:hAnsi="Times New Roman" w:eastAsia="Times New Roman" w:cs="Times New Roman"/>
          <w:color w:val="000000"/>
        </w:rPr>
        <w:t xml:space="preserve">Though Christ has already been anointed King, Satan continues to</w:t>
        <w:br w:type="textWrapping"/>
      </w:r>
      <w:r>
        <w:rPr>
          <w:rFonts w:ascii="Times New Roman" w:hAnsi="Times New Roman" w:eastAsia="Times New Roman" w:cs="Times New Roman"/>
          <w:color w:val="000000"/>
        </w:rPr>
        <w:t xml:space="preserve">hold the sceptre.</w:t>
        <w:br w:type="textWrapping"/>
      </w:r>
      <w:r>
        <w:rPr>
          <w:rFonts w:ascii="Times New Roman" w:hAnsi="Times New Roman" w:eastAsia="Times New Roman" w:cs="Times New Roman"/>
          <w:color w:val="000000"/>
        </w:rPr>
        <w:t xml:space="preserve">And Satan will continue holding the sceptre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t xml:space="preserve"> Christ is ready</w:t>
        <w:br w:type="textWrapping"/>
      </w:r>
      <w:r>
        <w:rPr>
          <w:rFonts w:ascii="Times New Roman" w:hAnsi="Times New Roman" w:eastAsia="Times New Roman" w:cs="Times New Roman"/>
          <w:color w:val="000000"/>
        </w:rPr>
        <w:t xml:space="preserve">to ascend the throne [in God’s time, when Christ will have acquired all</w:t>
        <w:br w:type="textWrapping"/>
      </w:r>
      <w:r>
        <w:rPr>
          <w:rFonts w:ascii="Times New Roman" w:hAnsi="Times New Roman" w:eastAsia="Times New Roman" w:cs="Times New Roman"/>
          <w:color w:val="000000"/>
        </w:rPr>
        <w:t xml:space="preserve">of the necessary, qualified rulers to govern with Him in the kingdom</w:t>
        <w:br w:type="textWrapping"/>
      </w:r>
      <w:r>
        <w:rPr>
          <w:rFonts w:ascii="Times New Roman" w:hAnsi="Times New Roman" w:eastAsia="Times New Roman" w:cs="Times New Roman"/>
          <w:color w:val="000000"/>
        </w:rPr>
        <w:t xml:space="preserve">(through the work of the Spirit during the present dispensation)]. </w:t>
      </w:r>
      <w:r>
        <w:rPr>
          <w:rFonts w:ascii="Times New Roman" w:hAnsi="Times New Roman" w:eastAsia="Times New Roman" w:cs="Times New Roman"/>
          <w:i/>
          <w:color w:val="000000"/>
        </w:rPr>
        <w:t xml:space="preserve">ONLY THEN will God remove Satan and give the crown to His Son</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man’s fall and Satan’s fall have to do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but their respective falls differed in one major respect. Following man’s fall, unlike events following Satan’s fall, redemption was provided; and redemption was provided with </w:t>
      </w:r>
      <w:r>
        <w:rPr>
          <w:rFonts w:ascii="Times New Roman" w:hAnsi="Times New Roman" w:eastAsia="Times New Roman" w:cs="Times New Roman"/>
          <w:i/>
          <w:color w:val="000000"/>
        </w:rPr>
        <w:t xml:space="preserve">one end</w:t>
      </w:r>
      <w:r>
        <w:rPr>
          <w:rFonts w:ascii="Times New Roman" w:hAnsi="Times New Roman" w:eastAsia="Times New Roman" w:cs="Times New Roman"/>
          <w:color w:val="000000"/>
        </w:rPr>
        <w:t xml:space="preserve"> in view — </w:t>
      </w:r>
      <w:r>
        <w:rPr>
          <w:rFonts w:ascii="Times New Roman" w:hAnsi="Times New Roman" w:eastAsia="Times New Roman" w:cs="Times New Roman"/>
          <w:i/>
          <w:color w:val="000000"/>
        </w:rPr>
        <w:t xml:space="preserve">man realizing the purpose for his creation in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still, though redemption was provided, man had to await </w:t>
      </w:r>
      <w:r>
        <w:rPr>
          <w:rFonts w:ascii="Times New Roman" w:hAnsi="Times New Roman" w:eastAsia="Times New Roman" w:cs="Times New Roman"/>
          <w:i/>
          <w:color w:val="000000"/>
        </w:rPr>
        <w:t xml:space="preserve">God’s time</w:t>
      </w:r>
      <w:r>
        <w:rPr>
          <w:rFonts w:ascii="Times New Roman" w:hAnsi="Times New Roman" w:eastAsia="Times New Roman" w:cs="Times New Roman"/>
          <w:color w:val="000000"/>
        </w:rPr>
        <w:t xml:space="preserve"> before he could exercise regal power. And, even though almost 6,000 years have come to pass since Adam’s fall, the time for man to rule has not yet arrived.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for God to remove the incumbent ruler and place Another in his position is still future. We’re still living during that day and time when Satan has been allowed to continue holding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man seeking to rule today, should he be successful, would find himself ruling </w:t>
      </w:r>
      <w:r>
        <w:rPr>
          <w:rFonts w:ascii="Times New Roman" w:hAnsi="Times New Roman" w:eastAsia="Times New Roman" w:cs="Times New Roman"/>
          <w:i/>
          <w:color w:val="000000"/>
        </w:rPr>
        <w:t xml:space="preserve">before the time.</w:t>
      </w:r>
      <w:r>
        <w:rPr>
          <w:rFonts w:ascii="Times New Roman" w:hAnsi="Times New Roman" w:eastAsia="Times New Roman" w:cs="Times New Roman"/>
          <w:color w:val="000000"/>
        </w:rPr>
        <w:t xml:space="preserve"> And, ruling before the time, he could only find himself occupying a position of power in the present kingdom, in Satan’s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and his angels presently rule the earth through the Gentile nations, </w:t>
      </w:r>
      <w:r>
        <w:rPr>
          <w:rFonts w:ascii="Times New Roman" w:hAnsi="Times New Roman" w:eastAsia="Times New Roman" w:cs="Times New Roman"/>
          <w:i/>
          <w:color w:val="000000"/>
        </w:rPr>
        <w:t xml:space="preserve">from a heavenly sphere.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the way in which </w:t>
      </w:r>
      <w:r>
        <w:rPr>
          <w:rFonts w:ascii="Times New Roman" w:hAnsi="Times New Roman" w:eastAsia="Times New Roman" w:cs="Times New Roman"/>
          <w:i/>
          <w:color w:val="000000"/>
        </w:rPr>
        <w:t xml:space="preserve">the present kingdom of the heavens (under Satan)</w:t>
      </w:r>
      <w:r>
        <w:rPr>
          <w:rFonts w:ascii="Times New Roman" w:hAnsi="Times New Roman" w:eastAsia="Times New Roman" w:cs="Times New Roman"/>
          <w:color w:val="000000"/>
        </w:rPr>
        <w:t xml:space="preserve"> is structured, paralleling the way in which </w:t>
      </w:r>
      <w:r>
        <w:rPr>
          <w:rFonts w:ascii="Times New Roman" w:hAnsi="Times New Roman" w:eastAsia="Times New Roman" w:cs="Times New Roman"/>
          <w:i/>
          <w:color w:val="000000"/>
        </w:rPr>
        <w:t xml:space="preserve">the coming kingdom of the heavens (under Christ)</w:t>
      </w:r>
      <w:r>
        <w:rPr>
          <w:rFonts w:ascii="Times New Roman" w:hAnsi="Times New Roman" w:eastAsia="Times New Roman" w:cs="Times New Roman"/>
          <w:color w:val="000000"/>
        </w:rPr>
        <w:t xml:space="preserve"> will be structured. And man exercising regal power today, among the nations of the world, can only find himself ruling under a fallen angel who occupies a position of power with Satan, seated in the present kingdom of the heavens (Dan. 10:13, 14, 20).</w:t>
        <w:br w:type="textWrapping"/>
      </w:r>
      <w:r>
        <w:rPr>
          <w:rFonts w:ascii="Times New Roman" w:hAnsi="Times New Roman" w:eastAsia="Times New Roman" w:cs="Times New Roman"/>
          <w:color w:val="000000"/>
        </w:rPr>
        <w:t xml:space="preserve">For an unsaved person to occupy a position of this nature is one thing, but for a saved person to occupy a similar position is a completely different matter.</w:t>
        <w:br w:type="textWrapping"/>
      </w:r>
      <w:r>
        <w:rPr>
          <w:rFonts w:ascii="Times New Roman" w:hAnsi="Times New Roman" w:eastAsia="Times New Roman" w:cs="Times New Roman"/>
          <w:color w:val="000000"/>
        </w:rPr>
        <w:t xml:space="preserve">Saved individuals have a calling to occupy </w:t>
      </w:r>
      <w:r>
        <w:rPr>
          <w:rFonts w:ascii="Times New Roman" w:hAnsi="Times New Roman" w:eastAsia="Times New Roman" w:cs="Times New Roman"/>
          <w:i/>
          <w:color w:val="000000"/>
        </w:rPr>
        <w:t xml:space="preserve">regal positions in the coming kingdom of Christ (from a heavenly sphere), NOT regal positions in the present kingdom of Satan (from an earthly sphere)</w:t>
      </w:r>
      <w:r>
        <w:rPr>
          <w:rFonts w:ascii="Times New Roman" w:hAnsi="Times New Roman" w:eastAsia="Times New Roman" w:cs="Times New Roman"/>
          <w:color w:val="000000"/>
        </w:rPr>
        <w:t xml:space="preserve">; and for a saved person to aspire to occupy a position of power in the present kingdom of Satan could only be an act </w:t>
      </w:r>
      <w:r>
        <w:rPr>
          <w:rFonts w:ascii="Times New Roman" w:hAnsi="Times New Roman" w:eastAsia="Times New Roman" w:cs="Times New Roman"/>
          <w:i/>
          <w:color w:val="000000"/>
        </w:rPr>
        <w:t xml:space="preserve">diametrically opposed to his high calling.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Viewing the matter from the framework of the type in I, II Samuel, such action on the part of saved people would be comparable to one or more of those who had joined themselves to David out in the hills leaving the camp of David and returning to Saul’s kingdom, in a regal capacity.</w:t>
        <w:br w:type="textWrapping"/>
      </w:r>
      <w:r>
        <w:rPr>
          <w:rFonts w:ascii="Times New Roman" w:hAnsi="Times New Roman" w:eastAsia="Times New Roman" w:cs="Times New Roman"/>
          <w:color w:val="000000"/>
        </w:rPr>
        <w:t xml:space="preserve">Christians doing something of this nature during the present time will find themselves ruling </w:t>
      </w:r>
      <w:r>
        <w:rPr>
          <w:rFonts w:ascii="Times New Roman" w:hAnsi="Times New Roman" w:eastAsia="Times New Roman" w:cs="Times New Roman"/>
          <w:i/>
          <w:color w:val="000000"/>
        </w:rPr>
        <w:t xml:space="preserve">before the time, in the wrong kingdom. </w:t>
      </w:r>
      <w:r>
        <w:rPr>
          <w:rFonts w:ascii="Times New Roman" w:hAnsi="Times New Roman" w:eastAsia="Times New Roman" w:cs="Times New Roman"/>
          <w:color w:val="000000"/>
        </w:rPr>
        <w:t xml:space="preserve">And such can only lead to dire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that warreth entangleth himself with the affairs of this life; that he may please him who hath chosen him to be a soldier.</w:t>
        <w:br w:type="textWrapping"/>
      </w:r>
      <w:r>
        <w:rPr>
          <w:rFonts w:ascii="Times New Roman" w:hAnsi="Times New Roman" w:eastAsia="Times New Roman" w:cs="Times New Roman"/>
          <w:color w:val="000000"/>
        </w:rPr>
        <w:t xml:space="preserve">And if a man also strive for masteries, yet is he not crowned, except he strive lawfully” (II Tim. 2:4,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to exercise regal power </w:t>
      </w:r>
      <w:r>
        <w:rPr>
          <w:rFonts w:ascii="Times New Roman" w:hAnsi="Times New Roman" w:eastAsia="Times New Roman" w:cs="Times New Roman"/>
          <w:i/>
          <w:color w:val="000000"/>
        </w:rPr>
        <w:t xml:space="preserve">on the seventh day, in Christ’s kingdom, NOT prior to the seventh day, in Satan’s kingdom.</w:t>
      </w:r>
      <w:r>
        <w:rPr>
          <w:rFonts w:ascii="Times New Roman" w:hAnsi="Times New Roman" w:eastAsia="Times New Roman" w:cs="Times New Roman"/>
          <w:color w:val="000000"/>
        </w:rPr>
        <w:t xml:space="preserve"> And man is to bide his time, awaiting that future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at the time of his creation, was brought forth on the sixth day, for regal purposes; and man’s creation for regal purposes could only have been with a view</w:t>
      </w:r>
      <w:r>
        <w:rPr>
          <w:rFonts w:ascii="Times New Roman" w:hAnsi="Times New Roman" w:eastAsia="Times New Roman" w:cs="Times New Roman"/>
          <w:i/>
          <w:color w:val="000000"/>
        </w:rPr>
        <w:t xml:space="preserve"> to the seventh day,</w:t>
      </w:r>
      <w:r>
        <w:rPr>
          <w:rFonts w:ascii="Times New Roman" w:hAnsi="Times New Roman" w:eastAsia="Times New Roman" w:cs="Times New Roman"/>
          <w:color w:val="000000"/>
        </w:rPr>
        <w:t xml:space="preserve"> the only day left within the framework of the complete type seen in Gen.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same thing is seen relative to Israel in the opening two chapters of Esther, in complete keeping with Gen. 1:1-2:3. Vashti, in chapter one, was to appear before the king, wearing </w:t>
      </w:r>
      <w:r>
        <w:rPr>
          <w:rFonts w:ascii="Times New Roman" w:hAnsi="Times New Roman" w:eastAsia="Times New Roman" w:cs="Times New Roman"/>
          <w:i/>
          <w:color w:val="000000"/>
        </w:rPr>
        <w:t xml:space="preserve">her crown,</w:t>
      </w:r>
      <w:r>
        <w:rPr>
          <w:rFonts w:ascii="Times New Roman" w:hAnsi="Times New Roman" w:eastAsia="Times New Roman" w:cs="Times New Roman"/>
          <w:color w:val="000000"/>
        </w:rPr>
        <w:t xml:space="preserve"> “on the seventh day”; and Esther, in chapter two, appeared before the king, wearing </w:t>
      </w:r>
      <w:r>
        <w:rPr>
          <w:rFonts w:ascii="Times New Roman" w:hAnsi="Times New Roman" w:eastAsia="Times New Roman" w:cs="Times New Roman"/>
          <w:i/>
          <w:color w:val="000000"/>
        </w:rPr>
        <w:t xml:space="preserve">this same crown,</w:t>
      </w:r>
      <w:r>
        <w:rPr>
          <w:rFonts w:ascii="Times New Roman" w:hAnsi="Times New Roman" w:eastAsia="Times New Roman" w:cs="Times New Roman"/>
          <w:color w:val="000000"/>
        </w:rPr>
        <w:t xml:space="preserve"> “in the seventh year” (1:10, 11; 2:16,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calling to exercise regality has to do with </w:t>
      </w:r>
      <w:r>
        <w:rPr>
          <w:rFonts w:ascii="Times New Roman" w:hAnsi="Times New Roman" w:eastAsia="Times New Roman" w:cs="Times New Roman"/>
          <w:i/>
          <w:color w:val="000000"/>
        </w:rPr>
        <w:t xml:space="preserve">one time ALONE.</w:t>
      </w:r>
      <w:r>
        <w:rPr>
          <w:rFonts w:ascii="Times New Roman" w:hAnsi="Times New Roman" w:eastAsia="Times New Roman" w:cs="Times New Roman"/>
          <w:color w:val="000000"/>
        </w:rPr>
        <w:t xml:space="preserve"> It has to do with </w:t>
      </w:r>
      <w:r>
        <w:rPr>
          <w:rFonts w:ascii="Times New Roman" w:hAnsi="Times New Roman" w:eastAsia="Times New Roman" w:cs="Times New Roman"/>
          <w:i/>
          <w:color w:val="000000"/>
        </w:rPr>
        <w:t xml:space="preserve">the coming seventh day, the coming seventh millennium,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Satan will continue on the throne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t xml:space="preserve"> that time; and man exercising power today </w:t>
      </w:r>
      <w:r>
        <w:rPr>
          <w:rFonts w:ascii="Times New Roman" w:hAnsi="Times New Roman" w:eastAsia="Times New Roman" w:cs="Times New Roman"/>
          <w:i/>
          <w:color w:val="000000"/>
        </w:rPr>
        <w:t xml:space="preserve">can ONLY do so before the time, within the wrong kingdom.</w:t>
        <w:br w:type="textWrapping"/>
      </w:r>
      <w:r>
        <w:rPr>
          <w:rFonts w:ascii="Times New Roman" w:hAnsi="Times New Roman" w:eastAsia="Times New Roman" w:cs="Times New Roman"/>
          <w:i/>
          <w:color w:val="000000"/>
        </w:rPr>
        <w:t xml:space="preserve">1) But, God’s Dealings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Regality in relation to Israel during the past dispensation though presented a slightly different situation than exists for Christians dur- ing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Adam’s fall, any man seeking to exercise regality among the nations could only rule in one realm. He could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rule in Satan’s kingdom, under a fallen angel ruling with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God created a second man (Jacob [Isa. 43:1]), with a nation emanating from the loins of this second man (the nation of Israel), </w:t>
      </w:r>
      <w:r>
        <w:rPr>
          <w:rFonts w:ascii="Times New Roman" w:hAnsi="Times New Roman" w:eastAsia="Times New Roman" w:cs="Times New Roman"/>
          <w:i/>
          <w:color w:val="000000"/>
        </w:rPr>
        <w:t xml:space="preserve">things changed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the nation of Israel being brought into existence, God had a nation which could exercise regality within the sphere of Satan’s kingdom, though </w:t>
      </w:r>
      <w:r>
        <w:rPr>
          <w:rFonts w:ascii="Times New Roman" w:hAnsi="Times New Roman" w:eastAsia="Times New Roman" w:cs="Times New Roman"/>
          <w:i/>
          <w:color w:val="000000"/>
        </w:rPr>
        <w:t xml:space="preserve">separate</w:t>
      </w:r>
      <w:r>
        <w:rPr>
          <w:rFonts w:ascii="Times New Roman" w:hAnsi="Times New Roman" w:eastAsia="Times New Roman" w:cs="Times New Roman"/>
          <w:color w:val="000000"/>
        </w:rPr>
        <w:t xml:space="preserve"> from exercising this power in connection with the kingdom itself. Michael would be the “prince” over Israel (Dan. 10:21),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an angel in Satan’s kingdom (vv. 13,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would occupy the position of not only </w:t>
      </w:r>
      <w:r>
        <w:rPr>
          <w:rFonts w:ascii="Times New Roman" w:hAnsi="Times New Roman" w:eastAsia="Times New Roman" w:cs="Times New Roman"/>
          <w:i/>
          <w:color w:val="000000"/>
        </w:rPr>
        <w:t xml:space="preserve">God’s firstborn son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ONLYfirstborn sons</w:t>
      </w:r>
      <w:r>
        <w:rPr>
          <w:rFonts w:ascii="Times New Roman" w:hAnsi="Times New Roman" w:eastAsia="Times New Roman" w:cs="Times New Roman"/>
          <w:color w:val="000000"/>
        </w:rPr>
        <w:t xml:space="preserve"> can rule in this manner) but also that of </w:t>
      </w:r>
      <w:r>
        <w:rPr>
          <w:rFonts w:ascii="Times New Roman" w:hAnsi="Times New Roman" w:eastAsia="Times New Roman" w:cs="Times New Roman"/>
          <w:i/>
          <w:color w:val="000000"/>
        </w:rPr>
        <w:t xml:space="preserve">the wife of Jehovah</w:t>
      </w:r>
      <w:r>
        <w:rPr>
          <w:rFonts w:ascii="Times New Roman" w:hAnsi="Times New Roman" w:eastAsia="Times New Roman" w:cs="Times New Roman"/>
          <w:color w:val="000000"/>
        </w:rPr>
        <w:t xml:space="preserve"> (the King could rule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in conjunction with </w:t>
      </w:r>
      <w:r>
        <w:rPr>
          <w:rFonts w:ascii="Times New Roman" w:hAnsi="Times New Roman" w:eastAsia="Times New Roman" w:cs="Times New Roman"/>
          <w:i/>
          <w:color w:val="000000"/>
        </w:rPr>
        <w:t xml:space="preserve">a queen,</w:t>
      </w:r>
      <w:r>
        <w:rPr>
          <w:rFonts w:ascii="Times New Roman" w:hAnsi="Times New Roman" w:eastAsia="Times New Roman" w:cs="Times New Roman"/>
          <w:color w:val="000000"/>
        </w:rPr>
        <w:t xml:space="preserve">fulfill- ing a requirement seen in Gen. 1:26-28 — “let them [the man and the woman together] have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God could rule in “the kingdom of men” (Dan. 4:17, 25), through Israel, within a theocracy, in this manner.</w:t>
        <w:br w:type="textWrapping"/>
      </w:r>
      <w:r>
        <w:rPr>
          <w:rFonts w:ascii="Times New Roman" w:hAnsi="Times New Roman" w:eastAsia="Times New Roman" w:cs="Times New Roman"/>
          <w:color w:val="000000"/>
        </w:rPr>
        <w:t xml:space="preserve">This rulership within the theocracy though had to be </w:t>
      </w:r>
      <w:r>
        <w:rPr>
          <w:rFonts w:ascii="Times New Roman" w:hAnsi="Times New Roman" w:eastAsia="Times New Roman" w:cs="Times New Roman"/>
          <w:i/>
          <w:color w:val="000000"/>
        </w:rPr>
        <w:t xml:space="preserve">entirely Jewish.</w:t>
      </w:r>
      <w:r>
        <w:rPr>
          <w:rFonts w:ascii="Times New Roman" w:hAnsi="Times New Roman" w:eastAsia="Times New Roman" w:cs="Times New Roman"/>
          <w:color w:val="000000"/>
        </w:rPr>
        <w:t xml:space="preserve"> That is, those exercising this rulership had to be from the lineage of Jacob through his twelve sons, ruling within a nation comprised of individuals from this same lineage, </w:t>
      </w:r>
      <w:r>
        <w:rPr>
          <w:rFonts w:ascii="Times New Roman" w:hAnsi="Times New Roman" w:eastAsia="Times New Roman" w:cs="Times New Roman"/>
          <w:i/>
          <w:color w:val="000000"/>
        </w:rPr>
        <w:t xml:space="preserve">a lineage completely separate from that of all the Gentile nations</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Num. 23:9; Deut. 14:2).</w:t>
        <w:br w:type="textWrapping"/>
      </w:r>
      <w:r>
        <w:rPr>
          <w:rFonts w:ascii="Times New Roman" w:hAnsi="Times New Roman" w:eastAsia="Times New Roman" w:cs="Times New Roman"/>
          <w:color w:val="000000"/>
        </w:rPr>
        <w:t xml:space="preserve">The descendants of Jacob </w:t>
      </w:r>
      <w:r>
        <w:rPr>
          <w:rFonts w:ascii="Times New Roman" w:hAnsi="Times New Roman" w:eastAsia="Times New Roman" w:cs="Times New Roman"/>
          <w:i/>
          <w:color w:val="000000"/>
        </w:rPr>
        <w:t xml:space="preserve">ALONE</w:t>
      </w:r>
      <w:r>
        <w:rPr>
          <w:rFonts w:ascii="Times New Roman" w:hAnsi="Times New Roman" w:eastAsia="Times New Roman" w:cs="Times New Roman"/>
          <w:color w:val="000000"/>
        </w:rPr>
        <w:t xml:space="preserve"> comprised a nation which could exercise regality in this manner, separate from Satan’s rule.</w:t>
        <w:br w:type="textWrapping"/>
      </w:r>
      <w:r>
        <w:rPr>
          <w:rFonts w:ascii="Times New Roman" w:hAnsi="Times New Roman" w:eastAsia="Times New Roman" w:cs="Times New Roman"/>
          <w:color w:val="000000"/>
        </w:rPr>
        <w:t xml:space="preserve">The regal system which God established for Israel wouldn’t, for example, have worked through a Jew ruling in a Gentile nation. That would be no different than a Christian today ruling in a Gentile nation.</w:t>
        <w:br w:type="textWrapping"/>
      </w:r>
      <w:r>
        <w:rPr>
          <w:rFonts w:ascii="Times New Roman" w:hAnsi="Times New Roman" w:eastAsia="Times New Roman" w:cs="Times New Roman"/>
          <w:color w:val="000000"/>
        </w:rPr>
        <w:t xml:space="preserve">The Jew during past time </w:t>
      </w:r>
      <w:r>
        <w:rPr>
          <w:rFonts w:ascii="Times New Roman" w:hAnsi="Times New Roman" w:eastAsia="Times New Roman" w:cs="Times New Roman"/>
          <w:i/>
          <w:color w:val="000000"/>
        </w:rPr>
        <w:t xml:space="preserve">would have found himself completely out of place; </w:t>
      </w:r>
      <w:r>
        <w:rPr>
          <w:rFonts w:ascii="Times New Roman" w:hAnsi="Times New Roman" w:eastAsia="Times New Roman" w:cs="Times New Roman"/>
          <w:color w:val="000000"/>
        </w:rPr>
        <w:t xml:space="preserve">and the Christian today </w:t>
      </w:r>
      <w:r>
        <w:rPr>
          <w:rFonts w:ascii="Times New Roman" w:hAnsi="Times New Roman" w:eastAsia="Times New Roman" w:cs="Times New Roman"/>
          <w:i/>
          <w:color w:val="000000"/>
        </w:rPr>
        <w:t xml:space="preserve">can ONLY find himself equally out of place.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Jew was (and remains today) of </w:t>
      </w:r>
      <w:r>
        <w:rPr>
          <w:rFonts w:ascii="Times New Roman" w:hAnsi="Times New Roman" w:eastAsia="Times New Roman" w:cs="Times New Roman"/>
          <w:i/>
          <w:color w:val="000000"/>
        </w:rPr>
        <w:t xml:space="preserve">the old creation in Jacob</w:t>
      </w:r>
      <w:r>
        <w:rPr>
          <w:rFonts w:ascii="Times New Roman" w:hAnsi="Times New Roman" w:eastAsia="Times New Roman" w:cs="Times New Roman"/>
          <w:color w:val="000000"/>
        </w:rPr>
        <w:t xml:space="preserve"> (separate from the Gentiles), and the Christian is </w:t>
      </w:r>
      <w:r>
        <w:rPr>
          <w:rFonts w:ascii="Times New Roman" w:hAnsi="Times New Roman" w:eastAsia="Times New Roman" w:cs="Times New Roman"/>
          <w:i/>
          <w:color w:val="000000"/>
        </w:rPr>
        <w:t xml:space="preserve">a new creation in Christ, </w:t>
      </w:r>
      <w:r>
        <w:rPr>
          <w:rFonts w:ascii="Times New Roman" w:hAnsi="Times New Roman" w:eastAsia="Times New Roman" w:cs="Times New Roman"/>
          <w:color w:val="000000"/>
        </w:rPr>
        <w:t xml:space="preserve">a part of </w:t>
      </w:r>
      <w:r>
        <w:rPr>
          <w:rFonts w:ascii="Times New Roman" w:hAnsi="Times New Roman" w:eastAsia="Times New Roman" w:cs="Times New Roman"/>
          <w:i/>
          <w:color w:val="000000"/>
        </w:rPr>
        <w:t xml:space="preserve">the one new man</w:t>
      </w:r>
      <w:r>
        <w:rPr>
          <w:rFonts w:ascii="Times New Roman" w:hAnsi="Times New Roman" w:eastAsia="Times New Roman" w:cs="Times New Roman"/>
          <w:color w:val="000000"/>
        </w:rPr>
        <w:t xml:space="preserve"> (separate from both Israel and the Gentiles).</w:t>
        <w:br w:type="textWrapping"/>
      </w:r>
      <w:r>
        <w:rPr>
          <w:rFonts w:ascii="Times New Roman" w:hAnsi="Times New Roman" w:eastAsia="Times New Roman" w:cs="Times New Roman"/>
          <w:color w:val="000000"/>
        </w:rPr>
        <w:t xml:space="preserve">A Jew during the days of the Old Testament theocracy (and even today) who associated himself with a Gentile power in a regal capacity would simply have found himself associated with power in Satan’s kingdom, exercising power in the kingdom under a fallen angel, exactly as any Gentile holding a similar position.</w:t>
        <w:br w:type="textWrapping"/>
      </w:r>
      <w:r>
        <w:rPr>
          <w:rFonts w:ascii="Times New Roman" w:hAnsi="Times New Roman" w:eastAsia="Times New Roman" w:cs="Times New Roman"/>
          <w:color w:val="000000"/>
        </w:rPr>
        <w:t xml:space="preserve">And the same would be true for Christians today.</w:t>
        <w:br w:type="textWrapping"/>
      </w:r>
      <w:r>
        <w:rPr>
          <w:rFonts w:ascii="Times New Roman" w:hAnsi="Times New Roman" w:eastAsia="Times New Roman" w:cs="Times New Roman"/>
          <w:color w:val="000000"/>
        </w:rPr>
        <w:t xml:space="preserve">The simple fact of the matter is that Israel was called into existence to rule during Man’s Day (while Satan still held the Sceptre), within a theocracy.</w:t>
        <w:br w:type="textWrapping"/>
      </w:r>
      <w:r>
        <w:rPr>
          <w:rFonts w:ascii="Times New Roman" w:hAnsi="Times New Roman" w:eastAsia="Times New Roman" w:cs="Times New Roman"/>
          <w:color w:val="000000"/>
        </w:rPr>
        <w:t xml:space="preserve">Israel was to rule in this manner, within the sphere of Satan’s kingdom, though separate from exercising regal power in connection with the kingdom itself. And the Gentile nations within Satan’s kingdom were to be both ruled over and blessed through Israel within the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Jewish people, presently scattered among the nations because of covenantal disobedience, often find themselves involved in Gentile governmental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Christians, dwelling among the nations as well, often find themselves involved after the same manner.</w:t>
        <w:br w:type="textWrapping"/>
      </w:r>
      <w:r>
        <w:rPr>
          <w:rFonts w:ascii="Times New Roman" w:hAnsi="Times New Roman" w:eastAsia="Times New Roman" w:cs="Times New Roman"/>
          <w:color w:val="000000"/>
        </w:rPr>
        <w:t xml:space="preserve">But both can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be out of place with such involvement.</w:t>
        <w:br w:type="textWrapping"/>
      </w:r>
      <w:r>
        <w:rPr>
          <w:rFonts w:ascii="Times New Roman" w:hAnsi="Times New Roman" w:eastAsia="Times New Roman" w:cs="Times New Roman"/>
          <w:color w:val="000000"/>
        </w:rPr>
        <w:t xml:space="preserve">The Jewish people’s calling has to do with a theocracy in the land in the Abrahamic covenant, ruling over the Gentile nations; and the Christians’ calling has to do with a theocracy in that heavenly land presently occupied by Satan and his angels, ruling over the Gentiles nations as well [one theocracy with two spheres, </w:t>
      </w:r>
      <w:r>
        <w:rPr>
          <w:rFonts w:ascii="Times New Roman" w:hAnsi="Times New Roman" w:eastAsia="Times New Roman" w:cs="Times New Roman"/>
          <w:i/>
          <w:color w:val="000000"/>
        </w:rPr>
        <w:t xml:space="preserve">heavenly and earthly</w:t>
      </w:r>
      <w:r>
        <w:rPr>
          <w:rFonts w:ascii="Times New Roman" w:hAnsi="Times New Roman" w:eastAsia="Times New Roman" w:cs="Times New Roman"/>
          <w:color w:val="000000"/>
        </w:rPr>
        <w:t xml:space="preserve">, as the kingdom under Satan presently exists].</w:t>
        <w:br w:type="textWrapping"/>
      </w:r>
      <w:r>
        <w:rPr>
          <w:rFonts w:ascii="Times New Roman" w:hAnsi="Times New Roman" w:eastAsia="Times New Roman" w:cs="Times New Roman"/>
          <w:color w:val="000000"/>
        </w:rPr>
        <w:t xml:space="preserve">Thus, the present out-of-place involvement in Gentile governments by both the Jewish people and Christians can be easily seen and understood, for it is an involvement in the wrong kingdom at the wrong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2) Still, with the Same End in View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despite all of the preceding, the full and ultimate end of</w:t>
        <w:br w:type="textWrapping"/>
      </w:r>
      <w:r>
        <w:rPr>
          <w:rFonts w:ascii="Times New Roman" w:hAnsi="Times New Roman" w:eastAsia="Times New Roman" w:cs="Times New Roman"/>
          <w:color w:val="000000"/>
        </w:rPr>
        <w:t xml:space="preserve">Israel’s regal calling had to do with </w:t>
      </w:r>
      <w:r>
        <w:rPr>
          <w:rFonts w:ascii="Times New Roman" w:hAnsi="Times New Roman" w:eastAsia="Times New Roman" w:cs="Times New Roman"/>
          <w:i/>
          <w:color w:val="000000"/>
        </w:rPr>
        <w:t xml:space="preserve">the seventh day, the seventh millennium, the Messianic Era.</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made plain from not only man’s creation on the sixth day</w:t>
        <w:br w:type="textWrapping"/>
      </w:r>
      <w:r>
        <w:rPr>
          <w:rFonts w:ascii="Times New Roman" w:hAnsi="Times New Roman" w:eastAsia="Times New Roman" w:cs="Times New Roman"/>
          <w:color w:val="000000"/>
        </w:rPr>
        <w:t xml:space="preserve">(with a view to the only day left, </w:t>
      </w:r>
      <w:r>
        <w:rPr>
          <w:rFonts w:ascii="Times New Roman" w:hAnsi="Times New Roman" w:eastAsia="Times New Roman" w:cs="Times New Roman"/>
          <w:i/>
          <w:color w:val="000000"/>
        </w:rPr>
        <w:t xml:space="preserve">the seventh day</w:t>
      </w:r>
      <w:r>
        <w:rPr>
          <w:rFonts w:ascii="Times New Roman" w:hAnsi="Times New Roman" w:eastAsia="Times New Roman" w:cs="Times New Roman"/>
          <w:color w:val="000000"/>
        </w:rPr>
        <w:t xml:space="preserve">) but from that which</w:t>
        <w:br w:type="textWrapping"/>
      </w:r>
      <w:r>
        <w:rPr>
          <w:rFonts w:ascii="Times New Roman" w:hAnsi="Times New Roman" w:eastAsia="Times New Roman" w:cs="Times New Roman"/>
          <w:color w:val="000000"/>
        </w:rPr>
        <w:t xml:space="preserve">is seen in the first two chapters of Esther as well.</w:t>
        <w:br w:type="textWrapping"/>
      </w:r>
      <w:r>
        <w:rPr>
          <w:rFonts w:ascii="Times New Roman" w:hAnsi="Times New Roman" w:eastAsia="Times New Roman" w:cs="Times New Roman"/>
          <w:color w:val="000000"/>
        </w:rPr>
        <w:t xml:space="preserve">The crux of the first two chapters in Esther — the introductory</w:t>
        <w:br w:type="textWrapping"/>
      </w:r>
      <w:r>
        <w:rPr>
          <w:rFonts w:ascii="Times New Roman" w:hAnsi="Times New Roman" w:eastAsia="Times New Roman" w:cs="Times New Roman"/>
          <w:color w:val="000000"/>
        </w:rPr>
        <w:t xml:space="preserve">chapters to the book, which relate the complete history of Israel, from</w:t>
        <w:br w:type="textWrapping"/>
      </w:r>
      <w:r>
        <w:rPr>
          <w:rFonts w:ascii="Times New Roman" w:hAnsi="Times New Roman" w:eastAsia="Times New Roman" w:cs="Times New Roman"/>
          <w:color w:val="000000"/>
        </w:rPr>
        <w:t xml:space="preserve">the time of the nation’s inception to the Messianic Kingdom — has to</w:t>
        <w:br w:type="textWrapping"/>
      </w:r>
      <w:r>
        <w:rPr>
          <w:rFonts w:ascii="Times New Roman" w:hAnsi="Times New Roman" w:eastAsia="Times New Roman" w:cs="Times New Roman"/>
          <w:color w:val="000000"/>
        </w:rPr>
        <w:t xml:space="preserve">do with a crowned queen being brought forth “on the seventh day,”</w:t>
        <w:br w:type="textWrapping"/>
      </w:r>
      <w:r>
        <w:rPr>
          <w:rFonts w:ascii="Times New Roman" w:hAnsi="Times New Roman" w:eastAsia="Times New Roman" w:cs="Times New Roman"/>
          <w:color w:val="000000"/>
        </w:rPr>
        <w:t xml:space="preserve">“the seventh year.” And, comparing Scripture with Scripture (going</w:t>
        <w:br w:type="textWrapping"/>
      </w:r>
      <w:r>
        <w:rPr>
          <w:rFonts w:ascii="Times New Roman" w:hAnsi="Times New Roman" w:eastAsia="Times New Roman" w:cs="Times New Roman"/>
          <w:color w:val="000000"/>
        </w:rPr>
        <w:t xml:space="preserve">back to Genesis chapters one and two and progressing from there),</w:t>
        <w:br w:type="textWrapping"/>
      </w:r>
      <w:r>
        <w:rPr>
          <w:rFonts w:ascii="Times New Roman" w:hAnsi="Times New Roman" w:eastAsia="Times New Roman" w:cs="Times New Roman"/>
          <w:color w:val="000000"/>
        </w:rPr>
        <w:t xml:space="preserve">this can only point to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full and ultimate end of Israel’s calling has to do with </w:t>
      </w:r>
      <w:r>
        <w:rPr>
          <w:rFonts w:ascii="Times New Roman" w:hAnsi="Times New Roman" w:eastAsia="Times New Roman" w:cs="Times New Roman"/>
          <w:i/>
          <w:color w:val="000000"/>
        </w:rPr>
        <w:t xml:space="preserve">the Messianic Era, NOT with the Old Testament theocracy</w:t>
      </w:r>
      <w:r>
        <w:rPr>
          <w:rFonts w:ascii="Times New Roman" w:hAnsi="Times New Roman" w:eastAsia="Times New Roman" w:cs="Times New Roman"/>
          <w:color w:val="000000"/>
        </w:rPr>
        <w:t xml:space="preserve">. Israel’s calling during</w:t>
        <w:br w:type="textWrapping"/>
      </w:r>
      <w:r>
        <w:rPr>
          <w:rFonts w:ascii="Times New Roman" w:hAnsi="Times New Roman" w:eastAsia="Times New Roman" w:cs="Times New Roman"/>
          <w:color w:val="000000"/>
        </w:rPr>
        <w:t xml:space="preserve">Old Testament days was not an end in itself, as the Law governing the</w:t>
        <w:br w:type="textWrapping"/>
      </w:r>
      <w:r>
        <w:rPr>
          <w:rFonts w:ascii="Times New Roman" w:hAnsi="Times New Roman" w:eastAsia="Times New Roman" w:cs="Times New Roman"/>
          <w:color w:val="000000"/>
        </w:rPr>
        <w:t xml:space="preserve">Jewish people within the theocracy was not an end in itself. Rather, Israel’s calling was designed to lead into and reach an</w:t>
        <w:br w:type="textWrapping"/>
      </w:r>
      <w:r>
        <w:rPr>
          <w:rFonts w:ascii="Times New Roman" w:hAnsi="Times New Roman" w:eastAsia="Times New Roman" w:cs="Times New Roman"/>
          <w:color w:val="000000"/>
        </w:rPr>
        <w:t xml:space="preserve">ultimate goal </w:t>
      </w:r>
      <w:r>
        <w:rPr>
          <w:rFonts w:ascii="Times New Roman" w:hAnsi="Times New Roman" w:eastAsia="Times New Roman" w:cs="Times New Roman"/>
          <w:i/>
          <w:color w:val="000000"/>
        </w:rPr>
        <w:t xml:space="preserve">only during the Messianic Era, under a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(For further information on the preceding, refer to the introduction in the author’s book, </w:t>
      </w:r>
      <w:r>
        <w:rPr>
          <w:rFonts w:ascii="Times New Roman" w:hAnsi="Times New Roman" w:eastAsia="Times New Roman" w:cs="Times New Roman"/>
          <w:i/>
          <w:color w:val="000000"/>
        </w:rPr>
        <w:t xml:space="preserve">Message in the Gospels, Acts, Epistles</w:t>
      </w:r>
      <w:r>
        <w:rPr>
          <w:rFonts w:ascii="Times New Roman" w:hAnsi="Times New Roman" w:eastAsia="Times New Roman" w:cs="Times New Roman"/>
          <w:color w:val="000000"/>
        </w:rPr>
        <w:t xml:space="preserve">.)</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Israel’s Refusal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Israel though, in relation to the nation’s calling, could be summed up under words such as </w:t>
      </w:r>
      <w:r>
        <w:rPr>
          <w:rFonts w:ascii="Times New Roman" w:hAnsi="Times New Roman" w:eastAsia="Times New Roman" w:cs="Times New Roman"/>
          <w:i/>
          <w:color w:val="000000"/>
        </w:rPr>
        <w:t xml:space="preserve">a disobedient people, a rebellious people, a people who had forsaken and rejected God and His Word.</w:t>
      </w:r>
      <w:r>
        <w:rPr>
          <w:rFonts w:ascii="Times New Roman" w:hAnsi="Times New Roman" w:eastAsia="Times New Roman" w:cs="Times New Roman"/>
          <w:color w:val="000000"/>
        </w:rPr>
        <w:t xml:space="preserve"> And, because of this, toward the closing years of the Old Testament theocracy, God pictured the nation, from a spiritual standpoint, as </w:t>
      </w:r>
      <w:r>
        <w:rPr>
          <w:rFonts w:ascii="Times New Roman" w:hAnsi="Times New Roman" w:eastAsia="Times New Roman" w:cs="Times New Roman"/>
          <w:i/>
          <w:color w:val="000000"/>
        </w:rPr>
        <w:t xml:space="preserve">sick and unsightly beyond one’s imagination.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the nation had become “a people laden with iniquity, a seed of evildoers…corrupters,” ones who had “forsaken the Lord,” God viewed the nation as </w:t>
      </w:r>
      <w:r>
        <w:rPr>
          <w:rFonts w:ascii="Times New Roman" w:hAnsi="Times New Roman" w:eastAsia="Times New Roman" w:cs="Times New Roman"/>
          <w:i/>
          <w:color w:val="000000"/>
        </w:rPr>
        <w:t xml:space="preserve">sick,</w:t>
      </w:r>
      <w:r>
        <w:rPr>
          <w:rFonts w:ascii="Times New Roman" w:hAnsi="Times New Roman" w:eastAsia="Times New Roman" w:cs="Times New Roman"/>
          <w:color w:val="000000"/>
        </w:rPr>
        <w:t xml:space="preserve"> “from the sole of the foot even unto the head.” The nation was viewed as </w:t>
      </w:r>
      <w:r>
        <w:rPr>
          <w:rFonts w:ascii="Times New Roman" w:hAnsi="Times New Roman" w:eastAsia="Times New Roman" w:cs="Times New Roman"/>
          <w:i/>
          <w:color w:val="000000"/>
        </w:rPr>
        <w:t xml:space="preserve">completely unsound,</w:t>
      </w:r>
      <w:r>
        <w:rPr>
          <w:rFonts w:ascii="Times New Roman" w:hAnsi="Times New Roman" w:eastAsia="Times New Roman" w:cs="Times New Roman"/>
          <w:color w:val="000000"/>
        </w:rPr>
        <w:t xml:space="preserve"> a people whose spiritual appearance before God was that of “wounds, and bruises, and putrifying sores” (Isa.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 only was this the case, but, because of Israel’s disobedience, even the land of Israel itself had become in a parallel condition to that of the people. The land was pictured as </w:t>
      </w:r>
      <w:r>
        <w:rPr>
          <w:rFonts w:ascii="Times New Roman" w:hAnsi="Times New Roman" w:eastAsia="Times New Roman" w:cs="Times New Roman"/>
          <w:i/>
          <w:color w:val="000000"/>
        </w:rPr>
        <w:t xml:space="preserve">desolate and devoured by strangers,</w:t>
      </w:r>
      <w:r>
        <w:rPr>
          <w:rFonts w:ascii="Times New Roman" w:hAnsi="Times New Roman" w:eastAsia="Times New Roman" w:cs="Times New Roman"/>
          <w:color w:val="000000"/>
        </w:rPr>
        <w:t xml:space="preserve"> with the cities pictured as </w:t>
      </w:r>
      <w:r>
        <w:rPr>
          <w:rFonts w:ascii="Times New Roman" w:hAnsi="Times New Roman" w:eastAsia="Times New Roman" w:cs="Times New Roman"/>
          <w:i/>
          <w:color w:val="000000"/>
        </w:rPr>
        <w:t xml:space="preserve">burned with fire</w:t>
      </w:r>
      <w:r>
        <w:rPr>
          <w:rFonts w:ascii="Times New Roman" w:hAnsi="Times New Roman" w:eastAsia="Times New Roman" w:cs="Times New Roman"/>
          <w:color w:val="000000"/>
        </w:rPr>
        <w:t xml:space="preserve"> (Isa.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as with the result of Israel’s disobedience, this was also in exact accord with God’s promise (Lev. 26:33).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calling was of such a nature that obedience would result in the nation being taken to </w:t>
      </w:r>
      <w:r>
        <w:rPr>
          <w:rFonts w:ascii="Times New Roman" w:hAnsi="Times New Roman" w:eastAsia="Times New Roman" w:cs="Times New Roman"/>
          <w:i/>
          <w:color w:val="000000"/>
        </w:rPr>
        <w:t xml:space="preserve">the heights</w:t>
      </w:r>
      <w:r>
        <w:rPr>
          <w:rFonts w:ascii="Times New Roman" w:hAnsi="Times New Roman" w:eastAsia="Times New Roman" w:cs="Times New Roman"/>
          <w:color w:val="000000"/>
        </w:rPr>
        <w:t xml:space="preserve"> (Lev, 26:3-13; Deut. 28:1-14); or, on the other hand, disobedience would result in the nation being taken to </w:t>
      </w:r>
      <w:r>
        <w:rPr>
          <w:rFonts w:ascii="Times New Roman" w:hAnsi="Times New Roman" w:eastAsia="Times New Roman" w:cs="Times New Roman"/>
          <w:i/>
          <w:color w:val="000000"/>
        </w:rPr>
        <w:t xml:space="preserve">the depths</w:t>
      </w:r>
      <w:r>
        <w:rPr>
          <w:rFonts w:ascii="Times New Roman" w:hAnsi="Times New Roman" w:eastAsia="Times New Roman" w:cs="Times New Roman"/>
          <w:color w:val="000000"/>
        </w:rPr>
        <w:t xml:space="preserve"> (Lev. 26:14-39; Deut. 28:15-68).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can be seen in the Christians’ calling today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contrast Rom. 1:1-17 and Rom. 1:18-32; all thirty-two verses deal with Christians, not just the first seventeen).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reward man’s adherence to and obedience surrounding the greatest thing He has ever designed for redeemed man.</w:t>
        <w:br w:type="textWrapping"/>
      </w:r>
      <w:r>
        <w:rPr>
          <w:rFonts w:ascii="Times New Roman" w:hAnsi="Times New Roman" w:eastAsia="Times New Roman" w:cs="Times New Roman"/>
          <w:color w:val="000000"/>
        </w:rPr>
        <w:t xml:space="preserve">And the opposite of that is equally true. God will not take lightly man’s aversion to and disobedience surrounding that which He deems of utmost importance — </w:t>
      </w:r>
      <w:r>
        <w:rPr>
          <w:rFonts w:ascii="Times New Roman" w:hAnsi="Times New Roman" w:eastAsia="Times New Roman" w:cs="Times New Roman"/>
          <w:i/>
          <w:color w:val="000000"/>
        </w:rPr>
        <w:t xml:space="preserve">something which applies equally to Israel during the past dispensation and to Christians during the present dispensation.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one reads sections of Scripture such as Lev. 26:1ff and Deut. 28:1ff relative to Israel, or II Thess. 1:5-12 and Heb. 10:26-39 relative to Christians — in the light of man’s calling (regal) — the whole of the matter, as it pertains to both Israel and Christians, can be clearly seen.</w:t>
        <w:br w:type="textWrapping"/>
      </w:r>
      <w:r>
        <w:rPr>
          <w:rFonts w:ascii="Times New Roman" w:hAnsi="Times New Roman" w:eastAsia="Times New Roman" w:cs="Times New Roman"/>
          <w:color w:val="000000"/>
        </w:rPr>
        <w:t xml:space="preserve">Matters surrounding Israel’s disobedience have been openly revealed for man to see during Man’s Day, as was David’s sin of adultery with Bath-sheba.</w:t>
        <w:br w:type="textWrapping"/>
      </w:r>
      <w:r>
        <w:rPr>
          <w:rFonts w:ascii="Times New Roman" w:hAnsi="Times New Roman" w:eastAsia="Times New Roman" w:cs="Times New Roman"/>
          <w:color w:val="000000"/>
        </w:rPr>
        <w:t xml:space="preserve">David’s sin was committed in connection with Israel’s earthly calling (a king ruling those whom God had called to be “a kingdom of priests, and an holy nation” [Ex. 19:5, 6] in an earthly land). Accordingly, David’s sin was not only a sin against God but against Israel and the nations of the earth (because of Israel’s position in relation to the Gentile nations).</w:t>
        <w:br w:type="textWrapping"/>
      </w:r>
      <w:r>
        <w:rPr>
          <w:rFonts w:ascii="Times New Roman" w:hAnsi="Times New Roman" w:eastAsia="Times New Roman" w:cs="Times New Roman"/>
          <w:color w:val="000000"/>
        </w:rPr>
        <w:t xml:space="preserve">And, because of this, David’s sin was openly revealed at this time, not only “before all Israel” but “before the sun” as well (II Sam. 12:12).</w:t>
        <w:br w:type="textWrapping"/>
      </w:r>
      <w:r>
        <w:rPr>
          <w:rFonts w:ascii="Times New Roman" w:hAnsi="Times New Roman" w:eastAsia="Times New Roman" w:cs="Times New Roman"/>
          <w:color w:val="000000"/>
        </w:rPr>
        <w:t xml:space="preserve">Israel’s disobedience, in like manner to David’s, has not only been against God, but against the nations of the earth. God called Israel to occupy a particular position in relation to the Gentile nations, wherein blessings for these nations were involved.</w:t>
        <w:br w:type="textWrapping"/>
      </w:r>
      <w:r>
        <w:rPr>
          <w:rFonts w:ascii="Times New Roman" w:hAnsi="Times New Roman" w:eastAsia="Times New Roman" w:cs="Times New Roman"/>
          <w:color w:val="000000"/>
        </w:rPr>
        <w:t xml:space="preserve">And, because such blessings were withheld </w:t>
      </w:r>
      <w:r>
        <w:rPr>
          <w:rFonts w:ascii="Times New Roman" w:hAnsi="Times New Roman" w:eastAsia="Times New Roman" w:cs="Times New Roman"/>
          <w:i/>
          <w:color w:val="000000"/>
        </w:rPr>
        <w:t xml:space="preserve">as a direct result of Israel’s disobedience,</w:t>
      </w:r>
      <w:r>
        <w:rPr>
          <w:rFonts w:ascii="Times New Roman" w:hAnsi="Times New Roman" w:eastAsia="Times New Roman" w:cs="Times New Roman"/>
          <w:color w:val="000000"/>
        </w:rPr>
        <w:t xml:space="preserve"> Israel’s sin has been openly manifested in the presence of these same nations.</w:t>
        <w:br w:type="textWrapping"/>
      </w:r>
      <w:r>
        <w:rPr>
          <w:rFonts w:ascii="Times New Roman" w:hAnsi="Times New Roman" w:eastAsia="Times New Roman" w:cs="Times New Roman"/>
          <w:color w:val="000000"/>
        </w:rPr>
        <w:t xml:space="preserve">This is why one finds Israel scattered among the Gentile nations, with the nations not only allowed to rule over Israel but to also be the instrument of God’s promised wrath upon Israel as well. This is why there could be, and was, a Holocaust during the days of the Third Reich. And this is also why there will yet be a far worse Holocaust during the days of the man of sin.</w:t>
        <w:br w:type="textWrapping"/>
      </w:r>
      <w:r>
        <w:rPr>
          <w:rFonts w:ascii="Times New Roman" w:hAnsi="Times New Roman" w:eastAsia="Times New Roman" w:cs="Times New Roman"/>
          <w:color w:val="000000"/>
        </w:rPr>
        <w:t xml:space="preserve">Matters surrounding the Christian though are of a different na- ture. The Christians’ calling is heavenly alone and doesn’t presently involve the nations of the earth. Thus, events of a parallel nature to those which Israel has undergone and continues to undergo, await decisions and determinations at the judgment seat of Christ.</w:t>
        <w:br w:type="textWrapping"/>
      </w:r>
      <w:r>
        <w:rPr>
          <w:rFonts w:ascii="Times New Roman" w:hAnsi="Times New Roman" w:eastAsia="Times New Roman" w:cs="Times New Roman"/>
          <w:color w:val="000000"/>
        </w:rPr>
        <w:t xml:space="preserve">It is Israel’s disobedience alone, not that of Christians, which involves the nations in this respect (though, within another frame of reference, parallel sins of numerous Christians are just as horrific in God’s sight; and these sins, </w:t>
      </w:r>
      <w:r>
        <w:rPr>
          <w:rFonts w:ascii="Times New Roman" w:hAnsi="Times New Roman" w:eastAsia="Times New Roman" w:cs="Times New Roman"/>
          <w:i/>
          <w:color w:val="000000"/>
        </w:rPr>
        <w:t xml:space="preserve">unless dealt with today by Christians, confessing these sins [I John 1:9], will one day be dealt with accordingly at the judgment seat</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But, because Israel’s disobedience involves the nations of the earth during Man’s Day, God deals with Israel </w:t>
      </w:r>
      <w:r>
        <w:rPr>
          <w:rFonts w:ascii="Times New Roman" w:hAnsi="Times New Roman" w:eastAsia="Times New Roman" w:cs="Times New Roman"/>
          <w:i/>
          <w:color w:val="000000"/>
        </w:rPr>
        <w:t xml:space="preserve">accordingly during the present day and time.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Israel’s disobedience in respect to God and the nations can be seen throughout the days of the Old Testament theocracy, beginning almost three and one-half millenniums ago. This disobedience was brought to an apex at Christ’s first coming, and it will not be brought to an end until the time Christ returns yet future.</w:t>
        <w:br w:type="textWrapping"/>
      </w:r>
      <w:r>
        <w:rPr>
          <w:rFonts w:ascii="Times New Roman" w:hAnsi="Times New Roman" w:eastAsia="Times New Roman" w:cs="Times New Roman"/>
          <w:color w:val="000000"/>
        </w:rPr>
        <w:t xml:space="preserve">During the interim, as in the past, Israel continues to be called to an accounting for the nation’s disobedience. And this continues to occur </w:t>
      </w:r>
      <w:r>
        <w:rPr>
          <w:rFonts w:ascii="Times New Roman" w:hAnsi="Times New Roman" w:eastAsia="Times New Roman" w:cs="Times New Roman"/>
          <w:i/>
          <w:color w:val="000000"/>
        </w:rPr>
        <w:t xml:space="preserve">in EXACT accord</w:t>
      </w:r>
      <w:r>
        <w:rPr>
          <w:rFonts w:ascii="Times New Roman" w:hAnsi="Times New Roman" w:eastAsia="Times New Roman" w:cs="Times New Roman"/>
          <w:color w:val="000000"/>
        </w:rPr>
        <w:t xml:space="preserve"> with the way God has outlined the matter in Leviticus chapter twenty-six and Deuteronomy chapter twenty-eight, with the Gentile nations being allowed to step in and help “forward the affliction” (Zech. 1:14, 15; </w:t>
      </w:r>
      <w:r>
        <w:rPr>
          <w:rFonts w:ascii="Times New Roman" w:hAnsi="Times New Roman" w:eastAsia="Times New Roman" w:cs="Times New Roman"/>
          <w:i/>
          <w:color w:val="000000"/>
        </w:rPr>
        <w:t xml:space="preserve">cf.cf.</w:t>
      </w:r>
      <w:r>
        <w:rPr>
          <w:rFonts w:ascii="Times New Roman" w:hAnsi="Times New Roman" w:eastAsia="Times New Roman" w:cs="Times New Roman"/>
          <w:color w:val="000000"/>
        </w:rPr>
        <w:t xml:space="preserve"> 22; Luke 21:20-24).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During the Old Testament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Adam’s fall, God waited 2,000 years before he brought forth the man — Abraham — through whose lineage the nations of the earth were to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five hundred additional years passed before God was ready to begin fulfilling his promises to Abraham concerning a seed and a land, through a nation emanating from his loins (Gen. 12:1-3; 13:14-17; 15:13-21; Ex. 6:3-8; 12:40,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Twenty-five hundred years beyond the creation of Adam, during the days of Moses, the nation emanating from the loins of Abraham found itself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where the same nation (because of disobedience) finds itself today. The Israelites found themselves in a Gentile land (in “Egypt,” a type of </w:t>
      </w:r>
      <w:r>
        <w:rPr>
          <w:rFonts w:ascii="Times New Roman" w:hAnsi="Times New Roman" w:eastAsia="Times New Roman" w:cs="Times New Roman"/>
          <w:i/>
          <w:color w:val="000000"/>
        </w:rPr>
        <w:t xml:space="preserve">the world</w:t>
      </w:r>
      <w:r>
        <w:rPr>
          <w:rFonts w:ascii="Times New Roman" w:hAnsi="Times New Roman" w:eastAsia="Times New Roman" w:cs="Times New Roman"/>
          <w:color w:val="000000"/>
        </w:rPr>
        <w:t xml:space="preserve"> in Scripture), ruled over and persecuted by a Gentile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called the nation out of Egypt under Moses, to dwell in the land which had been covenanted to Abraham, Isaac, and Jacob. They were to dwell in this land as “a kingdom of priests, and an holy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this position, they were to be placed “above all people,” with the Gentile nations of the earth being </w:t>
      </w:r>
      <w:r>
        <w:rPr>
          <w:rFonts w:ascii="Times New Roman" w:hAnsi="Times New Roman" w:eastAsia="Times New Roman" w:cs="Times New Roman"/>
          <w:i/>
          <w:color w:val="000000"/>
        </w:rPr>
        <w:t xml:space="preserve">ruled by and blessed through Israel</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12:1-3; Ex. 19:5, 6; Deut. 6:23; 7:6; 28:13).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unbelief and disobedience marked the history of the Israelites — from the days of Moses to that time centuries later when God allowed Gentile powers to come into the land, uproot his people, and carry them away captive into Gentile 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theocracy existed in the land of Israel for about eight centuries, which reached its heights during David’s reign, extending into part of Solomon’s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theocracy, because of Israel’s disobedience, </w:t>
      </w:r>
      <w:r>
        <w:rPr>
          <w:rFonts w:ascii="Times New Roman" w:hAnsi="Times New Roman" w:eastAsia="Times New Roman" w:cs="Times New Roman"/>
          <w:i/>
          <w:color w:val="000000"/>
        </w:rPr>
        <w:t xml:space="preserve">NEVER</w:t>
      </w:r>
      <w:r>
        <w:rPr>
          <w:rFonts w:ascii="Times New Roman" w:hAnsi="Times New Roman" w:eastAsia="Times New Roman" w:cs="Times New Roman"/>
          <w:color w:val="000000"/>
        </w:rPr>
        <w:t xml:space="preserve"> rose to the heights which God had intended. It </w:t>
      </w:r>
      <w:r>
        <w:rPr>
          <w:rFonts w:ascii="Times New Roman" w:hAnsi="Times New Roman" w:eastAsia="Times New Roman" w:cs="Times New Roman"/>
          <w:i/>
          <w:color w:val="000000"/>
        </w:rPr>
        <w:t xml:space="preserve">NEVER</w:t>
      </w:r>
      <w:r>
        <w:rPr>
          <w:rFonts w:ascii="Times New Roman" w:hAnsi="Times New Roman" w:eastAsia="Times New Roman" w:cs="Times New Roman"/>
          <w:color w:val="000000"/>
        </w:rPr>
        <w:t xml:space="preserve"> became a theocracy in which the nations of the earth could be ruled by and blessed through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latter part of Solomon’s reign, things began to go even further awry.</w:t>
        <w:br w:type="textWrapping"/>
      </w:r>
      <w:r>
        <w:rPr>
          <w:rFonts w:ascii="Times New Roman" w:hAnsi="Times New Roman" w:eastAsia="Times New Roman" w:cs="Times New Roman"/>
          <w:color w:val="000000"/>
        </w:rPr>
        <w:t xml:space="preserve">And about fifty years after his reign, Elijah appeared, followed by Elisha, calling attention to sin, disobedience.</w:t>
        <w:br w:type="textWrapping"/>
      </w:r>
      <w:r>
        <w:rPr>
          <w:rFonts w:ascii="Times New Roman" w:hAnsi="Times New Roman" w:eastAsia="Times New Roman" w:cs="Times New Roman"/>
          <w:color w:val="000000"/>
        </w:rPr>
        <w:t xml:space="preserve">But matters remained unchanged. And, to remain true to His Word, God was left with only one recourse. The Israelites were to find themselves occupying a position diametrically opposed to the position which God had called them to occupy.</w:t>
        <w:br w:type="textWrapping"/>
      </w:r>
      <w:r>
        <w:rPr>
          <w:rFonts w:ascii="Times New Roman" w:hAnsi="Times New Roman" w:eastAsia="Times New Roman" w:cs="Times New Roman"/>
          <w:color w:val="000000"/>
        </w:rPr>
        <w:t xml:space="preserve">The Israelites would be removed from their land and scattered among the Gentile nations; they would find themselves under subjec- tion to these nations and mistreated by these nations in every conceivable way, </w:t>
      </w:r>
      <w:r>
        <w:rPr>
          <w:rFonts w:ascii="Times New Roman" w:hAnsi="Times New Roman" w:eastAsia="Times New Roman" w:cs="Times New Roman"/>
          <w:i/>
          <w:color w:val="000000"/>
        </w:rPr>
        <w:t xml:space="preserve">EXACTLY as God had warned them about</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Lev. 26:21, 22, 27, 28, 33-39; Deut. 28:25, 30, 37, 65-67).</w:t>
        <w:br w:type="textWrapping"/>
      </w:r>
      <w:r>
        <w:rPr>
          <w:rFonts w:ascii="Times New Roman" w:hAnsi="Times New Roman" w:eastAsia="Times New Roman" w:cs="Times New Roman"/>
          <w:color w:val="000000"/>
        </w:rPr>
        <w:t xml:space="preserve">In 722 B.C. the Assyrians were allowed to come into the land and take the northern ten tribes into captivity. And slightly over one hundred years later, about 605 B.C., the Babylonians were allowed to come into the land and take the southern two tribes into captivity.</w:t>
        <w:br w:type="textWrapping"/>
      </w:r>
      <w:r>
        <w:rPr>
          <w:rFonts w:ascii="Times New Roman" w:hAnsi="Times New Roman" w:eastAsia="Times New Roman" w:cs="Times New Roman"/>
          <w:color w:val="000000"/>
        </w:rPr>
        <w:t xml:space="preserve">These were captivities from which only remnants of Jews have ever been allowed to return, more particularly at two different times — one which began seventy years following the Babylonian captivity, and the other which began in 1948, during modern times.</w:t>
        <w:br w:type="textWrapping"/>
      </w:r>
      <w:r>
        <w:rPr>
          <w:rFonts w:ascii="Times New Roman" w:hAnsi="Times New Roman" w:eastAsia="Times New Roman" w:cs="Times New Roman"/>
          <w:color w:val="000000"/>
        </w:rPr>
        <w:t xml:space="preserve">The nation itself has never been allowed to return from the Assyrian and Babylonian captivities. Rather, because of disobedience, the nation has remained scattered among and persecuted by Gentile nations.</w:t>
        <w:br w:type="textWrapping"/>
      </w:r>
      <w:r>
        <w:rPr>
          <w:rFonts w:ascii="Times New Roman" w:hAnsi="Times New Roman" w:eastAsia="Times New Roman" w:cs="Times New Roman"/>
          <w:color w:val="000000"/>
        </w:rPr>
        <w:t xml:space="preserve">And that which occurred in Europe during particularly the years 1939-1945 — 6,000,000 Jews slain as a result of Gentile persecution — is simply </w:t>
      </w:r>
      <w:r>
        <w:rPr>
          <w:rFonts w:ascii="Times New Roman" w:hAnsi="Times New Roman" w:eastAsia="Times New Roman" w:cs="Times New Roman"/>
          <w:i/>
          <w:color w:val="000000"/>
        </w:rPr>
        <w:t xml:space="preserve">an extreme outworking of that which God promised would happen to His people if they did not obey His voice.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short, the Holocaust was </w:t>
      </w:r>
      <w:r>
        <w:rPr>
          <w:rFonts w:ascii="Times New Roman" w:hAnsi="Times New Roman" w:eastAsia="Times New Roman" w:cs="Times New Roman"/>
          <w:i/>
          <w:color w:val="000000"/>
        </w:rPr>
        <w:t xml:space="preserve">the direct result </w:t>
      </w:r>
      <w:r>
        <w:rPr>
          <w:rFonts w:ascii="Times New Roman" w:hAnsi="Times New Roman" w:eastAsia="Times New Roman" w:cs="Times New Roman"/>
          <w:color w:val="000000"/>
        </w:rPr>
        <w:t xml:space="preserve">of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 Jewish disobedience.</w:t>
        <w:br w:type="textWrapping"/>
      </w:r>
      <w:r>
        <w:rPr>
          <w:rFonts w:ascii="Times New Roman" w:hAnsi="Times New Roman" w:eastAsia="Times New Roman" w:cs="Times New Roman"/>
          <w:i/>
          <w:color w:val="000000"/>
        </w:rPr>
        <w:t xml:space="preserve">b) God keeping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Holocaust also had to do with something else relative </w:t>
      </w:r>
      <w:r>
        <w:rPr>
          <w:rFonts w:ascii="Times New Roman" w:hAnsi="Times New Roman" w:eastAsia="Times New Roman" w:cs="Times New Roman"/>
          <w:i/>
          <w:color w:val="000000"/>
        </w:rPr>
        <w:t xml:space="preserve">to Jewish disobedience and God keeping His Word.</w:t>
      </w:r>
      <w:r>
        <w:rPr>
          <w:rFonts w:ascii="Times New Roman" w:hAnsi="Times New Roman" w:eastAsia="Times New Roman" w:cs="Times New Roman"/>
          <w:color w:val="000000"/>
        </w:rPr>
        <w:t xml:space="preserve"> Though the Gentile nations may seek to carry out genocidal activities surrounding Israel, </w:t>
      </w:r>
      <w:r>
        <w:rPr>
          <w:rFonts w:ascii="Times New Roman" w:hAnsi="Times New Roman" w:eastAsia="Times New Roman" w:cs="Times New Roman"/>
          <w:i/>
          <w:color w:val="000000"/>
        </w:rPr>
        <w:t xml:space="preserve">this nation CANNOT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bush continued to burn during Moses’ day, </w:t>
      </w:r>
      <w:r>
        <w:rPr>
          <w:rFonts w:ascii="Times New Roman" w:hAnsi="Times New Roman" w:eastAsia="Times New Roman" w:cs="Times New Roman"/>
          <w:i/>
          <w:color w:val="000000"/>
        </w:rPr>
        <w:t xml:space="preserve">apart from being consumed</w:t>
      </w:r>
      <w:r>
        <w:rPr>
          <w:rFonts w:ascii="Times New Roman" w:hAnsi="Times New Roman" w:eastAsia="Times New Roman" w:cs="Times New Roman"/>
          <w:color w:val="000000"/>
        </w:rPr>
        <w:t xml:space="preserve"> (Ex. 3:2, 3), the nation of Israel will continue to be persecuted by the Gentiles, </w:t>
      </w:r>
      <w:r>
        <w:rPr>
          <w:rFonts w:ascii="Times New Roman" w:hAnsi="Times New Roman" w:eastAsia="Times New Roman" w:cs="Times New Roman"/>
          <w:i/>
          <w:color w:val="000000"/>
        </w:rPr>
        <w:t xml:space="preserve">APART FROM being destroyed.</w:t>
      </w:r>
      <w:r>
        <w:rPr>
          <w:rFonts w:ascii="Times New Roman" w:hAnsi="Times New Roman" w:eastAsia="Times New Roman" w:cs="Times New Roman"/>
          <w:color w:val="000000"/>
        </w:rPr>
        <w:t xml:space="preserve"> For, as God was </w:t>
      </w:r>
      <w:r>
        <w:rPr>
          <w:rFonts w:ascii="Times New Roman" w:hAnsi="Times New Roman" w:eastAsia="Times New Roman" w:cs="Times New Roman"/>
          <w:i/>
          <w:color w:val="000000"/>
        </w:rPr>
        <w:t xml:space="preserve">in the midst of the burning bush</w:t>
      </w:r>
      <w:r>
        <w:rPr>
          <w:rFonts w:ascii="Times New Roman" w:hAnsi="Times New Roman" w:eastAsia="Times New Roman" w:cs="Times New Roman"/>
          <w:color w:val="000000"/>
        </w:rPr>
        <w:t xml:space="preserve"> during Moses day (v. 4), or as a fourth person was seen </w:t>
      </w:r>
      <w:r>
        <w:rPr>
          <w:rFonts w:ascii="Times New Roman" w:hAnsi="Times New Roman" w:eastAsia="Times New Roman" w:cs="Times New Roman"/>
          <w:i/>
          <w:color w:val="000000"/>
        </w:rPr>
        <w:t xml:space="preserve">in the fiery furnace</w:t>
      </w:r>
      <w:r>
        <w:rPr>
          <w:rFonts w:ascii="Times New Roman" w:hAnsi="Times New Roman" w:eastAsia="Times New Roman" w:cs="Times New Roman"/>
          <w:color w:val="000000"/>
        </w:rPr>
        <w:t xml:space="preserve"> during Daniel’s day (with the three Israelites [Dan. 3:19-25]), God has always resided </w:t>
      </w:r>
      <w:r>
        <w:rPr>
          <w:rFonts w:ascii="Times New Roman" w:hAnsi="Times New Roman" w:eastAsia="Times New Roman" w:cs="Times New Roman"/>
          <w:i/>
          <w:color w:val="000000"/>
        </w:rPr>
        <w:t xml:space="preserve">in the midst of His people, Israel </w:t>
      </w:r>
      <w:r>
        <w:rPr>
          <w:rFonts w:ascii="Times New Roman" w:hAnsi="Times New Roman" w:eastAsia="Times New Roman" w:cs="Times New Roman"/>
          <w:color w:val="000000"/>
        </w:rPr>
        <w:t xml:space="preserve">(even today, in their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Thus, </w:t>
      </w:r>
      <w:r>
        <w:rPr>
          <w:rFonts w:ascii="Times New Roman" w:hAnsi="Times New Roman" w:eastAsia="Times New Roman" w:cs="Times New Roman"/>
          <w:i/>
          <w:color w:val="000000"/>
        </w:rPr>
        <w:t xml:space="preserve">to destroy Israel, God Himself would have to be destroyed. Two things</w:t>
      </w:r>
      <w:r>
        <w:rPr>
          <w:rFonts w:ascii="Times New Roman" w:hAnsi="Times New Roman" w:eastAsia="Times New Roman" w:cs="Times New Roman"/>
          <w:color w:val="000000"/>
        </w:rPr>
        <w:t xml:space="preserve"> relative to Israel in the preceding respect are inseparably related to God fulfilling that which He has promised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One</w:t>
      </w:r>
      <w:r>
        <w:rPr>
          <w:rFonts w:ascii="Times New Roman" w:hAnsi="Times New Roman" w:eastAsia="Times New Roman" w:cs="Times New Roman"/>
          <w:color w:val="000000"/>
        </w:rPr>
        <w:t xml:space="preserve"> has to do with the position in which the nation of Israel finds itself today (scattered among and persecuted by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 </w:t>
      </w:r>
      <w:r>
        <w:rPr>
          <w:rFonts w:ascii="Times New Roman" w:hAnsi="Times New Roman" w:eastAsia="Times New Roman" w:cs="Times New Roman"/>
          <w:i/>
          <w:color w:val="000000"/>
        </w:rPr>
        <w:t xml:space="preserve">The other</w:t>
      </w:r>
      <w:r>
        <w:rPr>
          <w:rFonts w:ascii="Times New Roman" w:hAnsi="Times New Roman" w:eastAsia="Times New Roman" w:cs="Times New Roman"/>
          <w:color w:val="000000"/>
        </w:rPr>
        <w:t xml:space="preserve"> has to do with the fact that Israel will continue as a people until God’s purpose for calling this nation into existence has been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At Christ’s First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first coming occurred about six centuries following that time when the complete nation (northern ten tribes and southern two tribes) had been removed from their land, carried away by Gentile powers, and scattered among the Gentile nations. And His first com- ing occurred at a time slightly over five centuries following the return of remnants under Zerubbabel and Ezra.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remnants formed the original nucleus for that segment of the nation which was in the land, under Roman dominion and persecution, at Christ’s first coming. Most of the Jews at this time were still scat- tered throughout Gentile lands (Acts 2:8-11), and even the ones in the land of Israel found themselves under subjection to a Gentile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first coming occurred during “the times of the Gentiles,” which began about 605 B.C., when Nebuchadnezzar was allowed to come into the land and begin carrying the remaining southern two tribes into captivity; and this time will continue until the heavens are opened, Christ returns, overthrows Gentile world power, and places Israel in the position to which the nation was called in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Jerusalem was being trodden down of the Gentiles when Christ came the first time, and it will be trodden down of the Gentiles for the three and one-half years immediately preceding Christ’s return (Luke 21:20-24; John 19:10-15; Rev. 11:2). Then, “the times of the Gentiles” will end; for Israel, in that day, </w:t>
      </w:r>
      <w:r>
        <w:rPr>
          <w:rFonts w:ascii="Times New Roman" w:hAnsi="Times New Roman" w:eastAsia="Times New Roman" w:cs="Times New Roman"/>
          <w:i/>
          <w:color w:val="000000"/>
        </w:rPr>
        <w:t xml:space="preserve">will be brought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In this respect, note the message of John, Jesus, the Twelve, and the Seventy at Christ’s first coming. It was a simple message: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“Repent ye, for the kingdom of the heavens is at hand”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3:2; 4:17; 10:7; Luke 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call for </w:t>
      </w:r>
      <w:r>
        <w:rPr>
          <w:rFonts w:ascii="Times New Roman" w:hAnsi="Times New Roman" w:eastAsia="Times New Roman" w:cs="Times New Roman"/>
          <w:i/>
          <w:color w:val="000000"/>
        </w:rPr>
        <w:t xml:space="preserve">national repentance,</w:t>
      </w:r>
      <w:r>
        <w:rPr>
          <w:rFonts w:ascii="Times New Roman" w:hAnsi="Times New Roman" w:eastAsia="Times New Roman" w:cs="Times New Roman"/>
          <w:color w:val="000000"/>
        </w:rPr>
        <w:t xml:space="preserve"> and this was to be followed by </w:t>
      </w:r>
      <w:r>
        <w:rPr>
          <w:rFonts w:ascii="Times New Roman" w:hAnsi="Times New Roman" w:eastAsia="Times New Roman" w:cs="Times New Roman"/>
          <w:i/>
          <w:color w:val="000000"/>
        </w:rPr>
        <w:t xml:space="preserve">national baptism</w:t>
      </w:r>
      <w:r>
        <w:rPr>
          <w:rFonts w:ascii="Times New Roman" w:hAnsi="Times New Roman" w:eastAsia="Times New Roman" w:cs="Times New Roman"/>
          <w:color w:val="000000"/>
        </w:rPr>
        <w:t xml:space="preserve"> (showing exactly the same thing that the Red Sea passage during Moses day depicted relative to the entire nation in the type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the “Conclusion” in the author’s book, </w:t>
      </w:r>
      <w:r>
        <w:rPr>
          <w:rFonts w:ascii="Times New Roman" w:hAnsi="Times New Roman" w:eastAsia="Times New Roman" w:cs="Times New Roman"/>
          <w:i/>
          <w:color w:val="000000"/>
        </w:rPr>
        <w:t xml:space="preserve">By Faith</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this call for repentance, followed by baptism, was voiced by Peter on the day of Pentecost, after the promised Spirit had been sent: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“Repent, and be baptized every one of you [the entire nation of Israel]…” (Acts 2:38a).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beginning of the re-offer of the kingdom of the heavens to Israel (which lasted until about 62 A.D.).</w:t>
        <w:br w:type="textWrapping"/>
      </w:r>
      <w:r>
        <w:rPr>
          <w:rFonts w:ascii="Times New Roman" w:hAnsi="Times New Roman" w:eastAsia="Times New Roman" w:cs="Times New Roman"/>
          <w:color w:val="000000"/>
        </w:rPr>
        <w:t xml:space="preserve">During the original offer (during Christ’s earthly ministry), the message was </w:t>
      </w:r>
      <w:r>
        <w:rPr>
          <w:rFonts w:ascii="Times New Roman" w:hAnsi="Times New Roman" w:eastAsia="Times New Roman" w:cs="Times New Roman"/>
          <w:i/>
          <w:color w:val="000000"/>
        </w:rPr>
        <w:t xml:space="preserve">to the Jew ONLY</w:t>
      </w:r>
      <w:r>
        <w:rPr>
          <w:rFonts w:ascii="Times New Roman" w:hAnsi="Times New Roman" w:eastAsia="Times New Roman" w:cs="Times New Roman"/>
          <w:color w:val="000000"/>
        </w:rPr>
        <w:t xml:space="preserve"> (Matt. 10:5, 6; 15:24). But, during the re-offer, the message was </w:t>
      </w:r>
      <w:r>
        <w:rPr>
          <w:rFonts w:ascii="Times New Roman" w:hAnsi="Times New Roman" w:eastAsia="Times New Roman" w:cs="Times New Roman"/>
          <w:i/>
          <w:color w:val="000000"/>
        </w:rPr>
        <w:t xml:space="preserve">to the Jew first, NOT to the Jew only. </w:t>
      </w:r>
      <w:r>
        <w:rPr>
          <w:rFonts w:ascii="Times New Roman" w:hAnsi="Times New Roman" w:eastAsia="Times New Roman" w:cs="Times New Roman"/>
          <w:color w:val="000000"/>
        </w:rPr>
        <w:t xml:space="preserve">And, during this time, it was </w:t>
      </w:r>
      <w:r>
        <w:rPr>
          <w:rFonts w:ascii="Times New Roman" w:hAnsi="Times New Roman" w:eastAsia="Times New Roman" w:cs="Times New Roman"/>
          <w:i/>
          <w:color w:val="000000"/>
        </w:rPr>
        <w:t xml:space="preserve">ALSO to the Gentile</w:t>
      </w:r>
      <w:r>
        <w:rPr>
          <w:rFonts w:ascii="Times New Roman" w:hAnsi="Times New Roman" w:eastAsia="Times New Roman" w:cs="Times New Roman"/>
          <w:color w:val="000000"/>
        </w:rPr>
        <w:t xml:space="preserve"> (Rom. 1:16; 2:9, 10, 16).</w:t>
        <w:br w:type="textWrapping"/>
      </w:r>
      <w:r>
        <w:rPr>
          <w:rFonts w:ascii="Times New Roman" w:hAnsi="Times New Roman" w:eastAsia="Times New Roman" w:cs="Times New Roman"/>
          <w:color w:val="000000"/>
        </w:rPr>
        <w:t xml:space="preserve">However, Israel refused to repent during both the offer and the re-offer of the kingdom.</w:t>
        <w:br w:type="textWrapping"/>
      </w:r>
      <w:r>
        <w:rPr>
          <w:rFonts w:ascii="Times New Roman" w:hAnsi="Times New Roman" w:eastAsia="Times New Roman" w:cs="Times New Roman"/>
          <w:color w:val="000000"/>
        </w:rPr>
        <w:t xml:space="preserve">During the offer, the Jewish people climaxed their unbelief and disobedience through rejecting the message and the Messenger, pledging their allegiance to a pagan Gentile king, and then crucifying the true King (John 18:19-23; 19:14, 15).</w:t>
        <w:br w:type="textWrapping"/>
      </w:r>
      <w:r>
        <w:rPr>
          <w:rFonts w:ascii="Times New Roman" w:hAnsi="Times New Roman" w:eastAsia="Times New Roman" w:cs="Times New Roman"/>
          <w:color w:val="000000"/>
        </w:rPr>
        <w:t xml:space="preserve">This was then followed by continued rejection during the re-offer of the kingdom (Acts 2:37-41; 3:19-4:3, 10-21; 5:17-33; 7:51-8:4; 9:20-29).</w:t>
        <w:br w:type="textWrapping"/>
      </w:r>
      <w:r>
        <w:rPr>
          <w:rFonts w:ascii="Times New Roman" w:hAnsi="Times New Roman" w:eastAsia="Times New Roman" w:cs="Times New Roman"/>
          <w:color w:val="000000"/>
        </w:rPr>
        <w:t xml:space="preserve">This left God with </w:t>
      </w:r>
      <w:r>
        <w:rPr>
          <w:rFonts w:ascii="Times New Roman" w:hAnsi="Times New Roman" w:eastAsia="Times New Roman" w:cs="Times New Roman"/>
          <w:i/>
          <w:color w:val="000000"/>
        </w:rPr>
        <w:t xml:space="preserve">ONLY one recourse</w:t>
      </w:r>
      <w:r>
        <w:rPr>
          <w:rFonts w:ascii="Times New Roman" w:hAnsi="Times New Roman" w:eastAsia="Times New Roman" w:cs="Times New Roman"/>
          <w:color w:val="000000"/>
        </w:rPr>
        <w:t xml:space="preserve">— to continue fulfilling in the lives of the Jewish people that which He had stated in His Word relative to the consequences of disobedience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allowing a Gentile power to destroy Jerusalem in 70 A.D., followed by a scattering of the remnant in the land, followed by continued Gentile persecution).</w:t>
        <w:br w:type="textWrapping"/>
      </w:r>
      <w:r>
        <w:rPr>
          <w:rFonts w:ascii="Times New Roman" w:hAnsi="Times New Roman" w:eastAsia="Times New Roman" w:cs="Times New Roman"/>
          <w:color w:val="000000"/>
        </w:rPr>
        <w:t xml:space="preserve">Though the nation was set aside for a dispensation, </w:t>
      </w:r>
      <w:r>
        <w:rPr>
          <w:rFonts w:ascii="Times New Roman" w:hAnsi="Times New Roman" w:eastAsia="Times New Roman" w:cs="Times New Roman"/>
          <w:i/>
          <w:color w:val="000000"/>
        </w:rPr>
        <w:t xml:space="preserve">there MUST be a continuation of the outworking of the principles which God has laid down in His Word surrounding Israel</w:t>
      </w:r>
      <w:r>
        <w:rPr>
          <w:rFonts w:ascii="Times New Roman" w:hAnsi="Times New Roman" w:eastAsia="Times New Roman" w:cs="Times New Roman"/>
          <w:color w:val="000000"/>
        </w:rPr>
        <w:t xml:space="preserve"> (for Jew or Gentile, as seen in Gen. 12:3).</w:t>
        <w:br w:type="textWrapping"/>
      </w:r>
      <w:r>
        <w:rPr>
          <w:rFonts w:ascii="Times New Roman" w:hAnsi="Times New Roman" w:eastAsia="Times New Roman" w:cs="Times New Roman"/>
          <w:color w:val="000000"/>
        </w:rPr>
        <w:t xml:space="preserve">Man is living today during a time when Israel remains in </w:t>
      </w:r>
      <w:r>
        <w:rPr>
          <w:rFonts w:ascii="Times New Roman" w:hAnsi="Times New Roman" w:eastAsia="Times New Roman" w:cs="Times New Roman"/>
          <w:i/>
          <w:color w:val="000000"/>
        </w:rPr>
        <w:t xml:space="preserve">an unbelieving and disobedient state.</w:t>
      </w:r>
      <w:r>
        <w:rPr>
          <w:rFonts w:ascii="Times New Roman" w:hAnsi="Times New Roman" w:eastAsia="Times New Roman" w:cs="Times New Roman"/>
          <w:color w:val="000000"/>
        </w:rPr>
        <w:t xml:space="preserve"> And God’s Word, relative to Israel in this state, </w:t>
      </w:r>
      <w:r>
        <w:rPr>
          <w:rFonts w:ascii="Times New Roman" w:hAnsi="Times New Roman" w:eastAsia="Times New Roman" w:cs="Times New Roman"/>
          <w:i/>
          <w:color w:val="000000"/>
        </w:rPr>
        <w:t xml:space="preserve">MUST be fulfilled.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That’s what most of the Book of Esther is about. The matter is introduced in chapter one, and the remaining chapters present the full and ultimate end of the matter — </w:t>
      </w:r>
      <w:r>
        <w:rPr>
          <w:rFonts w:ascii="Times New Roman" w:hAnsi="Times New Roman" w:eastAsia="Times New Roman" w:cs="Times New Roman"/>
          <w:i/>
          <w:color w:val="000000"/>
        </w:rPr>
        <w:t xml:space="preserve">the unparalleled sufferings which the nation is about to undergo, followed by the glory to then be revealed.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3</w:t>
        <w:br w:type="textWrapping"/>
      </w:r>
      <w:r>
        <w:rPr>
          <w:rFonts w:ascii="Times New Roman" w:hAnsi="Times New Roman" w:eastAsia="Times New Roman" w:cs="Times New Roman"/>
          <w:color w:val="000000"/>
          <w:sz w:val="24"/>
        </w:rPr>
        <w:t xml:space="preserve">Esther Accepted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The King’s Wrath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these things, when the wrath of king Ahasuerus was appeased, he remembered Vashti, and what she had done, and what was decreed against her” (Esther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two begins with a reference back to events in the previous chapter. Ahasuerus had commanded Vashti to come forth, at a particular time, wearing “the crown royal.”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Vashti refused to heed the king’s command. And the king, because of Vashti’s refusal, became enraged. Vashti was rejected as queen; and her “royal estate” was taken from her, with a view to her position being occupied by another (1:10-12).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after a period of time, the king calmed down and his wrath subsided. And after his wrath had subsided he remembered Vashti, that which she had done, and that which had been decreed against her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king’s servants, seeing where the king’s thoughts lay following his wrath subsiding, knew that something had to be done concerning the present state of affairs. And the only thing which could be done was to find someone who could replace Vashti.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the king’s servants suggested to the king that a search be conducted throughout the kingdom for a maiden who could “be queen instead of Vashti.” And the matter “pleased the king” (vv.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remainder of the chapter is then taken up with a successful search for a new queen, the new queen being crowned, and conditions in the kingdom following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search for a queen, Esther was among those singled out and brought into the king’s house. And, after a time of preparation requiring </w:t>
      </w:r>
      <w:r>
        <w:rPr>
          <w:rFonts w:ascii="Times New Roman" w:hAnsi="Times New Roman" w:eastAsia="Times New Roman" w:cs="Times New Roman"/>
          <w:i/>
          <w:color w:val="000000"/>
        </w:rPr>
        <w:t xml:space="preserve">twelve months,</w:t>
      </w:r>
      <w:r>
        <w:rPr>
          <w:rFonts w:ascii="Times New Roman" w:hAnsi="Times New Roman" w:eastAsia="Times New Roman" w:cs="Times New Roman"/>
          <w:color w:val="000000"/>
        </w:rPr>
        <w:t xml:space="preserve"> Esther’s turn came to appear before the king (vv.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Esther, properly prepared, was taken into the royal palace to appear in the king’s presence, </w:t>
      </w:r>
      <w:r>
        <w:rPr>
          <w:rFonts w:ascii="Times New Roman" w:hAnsi="Times New Roman" w:eastAsia="Times New Roman" w:cs="Times New Roman"/>
          <w:i/>
          <w:color w:val="000000"/>
        </w:rPr>
        <w:t xml:space="preserve">in the tenth month, in the seventh year of his reign.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it is recorded, apart from further revelation surrounding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loved Esther above all the women, and she obtained grace and favor in his sight more than all the virgins; so that he set the royal crown upon her head, and made her queen instead of Vashti”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once again had a crowned queen to rule in the kingdom with him. “A great feast” followed, and the king “made a release [‘a rest’]” to all the provinces in his kingdom, and “gave gifts” to those in the kingdom (v.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same time, Mordecai is seen seated “in the king’s gate,” which, when viewed in the light of the antitype, portends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(vv. 17-23).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of this — Esther crowned queen, and Mordecai seated in the king’s gate — sets the stage for the way matters are depicted different places throughout the remainder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matter is established in chapter two; and both Esther and Mordecai, throughout the remainder of the book, are seen typifying </w:t>
      </w:r>
      <w:r>
        <w:rPr>
          <w:rFonts w:ascii="Times New Roman" w:hAnsi="Times New Roman" w:eastAsia="Times New Roman" w:cs="Times New Roman"/>
          <w:i/>
          <w:color w:val="000000"/>
        </w:rPr>
        <w:t xml:space="preserve">Israel</w:t>
      </w:r>
      <w:r>
        <w:rPr>
          <w:rFonts w:ascii="Times New Roman" w:hAnsi="Times New Roman" w:eastAsia="Times New Roman" w:cs="Times New Roman"/>
          <w:color w:val="000000"/>
        </w:rPr>
        <w:t xml:space="preserve"> at different times and under different circumstances,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(Reference to </w:t>
      </w:r>
      <w:r>
        <w:rPr>
          <w:rFonts w:ascii="Times New Roman" w:hAnsi="Times New Roman" w:eastAsia="Times New Roman" w:cs="Times New Roman"/>
          <w:i/>
          <w:color w:val="FF0000"/>
        </w:rPr>
        <w:t xml:space="preserve">a twelve-month preparation time, the tenth month when Esther appeared, and the seventh year of Ahasuerus’ reign</w:t>
      </w:r>
      <w:r>
        <w:rPr>
          <w:rFonts w:ascii="Times New Roman" w:hAnsi="Times New Roman" w:eastAsia="Times New Roman" w:cs="Times New Roman"/>
          <w:color w:val="FF0000"/>
        </w:rPr>
        <w:t xml:space="preserve"> [vv. 12, 16], are fraught with significance and meaning. And the previous reference to certain days and years in chapter one [vv. 3-5, 10] is seen in this same respect as well [</w:t>
      </w:r>
      <w:r>
        <w:rPr>
          <w:rFonts w:ascii="Times New Roman" w:hAnsi="Times New Roman" w:eastAsia="Times New Roman" w:cs="Times New Roman"/>
          <w:i/>
          <w:color w:val="FF0000"/>
        </w:rPr>
        <w:t xml:space="preserve">ref.</w:t>
      </w:r>
      <w:r>
        <w:rPr>
          <w:rFonts w:ascii="Times New Roman" w:hAnsi="Times New Roman" w:eastAsia="Times New Roman" w:cs="Times New Roman"/>
          <w:color w:val="FF0000"/>
        </w:rPr>
        <w:t xml:space="preserve"> Chapter I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“Twelve” is </w:t>
      </w:r>
      <w:r>
        <w:rPr>
          <w:rFonts w:ascii="Times New Roman" w:hAnsi="Times New Roman" w:eastAsia="Times New Roman" w:cs="Times New Roman"/>
          <w:i/>
          <w:color w:val="FF0000"/>
        </w:rPr>
        <w:t xml:space="preserve">the number of governmental perfection;</w:t>
      </w:r>
      <w:r>
        <w:rPr>
          <w:rFonts w:ascii="Times New Roman" w:hAnsi="Times New Roman" w:eastAsia="Times New Roman" w:cs="Times New Roman"/>
          <w:color w:val="FF0000"/>
        </w:rPr>
        <w:t xml:space="preserve"> Esther was brought forth after twelve months, with a view to </w:t>
      </w:r>
      <w:r>
        <w:rPr>
          <w:rFonts w:ascii="Times New Roman" w:hAnsi="Times New Roman" w:eastAsia="Times New Roman" w:cs="Times New Roman"/>
          <w:i/>
          <w:color w:val="FF0000"/>
        </w:rPr>
        <w:t xml:space="preserve">regality.</w:t>
      </w:r>
      <w:r>
        <w:rPr>
          <w:rFonts w:ascii="Times New Roman" w:hAnsi="Times New Roman" w:eastAsia="Times New Roman" w:cs="Times New Roman"/>
          <w:color w:val="FF0000"/>
        </w:rPr>
        <w:t xml:space="preserve"> “Ten” is </w:t>
      </w:r>
      <w:r>
        <w:rPr>
          <w:rFonts w:ascii="Times New Roman" w:hAnsi="Times New Roman" w:eastAsia="Times New Roman" w:cs="Times New Roman"/>
          <w:i/>
          <w:color w:val="FF0000"/>
        </w:rPr>
        <w:t xml:space="preserve">the number of numerical completeness; </w:t>
      </w:r>
      <w:r>
        <w:rPr>
          <w:rFonts w:ascii="Times New Roman" w:hAnsi="Times New Roman" w:eastAsia="Times New Roman" w:cs="Times New Roman"/>
          <w:color w:val="FF0000"/>
        </w:rPr>
        <w:t xml:space="preserve">Esther was brought forth at the close of a complete period of time. And “seven” has to do with </w:t>
      </w:r>
      <w:r>
        <w:rPr>
          <w:rFonts w:ascii="Times New Roman" w:hAnsi="Times New Roman" w:eastAsia="Times New Roman" w:cs="Times New Roman"/>
          <w:i/>
          <w:color w:val="FF0000"/>
        </w:rPr>
        <w:t xml:space="preserve">the completeness of that which is in view;</w:t>
      </w:r>
      <w:r>
        <w:rPr>
          <w:rFonts w:ascii="Times New Roman" w:hAnsi="Times New Roman" w:eastAsia="Times New Roman" w:cs="Times New Roman"/>
          <w:color w:val="FF0000"/>
        </w:rPr>
        <w:t xml:space="preserve"> in this case, completeness is shown by a time of “rest” completing a previous period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 for those inhabiting all the provinces in Ahasuerus’ kingdom occurred during “the seventh year of his reign.”</w:t>
        <w:br w:type="textWrapping"/>
      </w:r>
      <w:r>
        <w:rPr>
          <w:rFonts w:ascii="Times New Roman" w:hAnsi="Times New Roman" w:eastAsia="Times New Roman" w:cs="Times New Roman"/>
          <w:color w:val="000000"/>
        </w:rPr>
        <w:t xml:space="preserve">The complete picture seen through the use of all three has to do with Israel exercising </w:t>
      </w:r>
      <w:r>
        <w:rPr>
          <w:rFonts w:ascii="Times New Roman" w:hAnsi="Times New Roman" w:eastAsia="Times New Roman" w:cs="Times New Roman"/>
          <w:i/>
          <w:color w:val="000000"/>
        </w:rPr>
        <w:t xml:space="preserve">regal power</w:t>
      </w:r>
      <w:r>
        <w:rPr>
          <w:rFonts w:ascii="Times New Roman" w:hAnsi="Times New Roman" w:eastAsia="Times New Roman" w:cs="Times New Roman"/>
          <w:color w:val="000000"/>
        </w:rPr>
        <w:t xml:space="preserve"> [shown by the number </w:t>
      </w:r>
      <w:r>
        <w:rPr>
          <w:rFonts w:ascii="Times New Roman" w:hAnsi="Times New Roman" w:eastAsia="Times New Roman" w:cs="Times New Roman"/>
          <w:i/>
          <w:color w:val="000000"/>
        </w:rPr>
        <w:t xml:space="preserve">twelve</w:t>
      </w:r>
      <w:r>
        <w:rPr>
          <w:rFonts w:ascii="Times New Roman" w:hAnsi="Times New Roman" w:eastAsia="Times New Roman" w:cs="Times New Roman"/>
          <w:color w:val="000000"/>
        </w:rPr>
        <w:t xml:space="preserve">] at the full end of the days [shown by the number </w:t>
      </w:r>
      <w:r>
        <w:rPr>
          <w:rFonts w:ascii="Times New Roman" w:hAnsi="Times New Roman" w:eastAsia="Times New Roman" w:cs="Times New Roman"/>
          <w:i/>
          <w:color w:val="000000"/>
        </w:rPr>
        <w:t xml:space="preserve">ten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Then, the number </w:t>
      </w:r>
      <w:r>
        <w:rPr>
          <w:rFonts w:ascii="Times New Roman" w:hAnsi="Times New Roman" w:eastAsia="Times New Roman" w:cs="Times New Roman"/>
          <w:i/>
          <w:color w:val="000000"/>
        </w:rPr>
        <w:t xml:space="preserve">seven,</w:t>
      </w:r>
      <w:r>
        <w:rPr>
          <w:rFonts w:ascii="Times New Roman" w:hAnsi="Times New Roman" w:eastAsia="Times New Roman" w:cs="Times New Roman"/>
          <w:color w:val="000000"/>
        </w:rPr>
        <w:t xml:space="preserve"> showing another facet of completeness, has to do with Israel exercising </w:t>
      </w:r>
      <w:r>
        <w:rPr>
          <w:rFonts w:ascii="Times New Roman" w:hAnsi="Times New Roman" w:eastAsia="Times New Roman" w:cs="Times New Roman"/>
          <w:i/>
          <w:color w:val="000000"/>
        </w:rPr>
        <w:t xml:space="preserve">regal power</w:t>
      </w:r>
      <w:r>
        <w:rPr>
          <w:rFonts w:ascii="Times New Roman" w:hAnsi="Times New Roman" w:eastAsia="Times New Roman" w:cs="Times New Roman"/>
          <w:color w:val="000000"/>
        </w:rPr>
        <w:t xml:space="preserve"> at the end of Man’s Day [having to do with six days, six millenniums], during </w:t>
      </w:r>
      <w:r>
        <w:rPr>
          <w:rFonts w:ascii="Times New Roman" w:hAnsi="Times New Roman" w:eastAsia="Times New Roman" w:cs="Times New Roman"/>
          <w:i/>
          <w:color w:val="000000"/>
        </w:rPr>
        <w:t xml:space="preserve">the coming Sabbath rest</w:t>
      </w:r>
      <w:r>
        <w:rPr>
          <w:rFonts w:ascii="Times New Roman" w:hAnsi="Times New Roman" w:eastAsia="Times New Roman" w:cs="Times New Roman"/>
          <w:color w:val="000000"/>
        </w:rPr>
        <w:t xml:space="preserve"> awaiting the people of God [during </w:t>
      </w:r>
      <w:r>
        <w:rPr>
          <w:rFonts w:ascii="Times New Roman" w:hAnsi="Times New Roman" w:eastAsia="Times New Roman" w:cs="Times New Roman"/>
          <w:i/>
          <w:color w:val="000000"/>
        </w:rPr>
        <w:t xml:space="preserve">the coming seventh millennium</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The full seven days, seven millenniums, form the complete period of time in view [also shown by the number </w:t>
      </w:r>
      <w:r>
        <w:rPr>
          <w:rFonts w:ascii="Times New Roman" w:hAnsi="Times New Roman" w:eastAsia="Times New Roman" w:cs="Times New Roman"/>
          <w:i/>
          <w:color w:val="000000"/>
        </w:rPr>
        <w:t xml:space="preserve">ten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Gen. 1:1-2:3; Ex. 31:13-17; Heb. 4:1-9; II Peter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King’s Wrath Appeased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Esther chapter two, forming a continuing type of Israel from chapter one, has to do with information which continues and completes the story. Both chapters together provide the complete 3,500-year history of Israel, extending from the time of the nation’s inception during Moses’ day to that future time when the nation will come into a realization of the rights of the firstborn in all their fulness, when the One greater than Moses reappears to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two, in this respect, begins with events in that future day when God’s wrath upon Israel will subside and be brought to an end.</w:t>
        <w:br w:type="textWrapping"/>
      </w:r>
      <w:r>
        <w:rPr>
          <w:rFonts w:ascii="Times New Roman" w:hAnsi="Times New Roman" w:eastAsia="Times New Roman" w:cs="Times New Roman"/>
          <w:color w:val="000000"/>
        </w:rPr>
        <w:t xml:space="preserve">And the remainder of the book, forming commentary for chapters one and two, is in complete keeping with that seen in chapter one, the way in which chapter two is introduced, and the way in which chapter two continues and ends.</w:t>
        <w:br w:type="textWrapping"/>
      </w:r>
      <w:r>
        <w:rPr>
          <w:rFonts w:ascii="Times New Roman" w:hAnsi="Times New Roman" w:eastAsia="Times New Roman" w:cs="Times New Roman"/>
          <w:color w:val="000000"/>
        </w:rPr>
        <w:t xml:space="preserve">Most of the remainder of the book (chs. 3-9) has to do with events which will occur very near the end of God’s wrath being manifested toward Israel (which would relate to events in chapter one).</w:t>
        <w:br w:type="textWrapping"/>
      </w:r>
      <w:r>
        <w:rPr>
          <w:rFonts w:ascii="Times New Roman" w:hAnsi="Times New Roman" w:eastAsia="Times New Roman" w:cs="Times New Roman"/>
          <w:color w:val="000000"/>
        </w:rPr>
        <w:t xml:space="preserve">God’s wrath during this time will be manifested </w:t>
      </w:r>
      <w:r>
        <w:rPr>
          <w:rFonts w:ascii="Times New Roman" w:hAnsi="Times New Roman" w:eastAsia="Times New Roman" w:cs="Times New Roman"/>
          <w:i/>
          <w:color w:val="000000"/>
        </w:rPr>
        <w:t xml:space="preserve">in all its fullness.</w:t>
      </w:r>
      <w:r>
        <w:rPr>
          <w:rFonts w:ascii="Times New Roman" w:hAnsi="Times New Roman" w:eastAsia="Times New Roman" w:cs="Times New Roman"/>
          <w:color w:val="000000"/>
        </w:rPr>
        <w:t xml:space="preserve"> This will be “the time of Jacob’s trouble” (Jer. 30:7); and God’s wrath during this coming time of trouble will be manifested in such </w:t>
      </w:r>
      <w:r>
        <w:rPr>
          <w:rFonts w:ascii="Times New Roman" w:hAnsi="Times New Roman" w:eastAsia="Times New Roman" w:cs="Times New Roman"/>
          <w:i/>
          <w:color w:val="000000"/>
        </w:rPr>
        <w:t xml:space="preserve">a full and complete manner</w:t>
      </w:r>
      <w:r>
        <w:rPr>
          <w:rFonts w:ascii="Times New Roman" w:hAnsi="Times New Roman" w:eastAsia="Times New Roman" w:cs="Times New Roman"/>
          <w:color w:val="000000"/>
        </w:rPr>
        <w:t xml:space="preserve"> that “except those days should be shortened, there should no flesh be saved” (Matt. 24:22).</w:t>
        <w:br w:type="textWrapping"/>
      </w:r>
      <w:r>
        <w:rPr>
          <w:rFonts w:ascii="Times New Roman" w:hAnsi="Times New Roman" w:eastAsia="Times New Roman" w:cs="Times New Roman"/>
          <w:color w:val="000000"/>
        </w:rPr>
        <w:t xml:space="preserve">Then, the conclusion of the book (ch. 10) has to do with that day when God’s wrath will subside and will be brought to an end (which would relate to events in chapter two). Israel will be restored as the wife of Jehovah, a theocracy will once again exist upon the earth, and there will be a time of rest for individuals throughout the entire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God’s Wrath During That Coming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wrath upon Israel, resulting from Israel’s disobedience, has occurred down through the centuries, extending out into several millenniums. God’s wrath, in this respect, can actually be seen occurring at various times throughout the entire 3,500-year history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severe and intense as these conditions may appear —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conditions in Europe during the days of the Third Reich — “the great day of his [God’s] wrath” is yet future (Rev. 6:17). Israel has yet to pass through the most intense time of the nation’s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Approximately three years following the end of World War II and the corresponding end of the Third Reich, a Jewish nation was brought into existence (reestablished) in the Middle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leadership of this new Jewish state during those days declared Israel’s independence on May 14, 1948, and a people who had not existed as a nation since 70 A.D. found themselves once again a nation among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nation was, in a respect, born out of the Holocaust; and the Jews forming the nation, looking back on those days, together echoed (and continue to echo today) the same cry for all to hear: “Never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Israel’s endeavors and cry in this respect will prove to be </w:t>
      </w:r>
      <w:r>
        <w:rPr>
          <w:rFonts w:ascii="Times New Roman" w:hAnsi="Times New Roman" w:eastAsia="Times New Roman" w:cs="Times New Roman"/>
          <w:i/>
          <w:color w:val="000000"/>
        </w:rPr>
        <w:t xml:space="preserve">in vain.</w:t>
      </w:r>
      <w:r>
        <w:rPr>
          <w:rFonts w:ascii="Times New Roman" w:hAnsi="Times New Roman" w:eastAsia="Times New Roman" w:cs="Times New Roman"/>
          <w:color w:val="000000"/>
        </w:rPr>
        <w:t xml:space="preserve"> Something similar, though </w:t>
      </w:r>
      <w:r>
        <w:rPr>
          <w:rFonts w:ascii="Times New Roman" w:hAnsi="Times New Roman" w:eastAsia="Times New Roman" w:cs="Times New Roman"/>
          <w:i/>
          <w:color w:val="000000"/>
        </w:rPr>
        <w:t xml:space="preserve">FAR, FAR worse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will</w:t>
      </w:r>
      <w:r>
        <w:rPr>
          <w:rFonts w:ascii="Times New Roman" w:hAnsi="Times New Roman" w:eastAsia="Times New Roman" w:cs="Times New Roman"/>
          <w:color w:val="000000"/>
        </w:rPr>
        <w:t xml:space="preserve"> happen again.</w:t>
        <w:br w:type="textWrapping"/>
      </w:r>
      <w:r>
        <w:rPr>
          <w:rFonts w:ascii="Times New Roman" w:hAnsi="Times New Roman" w:eastAsia="Times New Roman" w:cs="Times New Roman"/>
          <w:color w:val="000000"/>
        </w:rPr>
        <w:t xml:space="preserve">It </w:t>
      </w:r>
      <w:r>
        <w:rPr>
          <w:rFonts w:ascii="Times New Roman" w:hAnsi="Times New Roman" w:eastAsia="Times New Roman" w:cs="Times New Roman"/>
          <w:i/>
          <w:color w:val="000000"/>
        </w:rPr>
        <w:t xml:space="preserve">has to</w:t>
      </w:r>
      <w:r>
        <w:rPr>
          <w:rFonts w:ascii="Times New Roman" w:hAnsi="Times New Roman" w:eastAsia="Times New Roman" w:cs="Times New Roman"/>
          <w:color w:val="000000"/>
        </w:rPr>
        <w:t xml:space="preserve"> happen again, for </w:t>
      </w:r>
      <w:r>
        <w:rPr>
          <w:rFonts w:ascii="Times New Roman" w:hAnsi="Times New Roman" w:eastAsia="Times New Roman" w:cs="Times New Roman"/>
          <w:i/>
          <w:color w:val="000000"/>
        </w:rPr>
        <w:t xml:space="preserve">God’s wrath has yet to be appeased.</w:t>
      </w:r>
      <w:r>
        <w:rPr>
          <w:rFonts w:ascii="Times New Roman" w:hAnsi="Times New Roman" w:eastAsia="Times New Roman" w:cs="Times New Roman"/>
          <w:color w:val="000000"/>
        </w:rPr>
        <w:t xml:space="preserve"> And, according to Scripture, when it does happen again, past exhibitions of God’s wrath upon His people </w:t>
      </w:r>
      <w:r>
        <w:rPr>
          <w:rFonts w:ascii="Times New Roman" w:hAnsi="Times New Roman" w:eastAsia="Times New Roman" w:cs="Times New Roman"/>
          <w:i/>
          <w:color w:val="000000"/>
        </w:rPr>
        <w:t xml:space="preserve">will pale by comparison.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remnant of Jews is in the land, </w:t>
      </w:r>
      <w:r>
        <w:rPr>
          <w:rFonts w:ascii="Times New Roman" w:hAnsi="Times New Roman" w:eastAsia="Times New Roman" w:cs="Times New Roman"/>
          <w:i/>
          <w:color w:val="000000"/>
        </w:rPr>
        <w:t xml:space="preserve">in an unrepentant state, without breath (without spiritual life [cf. Ezek. 37:1-14]), prior to that time when God’s wrath will be appeased.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remnant is there for a reason — </w:t>
      </w:r>
      <w:r>
        <w:rPr>
          <w:rFonts w:ascii="Times New Roman" w:hAnsi="Times New Roman" w:eastAsia="Times New Roman" w:cs="Times New Roman"/>
          <w:i/>
          <w:color w:val="000000"/>
        </w:rPr>
        <w:t xml:space="preserve">to set the stage for the final, climactic exhibition of God’s wrath.</w:t>
      </w:r>
      <w:r>
        <w:rPr>
          <w:rFonts w:ascii="Times New Roman" w:hAnsi="Times New Roman" w:eastAsia="Times New Roman" w:cs="Times New Roman"/>
          <w:color w:val="000000"/>
        </w:rPr>
        <w:t xml:space="preserve"> And God will manifest His wrath upon Israel in that day, </w:t>
      </w:r>
      <w:r>
        <w:rPr>
          <w:rFonts w:ascii="Times New Roman" w:hAnsi="Times New Roman" w:eastAsia="Times New Roman" w:cs="Times New Roman"/>
          <w:i/>
          <w:color w:val="000000"/>
        </w:rPr>
        <w:t xml:space="preserve">in EXACTLY the manner described in Scripture.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God’s wrath will be manifested in this manner, at that time, </w:t>
      </w:r>
      <w:r>
        <w:rPr>
          <w:rFonts w:ascii="Times New Roman" w:hAnsi="Times New Roman" w:eastAsia="Times New Roman" w:cs="Times New Roman"/>
          <w:i/>
          <w:color w:val="000000"/>
        </w:rPr>
        <w:t xml:space="preserve">because of Israel’s covenantal disobedience;</w:t>
      </w:r>
      <w:r>
        <w:rPr>
          <w:rFonts w:ascii="Times New Roman" w:hAnsi="Times New Roman" w:eastAsia="Times New Roman" w:cs="Times New Roman"/>
          <w:color w:val="000000"/>
        </w:rPr>
        <w:t xml:space="preserve"> and this manifestation of God’s wrath will be with a view to bringing about </w:t>
      </w:r>
      <w:r>
        <w:rPr>
          <w:rFonts w:ascii="Times New Roman" w:hAnsi="Times New Roman" w:eastAsia="Times New Roman" w:cs="Times New Roman"/>
          <w:i/>
          <w:color w:val="000000"/>
        </w:rPr>
        <w:t xml:space="preserve">the goal </w:t>
      </w:r>
      <w:r>
        <w:rPr>
          <w:rFonts w:ascii="Times New Roman" w:hAnsi="Times New Roman" w:eastAsia="Times New Roman" w:cs="Times New Roman"/>
          <w:color w:val="000000"/>
        </w:rPr>
        <w:t xml:space="preserve">toward which the whole of the exhibition of His wrath has been moving since Moses’ day — </w:t>
      </w:r>
      <w:r>
        <w:rPr>
          <w:rFonts w:ascii="Times New Roman" w:hAnsi="Times New Roman" w:eastAsia="Times New Roman" w:cs="Times New Roman"/>
          <w:i/>
          <w:color w:val="000000"/>
        </w:rPr>
        <w:t xml:space="preserve">to bring Israel to the place of repentance, in order that the nation might realize her calling.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Scripture deals with God’s wrath upon the Jewish people, events surrounding “the great day of his wrath” — which will occur </w:t>
      </w:r>
      <w:r>
        <w:rPr>
          <w:rFonts w:ascii="Times New Roman" w:hAnsi="Times New Roman" w:eastAsia="Times New Roman" w:cs="Times New Roman"/>
          <w:i/>
          <w:color w:val="000000"/>
        </w:rPr>
        <w:t xml:space="preserve">at the very end</w:t>
      </w:r>
      <w:r>
        <w:rPr>
          <w:rFonts w:ascii="Times New Roman" w:hAnsi="Times New Roman" w:eastAsia="Times New Roman" w:cs="Times New Roman"/>
          <w:color w:val="000000"/>
        </w:rPr>
        <w:t xml:space="preserve"> of God’s dealings with Israel during Man’s Day — are invariably brought to the forefront.</w:t>
        <w:br w:type="textWrapping"/>
      </w:r>
      <w:r>
        <w:rPr>
          <w:rFonts w:ascii="Times New Roman" w:hAnsi="Times New Roman" w:eastAsia="Times New Roman" w:cs="Times New Roman"/>
          <w:color w:val="000000"/>
        </w:rPr>
        <w:t xml:space="preserve">Almost every time that the subject is mentioned in Scripture, </w:t>
      </w:r>
      <w:r>
        <w:rPr>
          <w:rFonts w:ascii="Times New Roman" w:hAnsi="Times New Roman" w:eastAsia="Times New Roman" w:cs="Times New Roman"/>
          <w:i/>
          <w:color w:val="000000"/>
        </w:rPr>
        <w:t xml:space="preserve">the end of the matter</w:t>
      </w:r>
      <w:r>
        <w:rPr>
          <w:rFonts w:ascii="Times New Roman" w:hAnsi="Times New Roman" w:eastAsia="Times New Roman" w:cs="Times New Roman"/>
          <w:color w:val="000000"/>
        </w:rPr>
        <w:t xml:space="preserve"> is brought into view. And events surrounding this endtime manifestation of God’s wrath </w:t>
      </w:r>
      <w:r>
        <w:rPr>
          <w:rFonts w:ascii="Times New Roman" w:hAnsi="Times New Roman" w:eastAsia="Times New Roman" w:cs="Times New Roman"/>
          <w:i/>
          <w:color w:val="000000"/>
        </w:rPr>
        <w:t xml:space="preserve">will continue UNTILGod is satisfied, with the Jewish people THEN realizing their place in the Messianic Kingdom.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king’s wrath, seen in the opening two chapters of the Book of Esther, provides a case in point. The king’s wrath foreshadows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manner in which God’s wrath has been/will be manifest.</w:t>
        <w:br w:type="textWrapping"/>
      </w:r>
      <w:r>
        <w:rPr>
          <w:rFonts w:ascii="Times New Roman" w:hAnsi="Times New Roman" w:eastAsia="Times New Roman" w:cs="Times New Roman"/>
          <w:color w:val="000000"/>
        </w:rPr>
        <w:t xml:space="preserve">God’s wrath, in this respect, is introduced through events in chapter one, and His wrath is done away with through events in chapter two.</w:t>
        <w:br w:type="textWrapping"/>
      </w:r>
      <w:r>
        <w:rPr>
          <w:rFonts w:ascii="Times New Roman" w:hAnsi="Times New Roman" w:eastAsia="Times New Roman" w:cs="Times New Roman"/>
          <w:color w:val="000000"/>
        </w:rPr>
        <w:t xml:space="preserve">Then, chapters three through ten provide commentary for both chapters one and two. Chapters three through ten though only deal with </w:t>
      </w:r>
      <w:r>
        <w:rPr>
          <w:rFonts w:ascii="Times New Roman" w:hAnsi="Times New Roman" w:eastAsia="Times New Roman" w:cs="Times New Roman"/>
          <w:i/>
          <w:color w:val="000000"/>
        </w:rPr>
        <w:t xml:space="preserve">one part of God’s wrath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His wrath during the latter days </w:t>
      </w:r>
      <w:r>
        <w:rPr>
          <w:rFonts w:ascii="Times New Roman" w:hAnsi="Times New Roman" w:eastAsia="Times New Roman" w:cs="Times New Roman"/>
          <w:color w:val="000000"/>
        </w:rPr>
        <w:t xml:space="preserve">— a wrath which was introduced in chapter one and done away with in chapter two.</w:t>
        <w:br w:type="textWrapping"/>
      </w:r>
      <w:r>
        <w:rPr>
          <w:rFonts w:ascii="Times New Roman" w:hAnsi="Times New Roman" w:eastAsia="Times New Roman" w:cs="Times New Roman"/>
          <w:color w:val="000000"/>
        </w:rPr>
        <w:t xml:space="preserve">And chapters three through ten, as well, end with events foreshadowing </w:t>
      </w:r>
      <w:r>
        <w:rPr>
          <w:rFonts w:ascii="Times New Roman" w:hAnsi="Times New Roman" w:eastAsia="Times New Roman" w:cs="Times New Roman"/>
          <w:i/>
          <w:color w:val="000000"/>
        </w:rPr>
        <w:t xml:space="preserve">Israel in the Messianic Era, </w:t>
      </w:r>
      <w:r>
        <w:rPr>
          <w:rFonts w:ascii="Times New Roman" w:hAnsi="Times New Roman" w:eastAsia="Times New Roman" w:cs="Times New Roman"/>
          <w:color w:val="000000"/>
        </w:rPr>
        <w:t xml:space="preserve">which is seen at the end of chapter two.</w:t>
        <w:br w:type="textWrapping"/>
      </w:r>
      <w:r>
        <w:rPr>
          <w:rFonts w:ascii="Times New Roman" w:hAnsi="Times New Roman" w:eastAsia="Times New Roman" w:cs="Times New Roman"/>
          <w:color w:val="000000"/>
        </w:rPr>
        <w:t xml:space="preserve">Chapters three through ten deal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with God’s wrath as it will be manifested </w:t>
      </w:r>
      <w:r>
        <w:rPr>
          <w:rFonts w:ascii="Times New Roman" w:hAnsi="Times New Roman" w:eastAsia="Times New Roman" w:cs="Times New Roman"/>
          <w:i/>
          <w:color w:val="000000"/>
        </w:rPr>
        <w:t xml:space="preserve">at the very end of Man’s Day, in all its fullness, during Daniel’s unfulfilled Seventieth Week.</w:t>
      </w:r>
      <w:r>
        <w:rPr>
          <w:rFonts w:ascii="Times New Roman" w:hAnsi="Times New Roman" w:eastAsia="Times New Roman" w:cs="Times New Roman"/>
          <w:color w:val="000000"/>
        </w:rPr>
        <w:t xml:space="preserve"> And the emphasis is upon the last half of Daniel’s Seventieth Week, the last three and one-half years of the full seven years.</w:t>
        <w:br w:type="textWrapping"/>
      </w:r>
      <w:r>
        <w:rPr>
          <w:rFonts w:ascii="Times New Roman" w:hAnsi="Times New Roman" w:eastAsia="Times New Roman" w:cs="Times New Roman"/>
          <w:color w:val="000000"/>
        </w:rPr>
        <w:t xml:space="preserve">It will be during these last three and one-half years that God’s wrath upon Israel will reach an apex, with the reason for this wrath ultimately being realized. And that which will ultimately emanate out of God’s wrath befalling His people is seen in the closing verses of the book, in chapter ten, with the Messianic Kingdom in view.</w:t>
        <w:br w:type="textWrapping"/>
      </w:r>
      <w:r>
        <w:rPr>
          <w:rFonts w:ascii="Times New Roman" w:hAnsi="Times New Roman" w:eastAsia="Times New Roman" w:cs="Times New Roman"/>
          <w:color w:val="000000"/>
        </w:rPr>
        <w:t xml:space="preserve">In the preceding respect, most of the Book of Esther is </w:t>
      </w:r>
      <w:r>
        <w:rPr>
          <w:rFonts w:ascii="Times New Roman" w:hAnsi="Times New Roman" w:eastAsia="Times New Roman" w:cs="Times New Roman"/>
          <w:i/>
          <w:color w:val="000000"/>
        </w:rPr>
        <w:t xml:space="preserve">SOLELY</w:t>
      </w:r>
      <w:r>
        <w:rPr>
          <w:rFonts w:ascii="Times New Roman" w:hAnsi="Times New Roman" w:eastAsia="Times New Roman" w:cs="Times New Roman"/>
          <w:color w:val="000000"/>
        </w:rPr>
        <w:t xml:space="preserve"> about the last three and one-half years of the coming Tribulation, providing a wealth of information about that which will occur during this time.</w:t>
        <w:br w:type="textWrapping"/>
      </w:r>
      <w:r>
        <w:rPr>
          <w:rFonts w:ascii="Times New Roman" w:hAnsi="Times New Roman" w:eastAsia="Times New Roman" w:cs="Times New Roman"/>
          <w:color w:val="000000"/>
        </w:rPr>
        <w:t xml:space="preserve">That’s one reason why the Book of Revelation, which also deals extensively with this same period,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studied just as much in the light of the Book of Esther as in the light of the Book of Daniel (along with numerous other books [both O.T., N.T.] bearing on the subject as well).</w:t>
        <w:br w:type="textWrapping"/>
      </w:r>
      <w:r>
        <w:rPr>
          <w:rFonts w:ascii="Times New Roman" w:hAnsi="Times New Roman" w:eastAsia="Times New Roman" w:cs="Times New Roman"/>
          <w:color w:val="000000"/>
        </w:rPr>
        <w:t xml:space="preserve">And all of these books (Esther, Daniel, Revelation, and all other books bearing on the subject) end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way. They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end with God’s wrath </w:t>
      </w:r>
      <w:r>
        <w:rPr>
          <w:rFonts w:ascii="Times New Roman" w:hAnsi="Times New Roman" w:eastAsia="Times New Roman" w:cs="Times New Roman"/>
          <w:i/>
          <w:color w:val="000000"/>
        </w:rPr>
        <w:t xml:space="preserve">ceasing,</w:t>
      </w:r>
      <w:r>
        <w:rPr>
          <w:rFonts w:ascii="Times New Roman" w:hAnsi="Times New Roman" w:eastAsia="Times New Roman" w:cs="Times New Roman"/>
          <w:color w:val="000000"/>
        </w:rPr>
        <w:t xml:space="preserve"> for the purpose and ultimate goal of His wrath will have been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God’s Wrath Ceasing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wrath will be brought to an end after Israel has been brought to the place where the Jewish people will have no choice other than to call upon the God of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then </w:t>
      </w:r>
      <w:r>
        <w:rPr>
          <w:rFonts w:ascii="Times New Roman" w:hAnsi="Times New Roman" w:eastAsia="Times New Roman" w:cs="Times New Roman"/>
          <w:i/>
          <w:color w:val="000000"/>
        </w:rPr>
        <w:t xml:space="preserve">hear, remember His covenant</w:t>
      </w:r>
      <w:r>
        <w:rPr>
          <w:rFonts w:ascii="Times New Roman" w:hAnsi="Times New Roman" w:eastAsia="Times New Roman" w:cs="Times New Roman"/>
          <w:color w:val="000000"/>
        </w:rPr>
        <w:t xml:space="preserve"> with the Jewish people through Abraham, Isaac, and Jacob, and </w:t>
      </w:r>
      <w:r>
        <w:rPr>
          <w:rFonts w:ascii="Times New Roman" w:hAnsi="Times New Roman" w:eastAsia="Times New Roman" w:cs="Times New Roman"/>
          <w:i/>
          <w:color w:val="000000"/>
        </w:rPr>
        <w:t xml:space="preserve">turn His attention</w:t>
      </w:r>
      <w:r>
        <w:rPr>
          <w:rFonts w:ascii="Times New Roman" w:hAnsi="Times New Roman" w:eastAsia="Times New Roman" w:cs="Times New Roman"/>
          <w:color w:val="000000"/>
        </w:rPr>
        <w:t xml:space="preserve"> upon this nation once again (Ex. 2:23-25; 3:7ff).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what is portended in Esther 2:1 through Ahasuerus’ wrath subsiding and his remembering Vashti. This points to that future day, at the conclusion of “the great day of his [God’s] wrath,” when God will remember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through God manifesting His wrath </w:t>
      </w:r>
      <w:r>
        <w:rPr>
          <w:rFonts w:ascii="Times New Roman" w:hAnsi="Times New Roman" w:eastAsia="Times New Roman" w:cs="Times New Roman"/>
          <w:i/>
          <w:color w:val="000000"/>
        </w:rPr>
        <w:t xml:space="preserve">in ALL its fullness,</w:t>
      </w:r>
      <w:r>
        <w:rPr>
          <w:rFonts w:ascii="Times New Roman" w:hAnsi="Times New Roman" w:eastAsia="Times New Roman" w:cs="Times New Roman"/>
          <w:color w:val="000000"/>
        </w:rPr>
        <w:t xml:space="preserve"> will be brought to the place of repentance. And that which is seen occurring throughout the remainder of the chapter foreshadows that which will occur after the purpose for God’s wrath has been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wrath will reach an apex and come to a climax after almost 3,500 years of Jewish disobedience, going all the way back to the time of the inception of the nation during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bush which burned with fire, apart from being consumed (Ex. 3:2, 3), will then no longer burn. But the One residing in the midst of the burning bush (v. 4) will continue to reside in the midst of the nation (Joel 2:27), though apart from a manifestation of wrath. Rather, blessings will issue forth instead (v.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of Israel will be brought to the place where they will do that which God has said </w:t>
      </w:r>
      <w:r>
        <w:rPr>
          <w:rFonts w:ascii="Times New Roman" w:hAnsi="Times New Roman" w:eastAsia="Times New Roman" w:cs="Times New Roman"/>
          <w:i/>
          <w:color w:val="000000"/>
        </w:rPr>
        <w:t xml:space="preserve">MUST be done</w:t>
      </w:r>
      <w:r>
        <w:rPr>
          <w:rFonts w:ascii="Times New Roman" w:hAnsi="Times New Roman" w:eastAsia="Times New Roman" w:cs="Times New Roman"/>
          <w:color w:val="000000"/>
        </w:rPr>
        <w:t xml:space="preserve">; and God, in turn, will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do that which He has said that He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people of Israel will </w:t>
      </w:r>
      <w:r>
        <w:rPr>
          <w:rFonts w:ascii="Times New Roman" w:hAnsi="Times New Roman" w:eastAsia="Times New Roman" w:cs="Times New Roman"/>
          <w:i/>
          <w:color w:val="000000"/>
        </w:rPr>
        <w:t xml:space="preserve">humble themselves, pray and seek God’s face, and turn from their wicked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 when the Jewish people do this, they have the promise that </w:t>
      </w:r>
      <w:r>
        <w:rPr>
          <w:rFonts w:ascii="Times New Roman" w:hAnsi="Times New Roman" w:eastAsia="Times New Roman" w:cs="Times New Roman"/>
          <w:i/>
          <w:color w:val="000000"/>
        </w:rPr>
        <w:t xml:space="preserve">God will hear from heaven, forgive their sin, and heal their land</w:t>
      </w:r>
      <w:r>
        <w:rPr>
          <w:rFonts w:ascii="Times New Roman" w:hAnsi="Times New Roman" w:eastAsia="Times New Roman" w:cs="Times New Roman"/>
          <w:color w:val="000000"/>
        </w:rPr>
        <w:t xml:space="preserve"> (II Chron.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solution for the whole of the existing Middle East problem — with almost daily skirmishes between the Arabs and the Jews, or the Iranians (the ancient Persians) and the Jews, which affect the Gentile nations at large — from God’s viewpoint, is really that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Israel has to be brought to the place of repentance. This is what God, in His Word, has to say about the matter; and, accordingly, this is the ONLY way in which Middle East peace can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also, accordingly, where the Gentile nations of the world are concerned, the existing Middle East problem has </w:t>
      </w:r>
      <w:r>
        <w:rPr>
          <w:rFonts w:ascii="Times New Roman" w:hAnsi="Times New Roman" w:eastAsia="Times New Roman" w:cs="Times New Roman"/>
          <w:i/>
          <w:color w:val="000000"/>
        </w:rPr>
        <w:t xml:space="preserve">a complexity far beyond their ability to bring about any type solution.</w:t>
      </w:r>
      <w:r>
        <w:rPr>
          <w:rFonts w:ascii="Times New Roman" w:hAnsi="Times New Roman" w:eastAsia="Times New Roman" w:cs="Times New Roman"/>
          <w:color w:val="000000"/>
        </w:rPr>
        <w:t xml:space="preserve"> And the reason for this is inseparably connected with that which Scripture reveals concerning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SAME One</w:t>
      </w:r>
      <w:r>
        <w:rPr>
          <w:rFonts w:ascii="Times New Roman" w:hAnsi="Times New Roman" w:eastAsia="Times New Roman" w:cs="Times New Roman"/>
          <w:color w:val="000000"/>
        </w:rPr>
        <w:t xml:space="preserve"> Who brought Israel’s present condition to pass (sick, from the crown of the head to the sole of the foot) is </w:t>
      </w:r>
      <w:r>
        <w:rPr>
          <w:rFonts w:ascii="Times New Roman" w:hAnsi="Times New Roman" w:eastAsia="Times New Roman" w:cs="Times New Roman"/>
          <w:i/>
          <w:color w:val="000000"/>
        </w:rPr>
        <w:t xml:space="preserve">the ONLY One</w:t>
      </w:r>
      <w:r>
        <w:rPr>
          <w:rFonts w:ascii="Times New Roman" w:hAnsi="Times New Roman" w:eastAsia="Times New Roman" w:cs="Times New Roman"/>
          <w:color w:val="000000"/>
        </w:rPr>
        <w:t xml:space="preserve"> Who can effect healing.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Scripture is VERY clear on this matter!</w:t>
        <w:br w:type="textWrapping"/>
      </w:r>
      <w:r>
        <w:rPr>
          <w:rFonts w:ascii="Times New Roman" w:hAnsi="Times New Roman" w:eastAsia="Times New Roman" w:cs="Times New Roman"/>
          <w:i/>
          <w:color w:val="000000"/>
        </w:rPr>
        <w:t xml:space="preserve">NO one can deliver Israel, aside from the One responsible for the nation being in this condition </w:t>
      </w:r>
      <w:r>
        <w:rPr>
          <w:rFonts w:ascii="Times New Roman" w:hAnsi="Times New Roman" w:eastAsia="Times New Roman" w:cs="Times New Roman"/>
          <w:color w:val="000000"/>
        </w:rPr>
        <w:t xml:space="preserve">(Hosea 5:13, 14)!</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“…I, even I, will tear and go away; I will take away, and </w:t>
      </w:r>
      <w:r>
        <w:rPr>
          <w:rFonts w:ascii="Times New Roman" w:hAnsi="Times New Roman" w:eastAsia="Times New Roman" w:cs="Times New Roman"/>
          <w:i/>
          <w:color w:val="000000"/>
        </w:rPr>
        <w:t xml:space="preserve">none shall rescue him”</w:t>
      </w:r>
      <w:r>
        <w:rPr>
          <w:rFonts w:ascii="Times New Roman" w:hAnsi="Times New Roman" w:eastAsia="Times New Roman" w:cs="Times New Roman"/>
          <w:color w:val="000000"/>
        </w:rPr>
        <w:t xml:space="preserve"> (v. 14b).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Scripture is also very clear concerning the fact that </w:t>
      </w:r>
      <w:r>
        <w:rPr>
          <w:rFonts w:ascii="Times New Roman" w:hAnsi="Times New Roman" w:eastAsia="Times New Roman" w:cs="Times New Roman"/>
          <w:i/>
          <w:color w:val="000000"/>
        </w:rPr>
        <w:t xml:space="preserve">Israel is going to continue to be afflicted</w:t>
      </w:r>
      <w:r>
        <w:rPr>
          <w:rFonts w:ascii="Times New Roman" w:hAnsi="Times New Roman" w:eastAsia="Times New Roman" w:cs="Times New Roman"/>
          <w:color w:val="000000"/>
        </w:rPr>
        <w:t xml:space="preserve"> — God is going to continue manifesting His wrath upon a people whom He has made sick, because of their disobedience — </w:t>
      </w:r>
      <w:r>
        <w:rPr>
          <w:rFonts w:ascii="Times New Roman" w:hAnsi="Times New Roman" w:eastAsia="Times New Roman" w:cs="Times New Roman"/>
          <w:i/>
          <w:color w:val="000000"/>
        </w:rPr>
        <w:t xml:space="preserve">until a certain revealed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states that the Jewish people are going to remain in their present condition, being afflicted, “till they acknowledgetheir offense, and seek my face” (Hosea 5:15a).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that coming day, during the affliction which the Jewish people will undergo as they pass through the Great Tribulation — when this affliction reaches an apex and is seen in all its fulness — Israel will be brought into such dire straits that the nation will have no choice other than to acknowledge their offense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and let us return unto the Lord: for he hath torn, and he will heal us; he hath smitten, and he will bind us up.</w:t>
        <w:br w:type="textWrapping"/>
      </w:r>
      <w:r>
        <w:rPr>
          <w:rFonts w:ascii="Times New Roman" w:hAnsi="Times New Roman" w:eastAsia="Times New Roman" w:cs="Times New Roman"/>
          <w:color w:val="000000"/>
        </w:rPr>
        <w:t xml:space="preserve">After two days will he revive us; in the third day he will raise us up, and we shall live in his sight” (Hosea 6:1,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full two days, the full 2,000 years of the Jewish dispensation (seven years yet remain), the nation is going to “return unto the Lord.” Then, the One Who “hath torn…hath smitten” will provide </w:t>
      </w:r>
      <w:r>
        <w:rPr>
          <w:rFonts w:ascii="Times New Roman" w:hAnsi="Times New Roman" w:eastAsia="Times New Roman" w:cs="Times New Roman"/>
          <w:i/>
          <w:color w:val="000000"/>
        </w:rPr>
        <w:t xml:space="preserve">healing,</w:t>
      </w:r>
      <w:r>
        <w:rPr>
          <w:rFonts w:ascii="Times New Roman" w:hAnsi="Times New Roman" w:eastAsia="Times New Roman" w:cs="Times New Roman"/>
          <w:color w:val="000000"/>
        </w:rPr>
        <w:t xml:space="preserve"> with the nation being </w:t>
      </w:r>
      <w:r>
        <w:rPr>
          <w:rFonts w:ascii="Times New Roman" w:hAnsi="Times New Roman" w:eastAsia="Times New Roman" w:cs="Times New Roman"/>
          <w:i/>
          <w:color w:val="000000"/>
        </w:rPr>
        <w:t xml:space="preserve">raised up</w:t>
      </w:r>
      <w:r>
        <w:rPr>
          <w:rFonts w:ascii="Times New Roman" w:hAnsi="Times New Roman" w:eastAsia="Times New Roman" w:cs="Times New Roman"/>
          <w:color w:val="000000"/>
        </w:rPr>
        <w:t xml:space="preserve"> to “live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Esther Crowned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Events surrounding Esther being crowned queen foreshadow events surrounding Israel being restored, as the wife of Jehovah, within a theocracy. This, as seen in the type in Esther, will occur </w:t>
      </w:r>
      <w:r>
        <w:rPr>
          <w:rFonts w:ascii="Times New Roman" w:hAnsi="Times New Roman" w:eastAsia="Times New Roman" w:cs="Times New Roman"/>
          <w:i/>
          <w:color w:val="000000"/>
        </w:rPr>
        <w:t xml:space="preserve">ONLY after </w:t>
      </w:r>
      <w:r>
        <w:rPr>
          <w:rFonts w:ascii="Times New Roman" w:hAnsi="Times New Roman" w:eastAsia="Times New Roman" w:cs="Times New Roman"/>
          <w:color w:val="000000"/>
        </w:rPr>
        <w:t xml:space="preserve">God’s wrath has ended; and, as seen in other types and other portions of Scripture, God’s wrath will end </w:t>
      </w:r>
      <w:r>
        <w:rPr>
          <w:rFonts w:ascii="Times New Roman" w:hAnsi="Times New Roman" w:eastAsia="Times New Roman" w:cs="Times New Roman"/>
          <w:i/>
          <w:color w:val="000000"/>
        </w:rPr>
        <w:t xml:space="preserve">ONLY after</w:t>
      </w:r>
      <w:r>
        <w:rPr>
          <w:rFonts w:ascii="Times New Roman" w:hAnsi="Times New Roman" w:eastAsia="Times New Roman" w:cs="Times New Roman"/>
          <w:color w:val="000000"/>
        </w:rPr>
        <w:t xml:space="preserve"> Israel has been brought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through Israel, following the nation’s restoration, will bring two things to pass concerning man which He set forth at the very beginning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 Man’s creation, for </w:t>
      </w:r>
      <w:r>
        <w:rPr>
          <w:rFonts w:ascii="Times New Roman" w:hAnsi="Times New Roman" w:eastAsia="Times New Roman" w:cs="Times New Roman"/>
          <w:i/>
          <w:color w:val="000000"/>
        </w:rPr>
        <w:t xml:space="preserve">a purpose.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2) Man realizing that purpose in</w:t>
      </w:r>
      <w:r>
        <w:rPr>
          <w:rFonts w:ascii="Times New Roman" w:hAnsi="Times New Roman" w:eastAsia="Times New Roman" w:cs="Times New Roman"/>
          <w:i/>
          <w:color w:val="000000"/>
        </w:rPr>
        <w:t xml:space="preserve"> a certain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was created for </w:t>
      </w:r>
      <w:r>
        <w:rPr>
          <w:rFonts w:ascii="Times New Roman" w:hAnsi="Times New Roman" w:eastAsia="Times New Roman" w:cs="Times New Roman"/>
          <w:i/>
          <w:color w:val="000000"/>
        </w:rPr>
        <w:t xml:space="preserve">regal purposes.</w:t>
      </w:r>
      <w:r>
        <w:rPr>
          <w:rFonts w:ascii="Times New Roman" w:hAnsi="Times New Roman" w:eastAsia="Times New Roman" w:cs="Times New Roman"/>
          <w:color w:val="000000"/>
        </w:rPr>
        <w:t xml:space="preserve"> Man was created to rule and to reign. Satan, the incumbent ruler over the earth, had disqualified himself; and man was created to rule the earth in Satan’s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Fonts w:ascii="Times New Roman" w:hAnsi="Times New Roman" w:eastAsia="Times New Roman" w:cs="Times New Roman"/>
          <w:i/>
          <w:color w:val="000000"/>
        </w:rPr>
        <w:t xml:space="preserve">the manner</w:t>
      </w:r>
      <w:r>
        <w:rPr>
          <w:rFonts w:ascii="Times New Roman" w:hAnsi="Times New Roman" w:eastAsia="Times New Roman" w:cs="Times New Roman"/>
          <w:color w:val="000000"/>
        </w:rPr>
        <w:t xml:space="preserve"> in which man was to rule the earth had to do with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God had created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FF0000"/>
        </w:rPr>
        <w:t xml:space="preserve">“And God said, Let us make man in our image, after our likeness: and let them have dominion [‘and let them rule’]…</w:t>
        <w:br w:type="textWrapping"/>
      </w:r>
      <w:r>
        <w:rPr>
          <w:rFonts w:ascii="Times New Roman" w:hAnsi="Times New Roman" w:eastAsia="Times New Roman" w:cs="Times New Roman"/>
          <w:color w:val="FF0000"/>
        </w:rPr>
        <w:t xml:space="preserve">So God created man in his own image, in the image of God created he him; male and female created he them.</w:t>
        <w:br w:type="textWrapping"/>
      </w:r>
      <w:r>
        <w:rPr>
          <w:rFonts w:ascii="Times New Roman" w:hAnsi="Times New Roman" w:eastAsia="Times New Roman" w:cs="Times New Roman"/>
          <w:color w:val="FF0000"/>
        </w:rPr>
        <w:t xml:space="preserve">And God blessed them, and God said unto them, Be fruitful, and multiply, and replenish the earth, and subdue it: and have dominion [‘and rule’]…” (Gen. 1:26a, 27, 28a).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Hebrew word translated “dominion” in Gen. 1:26, 28 is </w:t>
      </w:r>
      <w:r>
        <w:rPr>
          <w:rFonts w:ascii="Times New Roman" w:hAnsi="Times New Roman" w:eastAsia="Times New Roman" w:cs="Times New Roman"/>
          <w:i/>
          <w:color w:val="000000"/>
        </w:rPr>
        <w:t xml:space="preserve">radah,</w:t>
      </w:r>
      <w:r>
        <w:rPr>
          <w:rFonts w:ascii="Times New Roman" w:hAnsi="Times New Roman" w:eastAsia="Times New Roman" w:cs="Times New Roman"/>
          <w:color w:val="000000"/>
        </w:rPr>
        <w:t xml:space="preserve"> meaning “to rule.”</w:t>
        <w:br w:type="textWrapping"/>
      </w:r>
      <w:r>
        <w:rPr>
          <w:rFonts w:ascii="Times New Roman" w:hAnsi="Times New Roman" w:eastAsia="Times New Roman" w:cs="Times New Roman"/>
          <w:color w:val="000000"/>
        </w:rPr>
        <w:t xml:space="preserve">This is the same word used of Christ’s coming rule after the order of Melchizedek in Ps. 110:1-4: “</w:t>
      </w:r>
      <w:r>
        <w:rPr>
          <w:rFonts w:ascii="Times New Roman" w:hAnsi="Times New Roman" w:eastAsia="Times New Roman" w:cs="Times New Roman"/>
          <w:i/>
          <w:color w:val="000000"/>
        </w:rPr>
        <w:t xml:space="preserve">…rule</w:t>
      </w:r>
      <w:r>
        <w:rPr>
          <w:rFonts w:ascii="Times New Roman" w:hAnsi="Times New Roman" w:eastAsia="Times New Roman" w:cs="Times New Roman"/>
          <w:color w:val="000000"/>
        </w:rPr>
        <w:t xml:space="preserve"> thou in the midst of thine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did not create man to rule alone. Rather, God created man a dual person physically, a two-part being, </w:t>
      </w:r>
      <w:r>
        <w:rPr>
          <w:rFonts w:ascii="Times New Roman" w:hAnsi="Times New Roman" w:eastAsia="Times New Roman" w:cs="Times New Roman"/>
          <w:i/>
          <w:color w:val="000000"/>
        </w:rPr>
        <w:t xml:space="preserve">male and female.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woman was created in the man; then God put the man to sleep, opened his side, and from this opened side God took a part of the man (a rib) which He then used to bring the woman into existence.</w:t>
        <w:br w:type="textWrapping"/>
      </w:r>
      <w:r>
        <w:rPr>
          <w:rFonts w:ascii="Times New Roman" w:hAnsi="Times New Roman" w:eastAsia="Times New Roman" w:cs="Times New Roman"/>
          <w:color w:val="000000"/>
        </w:rPr>
        <w:t xml:space="preserve">God formed the woman from a part of the man; and, though a separate entity, she was</w:t>
      </w:r>
      <w:r>
        <w:rPr>
          <w:rFonts w:ascii="Times New Roman" w:hAnsi="Times New Roman" w:eastAsia="Times New Roman" w:cs="Times New Roman"/>
          <w:i/>
          <w:color w:val="000000"/>
        </w:rPr>
        <w:t xml:space="preserve">bone of his bones, and flesh ofhis flesh </w:t>
      </w:r>
      <w:r>
        <w:rPr>
          <w:rFonts w:ascii="Times New Roman" w:hAnsi="Times New Roman" w:eastAsia="Times New Roman" w:cs="Times New Roman"/>
          <w:color w:val="000000"/>
        </w:rPr>
        <w:t xml:space="preserve">(Gen. 2:21-23).</w:t>
        <w:br w:type="textWrapping"/>
      </w:r>
      <w:r>
        <w:rPr>
          <w:rFonts w:ascii="Times New Roman" w:hAnsi="Times New Roman" w:eastAsia="Times New Roman" w:cs="Times New Roman"/>
          <w:color w:val="000000"/>
        </w:rPr>
        <w:t xml:space="preserve">Since the woman was formed from and is identified with the man in this manner, a man, apart from a woman, is </w:t>
      </w:r>
      <w:r>
        <w:rPr>
          <w:rFonts w:ascii="Times New Roman" w:hAnsi="Times New Roman" w:eastAsia="Times New Roman" w:cs="Times New Roman"/>
          <w:i/>
          <w:color w:val="000000"/>
        </w:rPr>
        <w:t xml:space="preserve">an incomplete being.</w:t>
      </w:r>
      <w:r>
        <w:rPr>
          <w:rFonts w:ascii="Times New Roman" w:hAnsi="Times New Roman" w:eastAsia="Times New Roman" w:cs="Times New Roman"/>
          <w:color w:val="000000"/>
        </w:rPr>
        <w:t xml:space="preserve"> A woman, when united with a man (the marriage relationship), </w:t>
      </w:r>
      <w:r>
        <w:rPr>
          <w:rFonts w:ascii="Times New Roman" w:hAnsi="Times New Roman" w:eastAsia="Times New Roman" w:cs="Times New Roman"/>
          <w:i/>
          <w:color w:val="000000"/>
        </w:rPr>
        <w:t xml:space="preserve">completes that man.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a principle, set forth in the opening two chapters of Genesis; and the matter has its basis </w:t>
      </w:r>
      <w:r>
        <w:rPr>
          <w:rFonts w:ascii="Times New Roman" w:hAnsi="Times New Roman" w:eastAsia="Times New Roman" w:cs="Times New Roman"/>
          <w:i/>
          <w:color w:val="000000"/>
        </w:rPr>
        <w:t xml:space="preserve">in man’s creation, for purposes surrounding regality </w:t>
      </w:r>
      <w:r>
        <w:rPr>
          <w:rFonts w:ascii="Times New Roman" w:hAnsi="Times New Roman" w:eastAsia="Times New Roman" w:cs="Times New Roman"/>
          <w:color w:val="000000"/>
        </w:rPr>
        <w:t xml:space="preserve">— “…let them [the man and the woman together, forming one complete person] have dominion [‘let them rule’]…”</w:t>
        <w:br w:type="textWrapping"/>
      </w:r>
      <w:r>
        <w:rPr>
          <w:rFonts w:ascii="Times New Roman" w:hAnsi="Times New Roman" w:eastAsia="Times New Roman" w:cs="Times New Roman"/>
          <w:color w:val="000000"/>
        </w:rPr>
        <w:t xml:space="preserve">And the whole of the matter is at the center of that seen in the marriage relationship today and that to which it points. This relationship brings a man and woman together in a manner which forms </w:t>
      </w:r>
      <w:r>
        <w:rPr>
          <w:rFonts w:ascii="Times New Roman" w:hAnsi="Times New Roman" w:eastAsia="Times New Roman" w:cs="Times New Roman"/>
          <w:i/>
          <w:color w:val="000000"/>
        </w:rPr>
        <w:t xml:space="preserve">one complete person.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two who form this </w:t>
      </w:r>
      <w:r>
        <w:rPr>
          <w:rFonts w:ascii="Times New Roman" w:hAnsi="Times New Roman" w:eastAsia="Times New Roman" w:cs="Times New Roman"/>
          <w:i/>
          <w:color w:val="000000"/>
        </w:rPr>
        <w:t xml:space="preserve">one complete person</w:t>
      </w:r>
      <w:r>
        <w:rPr>
          <w:rFonts w:ascii="Times New Roman" w:hAnsi="Times New Roman" w:eastAsia="Times New Roman" w:cs="Times New Roman"/>
          <w:color w:val="000000"/>
        </w:rPr>
        <w:t xml:space="preserve"> are seen in Scripture foreshadowing the union between Christ and His wife yet future (Eph. 5:22-32;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Heb. 2:10), following both the procuring of a bride and the marriage which will follow.</w:t>
        <w:br w:type="textWrapping"/>
      </w:r>
      <w:r>
        <w:rPr>
          <w:rFonts w:ascii="Times New Roman" w:hAnsi="Times New Roman" w:eastAsia="Times New Roman" w:cs="Times New Roman"/>
          <w:color w:val="000000"/>
        </w:rPr>
        <w:t xml:space="preserve">And the bride being procured (through the work of the Spirit during the present dispensation) and the marriage which will follow (through the work of the Son yet future) has to do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which has its basis in that which God brought to pass in the opening two chapters of Genesis. </w:t>
      </w:r>
      <w:r>
        <w:rPr>
          <w:rFonts w:ascii="Times New Roman" w:hAnsi="Times New Roman" w:eastAsia="Times New Roman" w:cs="Times New Roman"/>
          <w:i/>
          <w:color w:val="000000"/>
        </w:rPr>
        <w:t xml:space="preserve">As it was with the first man and his wife, so will it be with the second Man and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FF0000"/>
        </w:rPr>
        <w:t xml:space="preserve">(For additional information on the preceding, refer to the author’s book, </w:t>
      </w:r>
      <w:r>
        <w:rPr>
          <w:rFonts w:ascii="Times New Roman" w:hAnsi="Times New Roman" w:eastAsia="Times New Roman" w:cs="Times New Roman"/>
          <w:i/>
          <w:color w:val="FF0000"/>
        </w:rPr>
        <w:t xml:space="preserve">The Bride in Genesis</w:t>
      </w:r>
      <w:r>
        <w:rPr>
          <w:rFonts w:ascii="Times New Roman" w:hAnsi="Times New Roman" w:eastAsia="Times New Roman" w:cs="Times New Roman"/>
          <w:color w:val="FF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all of this in view, apart from taking certain things into account, it could only appear strange to see </w:t>
      </w:r>
      <w:r>
        <w:rPr>
          <w:rFonts w:ascii="Times New Roman" w:hAnsi="Times New Roman" w:eastAsia="Times New Roman" w:cs="Times New Roman"/>
          <w:i/>
          <w:color w:val="000000"/>
        </w:rPr>
        <w:t xml:space="preserve">the Biblical pattern surrounding rulership</w:t>
      </w:r>
      <w:r>
        <w:rPr>
          <w:rFonts w:ascii="Times New Roman" w:hAnsi="Times New Roman" w:eastAsia="Times New Roman" w:cs="Times New Roman"/>
          <w:color w:val="000000"/>
        </w:rPr>
        <w:t xml:space="preserve"> being followed in a pagan Gentile kingdom in the Book of Esther. This was a kingdom ruled by those who would neither know nor give thought to Biblical principles which God had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would there be both a crowned king and a crowned queen in this pagan Gentile kingdom (showing, through a union of this nature, that they exercised regality together)? This was not just a regal system which closely approximated that which God had established; rather, this was a regal system which was </w:t>
      </w:r>
      <w:r>
        <w:rPr>
          <w:rFonts w:ascii="Times New Roman" w:hAnsi="Times New Roman" w:eastAsia="Times New Roman" w:cs="Times New Roman"/>
          <w:i/>
          <w:color w:val="000000"/>
        </w:rPr>
        <w:t xml:space="preserve">in EXACT accord</w:t>
      </w:r>
      <w:r>
        <w:rPr>
          <w:rFonts w:ascii="Times New Roman" w:hAnsi="Times New Roman" w:eastAsia="Times New Roman" w:cs="Times New Roman"/>
          <w:color w:val="000000"/>
        </w:rPr>
        <w:t xml:space="preserve"> with that which God had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only one answer concerning why Ahasuerus’ kingdom had been established in this manner. And that answer is found in </w:t>
      </w:r>
      <w:r>
        <w:rPr>
          <w:rFonts w:ascii="Times New Roman" w:hAnsi="Times New Roman" w:eastAsia="Times New Roman" w:cs="Times New Roman"/>
          <w:i/>
          <w:color w:val="000000"/>
        </w:rPr>
        <w:t xml:space="preserve">God’s sovereignty.</w:t>
      </w:r>
      <w:r>
        <w:rPr>
          <w:rFonts w:ascii="Times New Roman" w:hAnsi="Times New Roman" w:eastAsia="Times New Roman" w:cs="Times New Roman"/>
          <w:color w:val="000000"/>
        </w:rPr>
        <w:t xml:space="preserve"> God, in </w:t>
      </w:r>
      <w:r>
        <w:rPr>
          <w:rFonts w:ascii="Times New Roman" w:hAnsi="Times New Roman" w:eastAsia="Times New Roman" w:cs="Times New Roman"/>
          <w:i/>
          <w:color w:val="000000"/>
        </w:rPr>
        <w:t xml:space="preserve">His sovereign control of ALL things,</w:t>
      </w:r>
      <w:r>
        <w:rPr>
          <w:rFonts w:ascii="Times New Roman" w:hAnsi="Times New Roman" w:eastAsia="Times New Roman" w:cs="Times New Roman"/>
          <w:color w:val="000000"/>
        </w:rPr>
        <w:t xml:space="preserve"> saw to it that even this pagan Gentile kingdom had previously followed the Biblical pattern, which was to be resumed in the kingdom following Vashti being removed from her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brought matters to pass in this manner so that He could, at a later point in time, take these events in history and use them </w:t>
      </w:r>
      <w:r>
        <w:rPr>
          <w:rFonts w:ascii="Times New Roman" w:hAnsi="Times New Roman" w:eastAsia="Times New Roman" w:cs="Times New Roman"/>
          <w:i/>
          <w:color w:val="000000"/>
        </w:rPr>
        <w:t xml:space="preserve">to teach His people deep spiritual truths relative to the nation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Biblically correct rule by man in the kingdom of men, relative to this earth, </w:t>
      </w:r>
      <w:r>
        <w:rPr>
          <w:rFonts w:ascii="Times New Roman" w:hAnsi="Times New Roman" w:eastAsia="Times New Roman" w:cs="Times New Roman"/>
          <w:i/>
          <w:color w:val="000000"/>
        </w:rPr>
        <w:t xml:space="preserve">apart from a husband-wife relationship</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i/>
          <w:color w:val="000000"/>
        </w:rPr>
        <w:t xml:space="preserve">Man CANNOT rule alone, apart from the woman. He HAS to rule as a complete being, with the woman completing the man.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though man can presently follow the Biblical order concerning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he is to rule, man is not really in a position to rule today. Man, at the time of his creation, was commanded to rule. But, following man’s fall, this was not the case at all.</w:t>
        <w:br w:type="textWrapping"/>
      </w:r>
      <w:r>
        <w:rPr>
          <w:rFonts w:ascii="Times New Roman" w:hAnsi="Times New Roman" w:eastAsia="Times New Roman" w:cs="Times New Roman"/>
          <w:color w:val="000000"/>
        </w:rPr>
        <w:t xml:space="preserve">Note the difference in the command given to Adam and Eve pre- ceding the fall (Gen. 1:26-28) and the command given to Noah and his sons (which would include their wives) following the fall (Gen. 9:1). The command </w:t>
      </w:r>
      <w:r>
        <w:rPr>
          <w:rFonts w:ascii="Times New Roman" w:hAnsi="Times New Roman" w:eastAsia="Times New Roman" w:cs="Times New Roman"/>
          <w:i/>
          <w:color w:val="000000"/>
        </w:rPr>
        <w:t xml:space="preserve">to rule</w:t>
      </w:r>
      <w:r>
        <w:rPr>
          <w:rFonts w:ascii="Times New Roman" w:hAnsi="Times New Roman" w:eastAsia="Times New Roman" w:cs="Times New Roman"/>
          <w:color w:val="000000"/>
        </w:rPr>
        <w:t xml:space="preserve"> is in the former setting alone (the command to Adam and Eve), for man, following the fall, was in no position to rule.</w:t>
        <w:br w:type="textWrapping"/>
      </w:r>
      <w:r>
        <w:rPr>
          <w:rFonts w:ascii="Times New Roman" w:hAnsi="Times New Roman" w:eastAsia="Times New Roman" w:cs="Times New Roman"/>
          <w:color w:val="000000"/>
        </w:rPr>
        <w:t xml:space="preserve">However, God provided a way whereby a nation could be brought into existence during Man’s Day which could exercise regality in the kingdom of men. This had to do with Israel, ruling within a theocracy; and there had to be </w:t>
      </w:r>
      <w:r>
        <w:rPr>
          <w:rFonts w:ascii="Times New Roman" w:hAnsi="Times New Roman" w:eastAsia="Times New Roman" w:cs="Times New Roman"/>
          <w:i/>
          <w:color w:val="000000"/>
        </w:rPr>
        <w:t xml:space="preserve">a Husband-wife relationship between God and Israel within the theocracy,</w:t>
      </w:r>
      <w:r>
        <w:rPr>
          <w:rFonts w:ascii="Times New Roman" w:hAnsi="Times New Roman" w:eastAsia="Times New Roman" w:cs="Times New Roman"/>
          <w:color w:val="000000"/>
        </w:rPr>
        <w:t xml:space="preserve"> in exact accord with that which had previously been established in the opening two chapters of Genesis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Chapter II in this book).</w:t>
        <w:br w:type="textWrapping"/>
      </w:r>
      <w:r>
        <w:rPr>
          <w:rFonts w:ascii="Times New Roman" w:hAnsi="Times New Roman" w:eastAsia="Times New Roman" w:cs="Times New Roman"/>
          <w:color w:val="000000"/>
        </w:rPr>
        <w:t xml:space="preserve">And God has provided a way in which Israel can one day be restored as His wife, within a theocracy; and He has also provided a way in which His Son can, at the same time, possess a wife and, with His wife, rule the theocracy.</w:t>
        <w:br w:type="textWrapping"/>
      </w:r>
      <w:r>
        <w:rPr>
          <w:rFonts w:ascii="Times New Roman" w:hAnsi="Times New Roman" w:eastAsia="Times New Roman" w:cs="Times New Roman"/>
          <w:color w:val="000000"/>
        </w:rPr>
        <w:t xml:space="preserve">The former is the central subject of the Book of Esther, and the latter is the central subject of the Book of Ruth. </w:t>
      </w:r>
      <w:r>
        <w:rPr>
          <w:rFonts w:ascii="Times New Roman" w:hAnsi="Times New Roman" w:eastAsia="Times New Roman" w:cs="Times New Roman"/>
          <w:i/>
          <w:color w:val="000000"/>
        </w:rPr>
        <w:t xml:space="preserve">And revelation in both books moves toward ONE goal — bringing these things to pass.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According to Esther chapter two, the day is coming when God’s wrath will be brought to an end, God will remember Israel, and Israel will once again occupy the nation’s proper place in a restored theocracy. The nation will wear “the royal crown,” with the Messianic Era being ushered in.</w:t>
        <w:br w:type="textWrapping"/>
      </w:r>
      <w:r>
        <w:rPr>
          <w:rFonts w:ascii="Times New Roman" w:hAnsi="Times New Roman" w:eastAsia="Times New Roman" w:cs="Times New Roman"/>
          <w:color w:val="000000"/>
        </w:rPr>
        <w:t xml:space="preserve">This will be a time of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the Sabbath rest </w:t>
      </w:r>
      <w:r>
        <w:rPr>
          <w:rFonts w:ascii="Times New Roman" w:hAnsi="Times New Roman" w:eastAsia="Times New Roman" w:cs="Times New Roman"/>
          <w:color w:val="000000"/>
        </w:rPr>
        <w:t xml:space="preserve">awaiting the people of God, following six days of God’s redemptive work — and </w:t>
      </w:r>
      <w:r>
        <w:rPr>
          <w:rFonts w:ascii="Times New Roman" w:hAnsi="Times New Roman" w:eastAsia="Times New Roman" w:cs="Times New Roman"/>
          <w:i/>
          <w:color w:val="000000"/>
        </w:rPr>
        <w:t xml:space="preserve">blessings</w:t>
      </w:r>
      <w:r>
        <w:rPr>
          <w:rFonts w:ascii="Times New Roman" w:hAnsi="Times New Roman" w:eastAsia="Times New Roman" w:cs="Times New Roman"/>
          <w:color w:val="000000"/>
        </w:rPr>
        <w:t xml:space="preserve"> will then flow out through Israel to the nations of the earth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Esther 2:17, 18; Heb. 4:4-9).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Mordecai, Seated in the King’s Gate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“…then Mordecai sat in the king’s gate.</w:t>
        <w:br w:type="textWrapping"/>
      </w:r>
      <w:r>
        <w:rPr>
          <w:rFonts w:ascii="Times New Roman" w:hAnsi="Times New Roman" w:eastAsia="Times New Roman" w:cs="Times New Roman"/>
          <w:color w:val="000000"/>
        </w:rPr>
        <w:t xml:space="preserve">In those days, while Mordecai sat in the king’s gate…” (Esther 2:19b, 21a).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“Seated in the gate,” and “possessing the gate,” form expressions which Scripture uses to call attention to </w:t>
      </w:r>
      <w:r>
        <w:rPr>
          <w:rFonts w:ascii="Times New Roman" w:hAnsi="Times New Roman" w:eastAsia="Times New Roman" w:cs="Times New Roman"/>
          <w:i/>
          <w:color w:val="000000"/>
        </w:rPr>
        <w:t xml:space="preserve">an exercise of power and authority. </w:t>
      </w:r>
      <w:r>
        <w:rPr>
          <w:rFonts w:ascii="Times New Roman" w:hAnsi="Times New Roman" w:eastAsia="Times New Roman" w:cs="Times New Roman"/>
          <w:color w:val="000000"/>
        </w:rPr>
        <w:t xml:space="preserve">The thought has to do with exercising control over that to which the gate leads (which would be a people, a territory, or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“seated in the gate” of a city, for example, conducted legal transactions for those in the city, similar to legal transactions carried out in a modern-day courthouse; and, individuals occupying positions of this nature exercised governing power among the people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19:1; 22:17, 18; 24:60; Ruth 4:1ff).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Mordecai, at the same time Esther was wearing “the royal crown” within the palace, was seen </w:t>
      </w:r>
      <w:r>
        <w:rPr>
          <w:rFonts w:ascii="Times New Roman" w:hAnsi="Times New Roman" w:eastAsia="Times New Roman" w:cs="Times New Roman"/>
          <w:i/>
          <w:color w:val="000000"/>
        </w:rPr>
        <w:t xml:space="preserve">seated “in the king’s gate” outside the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Governmental control in the kingdom</w:t>
      </w:r>
      <w:r>
        <w:rPr>
          <w:rFonts w:ascii="Times New Roman" w:hAnsi="Times New Roman" w:eastAsia="Times New Roman" w:cs="Times New Roman"/>
          <w:color w:val="000000"/>
        </w:rPr>
        <w:t xml:space="preserve"> is seen in the antitype through viewing the complete word picture which Scripture sets forth, using both instances. Esther’s position as crowned queen has to do with one facet of the matter, and Mordecai’s position at the king’s gate has to do with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Mordecai, seated in the king’s gate, is seen bringing a matter to pass through Esther. A plot against the king by two of the king’s officials was made known to Mordecai. Mordecai then made the matter known to Esther, who “certified [‘informed’] the king thereof in Mordecai’s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inquisition was conducted, the matter was found to be correct, and the two men who had plotted against the king were impaled on a tree (vv. 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that coming day, when God restores Israel, the whole of that seen in the positions occupied by Esther and Mordecai will be realized in the position which the nation will hold. Israel will be the restored, crowned wife of Jehovah; and Israel will find herself seated in the King’s gate, possessing the gate of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will be placed at the head of the nations, exercising governmental control over all the Gentile nations. Israel, in that day, will be “a peculiar treasure” unto the Lord, “a kingdom of priests, and an holy nation” (Ex. 19:5, 6). And, as Israel occupies this position, with blessings replacing past curses, the Gentile nations will be blessed </w:t>
      </w:r>
      <w:r>
        <w:rPr>
          <w:rFonts w:ascii="Times New Roman" w:hAnsi="Times New Roman" w:eastAsia="Times New Roman" w:cs="Times New Roman"/>
          <w:i/>
          <w:color w:val="000000"/>
        </w:rPr>
        <w:t xml:space="preserve">through the crowned wife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will be the day when the one sick “from the sole of the foot even unto the head” will be healed, along with restoration provided for the “desolate” land covenanted to Israel through Abraham, Isaac, and Jacob (Isa. 1:5-27). This will be the day when that revealed to Isaiah concerning “Judah and Jerusalem” will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“And it shall come to pass in the last days, that the mountain of the Lord’s house shall be established at the top of the mountains, and shall be exalted above the hills; and all nations shall flow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And many people shall go and say, Come ye, and let us go up to the mountain of the Lord, to the house of the God of Jacob; and he will teach us of his ways, and we will walk in his paths: for out of Zion shall go forth the law, and the word of the Lord from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shall judge among the nations, and he shall rebuke many people: and they shall beat their swords into plowshares, and their spears into pruninghooks: nation shall not lift up sword against nation, neither shall they learn war anymore” (Isa. 2:2-4;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Micah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“mountain,” used in the preceding respect in Scripture, signifies </w:t>
      </w:r>
      <w:r>
        <w:rPr>
          <w:rFonts w:ascii="Times New Roman" w:hAnsi="Times New Roman" w:eastAsia="Times New Roman" w:cs="Times New Roman"/>
          <w:i/>
          <w:color w:val="000000"/>
        </w:rPr>
        <w:t xml:space="preserve">a kingdom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2:34, 35, 44, 45; Matt. 16:28-17:5). And “the house of the God of Jacob” is, textually, a clear reference to </w:t>
      </w:r>
      <w:r>
        <w:rPr>
          <w:rFonts w:ascii="Times New Roman" w:hAnsi="Times New Roman" w:eastAsia="Times New Roman" w:cs="Times New Roman"/>
          <w:i/>
          <w:color w:val="000000"/>
        </w:rPr>
        <w:t xml:space="preserve">the house of Israel, </w:t>
      </w:r>
      <w:r>
        <w:rPr>
          <w:rFonts w:ascii="Times New Roman" w:hAnsi="Times New Roman" w:eastAsia="Times New Roman" w:cs="Times New Roman"/>
          <w:color w:val="000000"/>
        </w:rPr>
        <w:t xml:space="preserve">following deliverance from the prophesied desolation having previously befallen the nation, because of disobedience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9:27; Matt. 23:37-39).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in Isa. 2:2-4 is that of a restored nation — restored Israel (seen restored at the end of the preceding chapter) — in a restored theocracy, during the Messianic Era. Israel is seen occupying a position at the head of the nations, all things having to do with the Word of God are seen emanating from Jerusalem, and peace is seen existing worldwide.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is the Biblical picture of Israel in the Messianic Era, and exactly the same thing is seen from another perspective in Isaiah chapter six: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year that king Uzziah died I saw also the Lord sitting upon a throne, high and lifted up, and his train filled the temple.</w:t>
        <w:br w:type="textWrapping"/>
      </w:r>
      <w:r>
        <w:rPr>
          <w:rFonts w:ascii="Times New Roman" w:hAnsi="Times New Roman" w:eastAsia="Times New Roman" w:cs="Times New Roman"/>
          <w:color w:val="000000"/>
        </w:rPr>
        <w:t xml:space="preserve">Above it stood the seraphims…</w:t>
        <w:br w:type="textWrapping"/>
      </w:r>
      <w:r>
        <w:rPr>
          <w:rFonts w:ascii="Times New Roman" w:hAnsi="Times New Roman" w:eastAsia="Times New Roman" w:cs="Times New Roman"/>
          <w:color w:val="000000"/>
        </w:rPr>
        <w:t xml:space="preserve">And one cried to another, and said, Holy, holy, holy, is the Lord of hosts: the whole earth is full of his glory…</w:t>
        <w:br w:type="textWrapping"/>
      </w:r>
      <w:r>
        <w:rPr>
          <w:rFonts w:ascii="Times New Roman" w:hAnsi="Times New Roman" w:eastAsia="Times New Roman" w:cs="Times New Roman"/>
          <w:color w:val="000000"/>
        </w:rPr>
        <w:t xml:space="preserve">Then said I, Woe is me! for I am undone; because I am a man of unclean lips, and I dwell in the midst of a people of unclean lips: for mine eyes have seen the King, the Lord of hosts.</w:t>
        <w:br w:type="textWrapping"/>
      </w:r>
      <w:r>
        <w:rPr>
          <w:rFonts w:ascii="Times New Roman" w:hAnsi="Times New Roman" w:eastAsia="Times New Roman" w:cs="Times New Roman"/>
          <w:color w:val="000000"/>
        </w:rPr>
        <w:t xml:space="preserve">Then flew one of the seraphims unto me, having a live coal in his hand, which he had taken with the tongs from off the altar:</w:t>
        <w:br w:type="textWrapping"/>
      </w:r>
      <w:r>
        <w:rPr>
          <w:rFonts w:ascii="Times New Roman" w:hAnsi="Times New Roman" w:eastAsia="Times New Roman" w:cs="Times New Roman"/>
          <w:color w:val="000000"/>
        </w:rPr>
        <w:t xml:space="preserve">And he laid it upon my mouth, and said, Lo, this hath touched thy lips; and thine iniquity is taken away, and thy sin purged” (vv. 1, 2a, 3,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Uzziah was a leper, who had become leprous through disobedience (II Chron. 26:16ff). Uzziah, in this respect, typifies Israel, who became sick through disobedience. And Uzziah’s death, bringing an end to his condition, foreshadows that future day when Israel will be healed. Israel’s healing is further dealt with in verses six and seven. Isaiah, penning this account, dwelt among a nation of unclean people. And, in this condition, they could not properly look upon “the King, the Lord of hosts”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cleansing for the nation is prophesied (seen in vv. 1, 6, 7). And, in that coming day, the Lord, in relation to the earth, will be seated “upon a throne, high and lifted up”; and </w:t>
      </w:r>
      <w:r>
        <w:rPr>
          <w:rFonts w:ascii="Times New Roman" w:hAnsi="Times New Roman" w:eastAsia="Times New Roman" w:cs="Times New Roman"/>
          <w:i/>
          <w:color w:val="000000"/>
        </w:rPr>
        <w:t xml:space="preserve">the whole earth </w:t>
      </w:r>
      <w:r>
        <w:rPr>
          <w:rFonts w:ascii="Times New Roman" w:hAnsi="Times New Roman" w:eastAsia="Times New Roman" w:cs="Times New Roman"/>
          <w:color w:val="000000"/>
        </w:rPr>
        <w:t xml:space="preserve">will be “full of his glory” (vv. 1,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same scene is repeated, in different ways, over and over throughout the Old Testament prophecies. The Book of Esther provides one way, the referenced passages from Isaiah provide two other ways, and the numerous other places in the Old Testament provide other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whole of God’s revelation surrounding the matter presents the complete picture — </w:t>
      </w:r>
      <w:r>
        <w:rPr>
          <w:rFonts w:ascii="Times New Roman" w:hAnsi="Times New Roman" w:eastAsia="Times New Roman" w:cs="Times New Roman"/>
          <w:i/>
          <w:color w:val="000000"/>
        </w:rPr>
        <w:t xml:space="preserve">a word picture, presented EXACTLY as God would have man see Israel’s future destiny in relation to God’s blessings, the government of the earth, and the 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(For additional information on material in this chapter, refer to the author’s books, </w:t>
      </w:r>
      <w:r>
        <w:rPr>
          <w:rFonts w:ascii="Times New Roman" w:hAnsi="Times New Roman" w:eastAsia="Times New Roman" w:cs="Times New Roman"/>
          <w:i/>
          <w:color w:val="000000"/>
        </w:rPr>
        <w:t xml:space="preserve">Distant Hoofbeats </w:t>
      </w:r>
      <w:r>
        <w:rPr>
          <w:rFonts w:ascii="Times New Roman" w:hAnsi="Times New Roman" w:eastAsia="Times New Roman" w:cs="Times New Roman"/>
          <w:color w:val="000000"/>
        </w:rPr>
        <w:t xml:space="preserve">and</w:t>
      </w:r>
      <w:r>
        <w:rPr>
          <w:rFonts w:ascii="Times New Roman" w:hAnsi="Times New Roman" w:eastAsia="Times New Roman" w:cs="Times New Roman"/>
          <w:i/>
          <w:color w:val="000000"/>
        </w:rPr>
        <w:t xml:space="preserve"> O Sleeper! Arise, Call!</w:t>
      </w:r>
      <w:r>
        <w:rPr>
          <w:rFonts w:ascii="Times New Roman" w:hAnsi="Times New Roman" w:eastAsia="Times New Roman" w:cs="Times New Roman"/>
          <w:color w:val="000000"/>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4</w:t>
        <w:br w:type="textWrapping"/>
      </w:r>
      <w:r>
        <w:rPr>
          <w:rFonts w:ascii="Times New Roman" w:hAnsi="Times New Roman" w:eastAsia="Times New Roman" w:cs="Times New Roman"/>
          <w:color w:val="000000"/>
          <w:sz w:val="24"/>
        </w:rPr>
        <w:t xml:space="preserve">Haman’s Rise to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Foreshadowing Antichrist’s Rise to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these things did king Ahasuerus promote Haman the son of Hammedatha the Agagite, and advanced him, and set his seat above all the princes that were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 king’s servants that were in the king’s gate, bowed, and reverenced Haman: for the king had so commanded concerning him. But Mordecai bowed not, nor did him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Haman saw that Mordecai bowed not, nor did him reverence, then was Haman full of wrath.</w:t>
        <w:br w:type="textWrapping"/>
      </w:r>
      <w:r>
        <w:rPr>
          <w:rFonts w:ascii="Times New Roman" w:hAnsi="Times New Roman" w:eastAsia="Times New Roman" w:cs="Times New Roman"/>
          <w:color w:val="000000"/>
        </w:rPr>
        <w:t xml:space="preserve">And he thought scorn to lay hands on Mordecai alone; for they had shewed him the people of Mordecai: wherefore Haman sought to destroy all the Jews that were throughout the whole kingdom of Ahasuerus, even the people of Mordecai” (Esther 3:1, 2,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begins with a panoramic view of the entire history of Israel, foreshadowed through the experiences of three individuals in the kingdom of Ahasuerus: </w:t>
      </w:r>
      <w:r>
        <w:rPr>
          <w:rFonts w:ascii="Times New Roman" w:hAnsi="Times New Roman" w:eastAsia="Times New Roman" w:cs="Times New Roman"/>
          <w:i/>
          <w:color w:val="000000"/>
        </w:rPr>
        <w:t xml:space="preserve">Vashti, Esther, and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complete story is told in very brief form throughout the first two chapters. The things revealed in these two chapters have to do with Israel’s calling, Israel’s disobedience, Israel’s rejection, God’s wrath because of Israel’s disobedience, Israel’s subsequent repentance, God’s wrath satisfied, and Israel’s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the first two chapters of Esther provide a sequence of events which briefly cover 3,500 years of Jewish history, extend- ing from the days of Moses to that future time when the One greater than Moses appears to His people a second time. Then the remainder of the book (chs. 3-10) forms a commentary for these two chapters, providing details concerning events which will occur during the time covered by these two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commentary seen throughout chapters three through ten though does not deal with the whole panorama of Israeli history, as revealed in brief form in chapters one and two. Rather, this commentary begins with and deals with a particular aspect of this history —</w:t>
      </w:r>
      <w:r>
        <w:rPr>
          <w:rFonts w:ascii="Times New Roman" w:hAnsi="Times New Roman" w:eastAsia="Times New Roman" w:cs="Times New Roman"/>
          <w:i/>
          <w:color w:val="000000"/>
        </w:rPr>
        <w:t xml:space="preserve"> concluding manifestation and results of God’s wrath, because of Israel’s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whole panoramic view of God’s wrath, as seen in the opening two chapters, is not covered in chapters three through ten.</w:t>
        <w:br w:type="textWrapping"/>
      </w:r>
      <w:r>
        <w:rPr>
          <w:rFonts w:ascii="Times New Roman" w:hAnsi="Times New Roman" w:eastAsia="Times New Roman" w:cs="Times New Roman"/>
          <w:color w:val="000000"/>
        </w:rPr>
        <w:t xml:space="preserve">Rather, these concluding eight chapters, providing commentary for the opening two chapters, begin with and deal with God’s wrath in a particular respect — </w:t>
      </w:r>
      <w:r>
        <w:rPr>
          <w:rFonts w:ascii="Times New Roman" w:hAnsi="Times New Roman" w:eastAsia="Times New Roman" w:cs="Times New Roman"/>
          <w:i/>
          <w:color w:val="000000"/>
        </w:rPr>
        <w:t xml:space="preserve">at the time this wrath reaches an apex, at the end of Man’s Day.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further narrowing down and pinpointing the time when God’s wrath will be manifested in this manner, this part of the book centers around and deals with events during </w:t>
      </w:r>
      <w:r>
        <w:rPr>
          <w:rFonts w:ascii="Times New Roman" w:hAnsi="Times New Roman" w:eastAsia="Times New Roman" w:cs="Times New Roman"/>
          <w:i/>
          <w:color w:val="000000"/>
        </w:rPr>
        <w:t xml:space="preserve">the final three and one-half years of this wrath, events occurring during the last three and one half years of Daniel’s Seventieth Week.</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then the book moves into that time </w:t>
      </w:r>
      <w:r>
        <w:rPr>
          <w:rFonts w:ascii="Times New Roman" w:hAnsi="Times New Roman" w:eastAsia="Times New Roman" w:cs="Times New Roman"/>
          <w:i/>
          <w:color w:val="000000"/>
        </w:rPr>
        <w:t xml:space="preserve">when God’s wrath will be brought to an end (after Daniel’s Seventy-Week prophecy has been fulfilled), followed by subsequent events,</w:t>
      </w:r>
      <w:r>
        <w:rPr>
          <w:rFonts w:ascii="Times New Roman" w:hAnsi="Times New Roman" w:eastAsia="Times New Roman" w:cs="Times New Roman"/>
          <w:color w:val="000000"/>
        </w:rPr>
        <w:t xml:space="preserve"> which carry matters beyond Man’s Day into the Lord’s Day.</w:t>
        <w:br w:type="textWrapping"/>
      </w:r>
      <w:r>
        <w:rPr>
          <w:rFonts w:ascii="Times New Roman" w:hAnsi="Times New Roman" w:eastAsia="Times New Roman" w:cs="Times New Roman"/>
          <w:color w:val="000000"/>
        </w:rPr>
        <w:t xml:space="preserve">Thus, most of the Book of Esther, as the Book of Revelation, centers around events during three and one-half years of human history (related in Esther 3-10 and Rev. 6-20). And, as in the Book of Revela- tion, so in the Book of Esther — one man is seen moving center-stage at this time.</w:t>
        <w:br w:type="textWrapping"/>
      </w:r>
      <w:r>
        <w:rPr>
          <w:rFonts w:ascii="Times New Roman" w:hAnsi="Times New Roman" w:eastAsia="Times New Roman" w:cs="Times New Roman"/>
          <w:color w:val="000000"/>
        </w:rPr>
        <w:t xml:space="preserve">This man is introduced at the very beginning of Esther chapter three, in the person of </w:t>
      </w:r>
      <w:r>
        <w:rPr>
          <w:rFonts w:ascii="Times New Roman" w:hAnsi="Times New Roman" w:eastAsia="Times New Roman" w:cs="Times New Roman"/>
          <w:i/>
          <w:color w:val="000000"/>
        </w:rPr>
        <w:t xml:space="preserve">Haman;</w:t>
      </w:r>
      <w:r>
        <w:rPr>
          <w:rFonts w:ascii="Times New Roman" w:hAnsi="Times New Roman" w:eastAsia="Times New Roman" w:cs="Times New Roman"/>
          <w:color w:val="000000"/>
        </w:rPr>
        <w:t xml:space="preserve"> and the remainder of the book is mainly about </w:t>
      </w:r>
      <w:r>
        <w:rPr>
          <w:rFonts w:ascii="Times New Roman" w:hAnsi="Times New Roman" w:eastAsia="Times New Roman" w:cs="Times New Roman"/>
          <w:i/>
          <w:color w:val="000000"/>
        </w:rPr>
        <w:t xml:space="preserve">God’s wrath being executed through the actions of this man, along with the end of the matter.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man, typified by “Haman,” is the prophesied </w:t>
      </w:r>
      <w:r>
        <w:rPr>
          <w:rFonts w:ascii="Times New Roman" w:hAnsi="Times New Roman" w:eastAsia="Times New Roman" w:cs="Times New Roman"/>
          <w:i/>
          <w:color w:val="000000"/>
        </w:rPr>
        <w:t xml:space="preserve">man of sin, the Antichrist,</w:t>
      </w:r>
      <w:r>
        <w:rPr>
          <w:rFonts w:ascii="Times New Roman" w:hAnsi="Times New Roman" w:eastAsia="Times New Roman" w:cs="Times New Roman"/>
          <w:color w:val="000000"/>
        </w:rPr>
        <w:t xml:space="preserve">who will arise during that future time fulfilling Daniel’s Seventy-Week prophecy.</w:t>
        <w:br w:type="textWrapping"/>
      </w:r>
      <w:r>
        <w:rPr>
          <w:rFonts w:ascii="Times New Roman" w:hAnsi="Times New Roman" w:eastAsia="Times New Roman" w:cs="Times New Roman"/>
          <w:color w:val="000000"/>
        </w:rPr>
        <w:t xml:space="preserve">This man will arise in the Middle East, from within the territorial boundaries of the northern segment of Alexander the Great’s kingdom, as it was divided following his death in 323 B.C. (which, today, would cover parts of Iraq, Iran, Syria, and Turkey [Dan. 8:8-12, 21-25]). And this man will rule from that part of the world, not from Europe, as is often erroneously taught. From an established Middle East power base in the proximity of ancient Babylon, this man, during the first part of Daniel’s Seventieth Week, will rapidly move into a posi- tion in which he will (near the middle of Daniel’s Seventieth Week) control </w:t>
      </w:r>
      <w:r>
        <w:rPr>
          <w:rFonts w:ascii="Times New Roman" w:hAnsi="Times New Roman" w:eastAsia="Times New Roman" w:cs="Times New Roman"/>
          <w:i/>
          <w:color w:val="000000"/>
        </w:rPr>
        <w:t xml:space="preserve">ALL of Gentile world power. </w:t>
      </w:r>
      <w:r>
        <w:rPr>
          <w:rFonts w:ascii="Times New Roman" w:hAnsi="Times New Roman" w:eastAsia="Times New Roman" w:cs="Times New Roman"/>
          <w:color w:val="000000"/>
        </w:rPr>
        <w:t xml:space="preserve">He will then become </w:t>
      </w:r>
      <w:r>
        <w:rPr>
          <w:rFonts w:ascii="Times New Roman" w:hAnsi="Times New Roman" w:eastAsia="Times New Roman" w:cs="Times New Roman"/>
          <w:i/>
          <w:color w:val="000000"/>
        </w:rPr>
        <w:t xml:space="preserve">the LAST “king of Babylon,” </w:t>
      </w:r>
      <w:r>
        <w:rPr>
          <w:rFonts w:ascii="Times New Roman" w:hAnsi="Times New Roman" w:eastAsia="Times New Roman" w:cs="Times New Roman"/>
          <w:color w:val="000000"/>
        </w:rPr>
        <w:t xml:space="preserve">as he reigns from Babylon (Isa. 14:1-7,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that the ancient kingdom of Babylon was a city-state, not just the city of Babylon alone.</w:t>
        <w:br w:type="textWrapping"/>
      </w:r>
      <w:r>
        <w:rPr>
          <w:rFonts w:ascii="Times New Roman" w:hAnsi="Times New Roman" w:eastAsia="Times New Roman" w:cs="Times New Roman"/>
          <w:color w:val="000000"/>
        </w:rPr>
        <w:t xml:space="preserve">Thus, this man need not reign from an actual rebuilt city of Babylon to be seen as the last king of Babylon. Any place within the Middle Eastern city-state would satisfy the requirements of Biblical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will give to this man “his power, and his seat [‘throne’], and great authority” (Rev. 13:2b). And at the end of Man’s Day, he will occupy the same position which Satan offered to Christ during the temptation account, at Christ’s first coming (Luke 4:5,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man is seen occupying a central place in books such as Exodus, Esther, Daniel, and Revelation. And he is seen occupying a prominent place in numerous other books as well (both Old and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of Scripture is about Christ, with individuals and nations occupying their place on the pages of Scripture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as they have to do with God’s Son, the Lord Jesus Christ (else, the whole of Scripture could not be about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Israel, having brought forth Christ, is seen occupying a similar position in Scripture. Individuals and nations appear on the pages of Scripture as they come in contact with and have to do with the nation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Antichrist would be one such person, having to do directly with both Christ and Israel. And this man, among those having to do with both Christ and Israel, because of the place which he occupies in relation to God’s two firstborn Sons (</w:t>
      </w:r>
      <w:r>
        <w:rPr>
          <w:rFonts w:ascii="Times New Roman" w:hAnsi="Times New Roman" w:eastAsia="Times New Roman" w:cs="Times New Roman"/>
          <w:i/>
          <w:color w:val="000000"/>
        </w:rPr>
        <w:t xml:space="preserve">NEVER</w:t>
      </w:r>
      <w:r>
        <w:rPr>
          <w:rFonts w:ascii="Times New Roman" w:hAnsi="Times New Roman" w:eastAsia="Times New Roman" w:cs="Times New Roman"/>
          <w:color w:val="000000"/>
        </w:rPr>
        <w:t xml:space="preserve"> appearing alone, but </w:t>
      </w:r>
      <w:r>
        <w:rPr>
          <w:rFonts w:ascii="Times New Roman" w:hAnsi="Times New Roman" w:eastAsia="Times New Roman" w:cs="Times New Roman"/>
          <w:i/>
          <w:color w:val="000000"/>
        </w:rPr>
        <w:t xml:space="preserve">ALWAYS</w:t>
      </w:r>
      <w:r>
        <w:rPr>
          <w:rFonts w:ascii="Times New Roman" w:hAnsi="Times New Roman" w:eastAsia="Times New Roman" w:cs="Times New Roman"/>
          <w:color w:val="000000"/>
        </w:rPr>
        <w:t xml:space="preserve"> in conjunction with revelation concerning one of these two Sons, Christ, or Israel), holds </w:t>
      </w:r>
      <w:r>
        <w:rPr>
          <w:rFonts w:ascii="Times New Roman" w:hAnsi="Times New Roman" w:eastAsia="Times New Roman" w:cs="Times New Roman"/>
          <w:i/>
          <w:color w:val="000000"/>
        </w:rPr>
        <w:t xml:space="preserve">the dubious honor</w:t>
      </w:r>
      <w:r>
        <w:rPr>
          <w:rFonts w:ascii="Times New Roman" w:hAnsi="Times New Roman" w:eastAsia="Times New Roman" w:cs="Times New Roman"/>
          <w:color w:val="000000"/>
        </w:rPr>
        <w:t xml:space="preserve"> of being dealt with and having more revealed about him on the pages of Scripture than any other one person during Man’s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man who is about to appear, who will, so to speak, turn the world upside down in his efforts to destroy the Jewish people. This is the man who will lead an army of millions against Christ and the Jewish people following Christ’s return and the regathering of His people back to the land of Israel. And this is the man who, with his army, will suffer destruction on the plains and hills of the land covenanted to Abraham, Isaac, and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this respect, </w:t>
      </w:r>
      <w:r>
        <w:rPr>
          <w:rFonts w:ascii="Times New Roman" w:hAnsi="Times New Roman" w:eastAsia="Times New Roman" w:cs="Times New Roman"/>
          <w:i/>
          <w:color w:val="000000"/>
        </w:rPr>
        <w:t xml:space="preserve">two prominent Men</w:t>
      </w:r>
      <w:r>
        <w:rPr>
          <w:rFonts w:ascii="Times New Roman" w:hAnsi="Times New Roman" w:eastAsia="Times New Roman" w:cs="Times New Roman"/>
          <w:color w:val="000000"/>
        </w:rPr>
        <w:t xml:space="preserve"> are seen in Scripture — One throughout Scripture, and the other in numerous parts of Scripture.</w:t>
        <w:br w:type="textWrapping"/>
      </w:r>
      <w:r>
        <w:rPr>
          <w:rFonts w:ascii="Times New Roman" w:hAnsi="Times New Roman" w:eastAsia="Times New Roman" w:cs="Times New Roman"/>
          <w:color w:val="000000"/>
        </w:rPr>
        <w:t xml:space="preserve">And one of the great paradoxes of the times in which we live is the fact that man, in general (which would include numerous Christians as well), knows very little about either person.</w:t>
        <w:br w:type="textWrapping"/>
      </w:r>
      <w:r>
        <w:rPr>
          <w:rFonts w:ascii="Times New Roman" w:hAnsi="Times New Roman" w:eastAsia="Times New Roman" w:cs="Times New Roman"/>
          <w:color w:val="000000"/>
        </w:rPr>
        <w:t xml:space="preserve">Man, in general, knows very little about the Christ Who came and will come again; and man, in general, knows very little about the Antichrist who is to appear on the scene immediately before Christ reappears.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used, continues to use, and will continue to use the Gentile nations as the instrument to execute His wrath upon Israel, </w:t>
      </w:r>
      <w:r>
        <w:rPr>
          <w:rFonts w:ascii="Times New Roman" w:hAnsi="Times New Roman" w:eastAsia="Times New Roman" w:cs="Times New Roman"/>
          <w:i/>
          <w:color w:val="000000"/>
        </w:rPr>
        <w:t xml:space="preserve">because of the Jewish people’s disobedience.</w:t>
      </w:r>
      <w:r>
        <w:rPr>
          <w:rFonts w:ascii="Times New Roman" w:hAnsi="Times New Roman" w:eastAsia="Times New Roman" w:cs="Times New Roman"/>
          <w:color w:val="000000"/>
        </w:rPr>
        <w:t xml:space="preserve"> God has used the Gentile nations to uproot His people from their land, and He has used the lands where the Gentile nations dwell as the place where His people are to be scattered and dealt with,</w:t>
      </w:r>
      <w:r>
        <w:rPr>
          <w:rFonts w:ascii="Times New Roman" w:hAnsi="Times New Roman" w:eastAsia="Times New Roman" w:cs="Times New Roman"/>
          <w:i/>
          <w:color w:val="000000"/>
        </w:rPr>
        <w:t xml:space="preserve"> leaving the Jewish people as strangers among and at the mercy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scattering has occurred in the past, bringing about the present situation in the world [most of the Jews in the world today are not located in the Middle East, in the land of Israel, but remain scattered among the nations]; and this scattering will occur again [for the last time] when the remnant presently in the land is uprooted, followed by conditions in the world becoming far worse for the Jewish people than have ever existed throughout the 3,500-year history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Gentile nations often overstep their bounds and seek </w:t>
      </w:r>
      <w:r>
        <w:rPr>
          <w:rFonts w:ascii="Times New Roman" w:hAnsi="Times New Roman" w:eastAsia="Times New Roman" w:cs="Times New Roman"/>
          <w:i/>
          <w:color w:val="000000"/>
        </w:rPr>
        <w:t xml:space="preserve">to help God “forward the affliction” of His people</w:t>
      </w:r>
      <w:r>
        <w:rPr>
          <w:rFonts w:ascii="Times New Roman" w:hAnsi="Times New Roman" w:eastAsia="Times New Roman" w:cs="Times New Roman"/>
          <w:color w:val="000000"/>
        </w:rPr>
        <w:t xml:space="preserve"> [Zech. 1:14, 15].</w:t>
        <w:br w:type="textWrapping"/>
      </w:r>
      <w:r>
        <w:rPr>
          <w:rFonts w:ascii="Times New Roman" w:hAnsi="Times New Roman" w:eastAsia="Times New Roman" w:cs="Times New Roman"/>
          <w:color w:val="000000"/>
        </w:rPr>
        <w:t xml:space="preserve">This has happened numerous times in the past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in modern times, through events in Europe during the days of the Third Reich]; and this will happen once again, yet future [during that coming day when Antichrist rules the world].</w:t>
        <w:br w:type="textWrapping"/>
      </w:r>
      <w:r>
        <w:rPr>
          <w:rFonts w:ascii="Times New Roman" w:hAnsi="Times New Roman" w:eastAsia="Times New Roman" w:cs="Times New Roman"/>
          <w:color w:val="000000"/>
        </w:rPr>
        <w:t xml:space="preserve">God, </w:t>
      </w:r>
      <w:r>
        <w:rPr>
          <w:rFonts w:ascii="Times New Roman" w:hAnsi="Times New Roman" w:eastAsia="Times New Roman" w:cs="Times New Roman"/>
          <w:i/>
          <w:color w:val="000000"/>
        </w:rPr>
        <w:t xml:space="preserve">in order to bring His plans and purposes surrounding Israel to pass,</w:t>
      </w:r>
      <w:r>
        <w:rPr>
          <w:rFonts w:ascii="Times New Roman" w:hAnsi="Times New Roman" w:eastAsia="Times New Roman" w:cs="Times New Roman"/>
          <w:color w:val="000000"/>
        </w:rPr>
        <w:t xml:space="preserve"> allows the Gentiles to act in this manner. But, through the actions of the Gentiles, not only will </w:t>
      </w:r>
      <w:r>
        <w:rPr>
          <w:rFonts w:ascii="Times New Roman" w:hAnsi="Times New Roman" w:eastAsia="Times New Roman" w:cs="Times New Roman"/>
          <w:i/>
          <w:color w:val="000000"/>
        </w:rPr>
        <w:t xml:space="preserve">the promises </w:t>
      </w:r>
      <w:r>
        <w:rPr>
          <w:rFonts w:ascii="Times New Roman" w:hAnsi="Times New Roman" w:eastAsia="Times New Roman" w:cs="Times New Roman"/>
          <w:color w:val="000000"/>
        </w:rPr>
        <w:t xml:space="preserve">set forth in Gen. 12:2, 3 ultimately be brought to pass but </w:t>
      </w:r>
      <w:r>
        <w:rPr>
          <w:rFonts w:ascii="Times New Roman" w:hAnsi="Times New Roman" w:eastAsia="Times New Roman" w:cs="Times New Roman"/>
          <w:i/>
          <w:color w:val="000000"/>
        </w:rPr>
        <w:t xml:space="preserve">the principles</w:t>
      </w:r>
      <w:r>
        <w:rPr>
          <w:rFonts w:ascii="Times New Roman" w:hAnsi="Times New Roman" w:eastAsia="Times New Roman" w:cs="Times New Roman"/>
          <w:color w:val="000000"/>
        </w:rPr>
        <w:t xml:space="preserve"> set forth in verse three must ultimately be brought to pass as well:</w:t>
        <w:br w:type="textWrapping"/>
      </w:r>
      <w:r>
        <w:rPr>
          <w:rFonts w:ascii="Times New Roman" w:hAnsi="Times New Roman" w:eastAsia="Times New Roman" w:cs="Times New Roman"/>
          <w:color w:val="000000"/>
        </w:rPr>
        <w:t xml:space="preserve">“And I will make of thee [Abraham] a great nation, and I will bless thee, and make thy name great; and thou shalt be a blessing:</w:t>
        <w:br w:type="textWrapping"/>
      </w:r>
      <w:r>
        <w:rPr>
          <w:rFonts w:ascii="Times New Roman" w:hAnsi="Times New Roman" w:eastAsia="Times New Roman" w:cs="Times New Roman"/>
          <w:color w:val="000000"/>
        </w:rPr>
        <w:t xml:space="preserve">And I will bless them that bless thee, and curse him that curseth thee: and in thee shall all families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using the Gentile nations to bring His disobedient son, Israel [Ex. 4:22, 23], to the place where this son will acknowledge his offense, allowing His son to occupy the place seen in Gen. 12:2,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turn, God is also going to deal with the Gentile nations in accord with verse three. Though He is using the Gentile nations to bring </w:t>
      </w:r>
      <w:r>
        <w:rPr>
          <w:rFonts w:ascii="Times New Roman" w:hAnsi="Times New Roman" w:eastAsia="Times New Roman" w:cs="Times New Roman"/>
          <w:i/>
          <w:color w:val="000000"/>
        </w:rPr>
        <w:t xml:space="preserve">His plans and purposes</w:t>
      </w:r>
      <w:r>
        <w:rPr>
          <w:rFonts w:ascii="Times New Roman" w:hAnsi="Times New Roman" w:eastAsia="Times New Roman" w:cs="Times New Roman"/>
          <w:color w:val="000000"/>
        </w:rPr>
        <w:t xml:space="preserve"> surrounding Israel to pass, He is going to ultimately </w:t>
      </w:r>
      <w:r>
        <w:rPr>
          <w:rFonts w:ascii="Times New Roman" w:hAnsi="Times New Roman" w:eastAsia="Times New Roman" w:cs="Times New Roman"/>
          <w:i/>
          <w:color w:val="000000"/>
        </w:rPr>
        <w:t xml:space="preserve">judge </w:t>
      </w:r>
      <w:r>
        <w:rPr>
          <w:rFonts w:ascii="Times New Roman" w:hAnsi="Times New Roman" w:eastAsia="Times New Roman" w:cs="Times New Roman"/>
          <w:color w:val="000000"/>
        </w:rPr>
        <w:t xml:space="preserve">these same nations in accord with their attitude toward and treatment of Israel, exactly as stated in Gen. 12:3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Esther 6:13; 7:6-10; 8:7; Joel 3:2-8; Zech. 14:7-21; Matt. 25:31-46].)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Haman’s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clear from the way chapter three begins that Haman, in the past, had held a particular position of power in the kingdom. The text begins with reference to that position and to Haman’s promotion to the highest of all positions under the king — a position “above all the princes that were with him”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is said to have occupied the “seat” above other princes who, from the text, could only have occupied subordinate positions of power in the kingdom. The word “seat” (v. 1) is the same word in the Hebrew text translated “throne” in Esther 1:2; 5:1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Gen. 41:40; Ps. 45:6; 103:19, where the same Hebrew word is also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has to do with Haman occupying a high position of power in the kingdom, with his power emanating from the king’s throne; and it also has to do with subordinate rulers placed under Haman, with their power emanating from this same throne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foreshadowed by these events, along with the time when they will occur, is quite simple to ascertain. These things have to do with the man of sin, the Antichrist, being promoted to a regal position </w:t>
      </w:r>
      <w:r>
        <w:rPr>
          <w:rFonts w:ascii="Times New Roman" w:hAnsi="Times New Roman" w:eastAsia="Times New Roman" w:cs="Times New Roman"/>
          <w:i/>
          <w:color w:val="000000"/>
        </w:rPr>
        <w:t xml:space="preserve">directly under the One Whom the king typifies</w:t>
      </w:r>
      <w:r>
        <w:rPr>
          <w:rFonts w:ascii="Times New Roman" w:hAnsi="Times New Roman" w:eastAsia="Times New Roman" w:cs="Times New Roman"/>
          <w:color w:val="000000"/>
        </w:rPr>
        <w:t xml:space="preserve"> (directly under God), with subordinate rulers also occupying positions of power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Satan presently occupies this high position — ruling the earth </w:t>
      </w:r>
      <w:r>
        <w:rPr>
          <w:rFonts w:ascii="Times New Roman" w:hAnsi="Times New Roman" w:eastAsia="Times New Roman" w:cs="Times New Roman"/>
          <w:i/>
          <w:color w:val="000000"/>
        </w:rPr>
        <w:t xml:space="preserve">directly under God,</w:t>
      </w:r>
      <w:r>
        <w:rPr>
          <w:rFonts w:ascii="Times New Roman" w:hAnsi="Times New Roman" w:eastAsia="Times New Roman" w:cs="Times New Roman"/>
          <w:color w:val="000000"/>
        </w:rPr>
        <w:t xml:space="preserve"> though a rebel ruler — these things can only occur at and following that time when Satan gives to this man “his power, and his seat [‘throne’], and great authority” (Rev. 13:2b).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Antichrist, at this time, will occupy </w:t>
      </w:r>
      <w:r>
        <w:rPr>
          <w:rFonts w:ascii="Times New Roman" w:hAnsi="Times New Roman" w:eastAsia="Times New Roman" w:cs="Times New Roman"/>
          <w:i/>
          <w:color w:val="000000"/>
        </w:rPr>
        <w:t xml:space="preserve">Satan’s throne;</w:t>
      </w:r>
      <w:r>
        <w:rPr>
          <w:rFonts w:ascii="Times New Roman" w:hAnsi="Times New Roman" w:eastAsia="Times New Roman" w:cs="Times New Roman"/>
          <w:color w:val="000000"/>
        </w:rPr>
        <w:t xml:space="preserve"> and, though Satan will not be removed from his position as the earth’s ruler until Christ returns at the end of the Tribulation, he will give his regal power and authority to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Antichrist, occupying Satan’s throne in this manner, will rule the earth in a position </w:t>
      </w:r>
      <w:r>
        <w:rPr>
          <w:rFonts w:ascii="Times New Roman" w:hAnsi="Times New Roman" w:eastAsia="Times New Roman" w:cs="Times New Roman"/>
          <w:i/>
          <w:color w:val="000000"/>
        </w:rPr>
        <w:t xml:space="preserve">directly under God</w:t>
      </w:r>
      <w:r>
        <w:rPr>
          <w:rFonts w:ascii="Times New Roman" w:hAnsi="Times New Roman" w:eastAsia="Times New Roman" w:cs="Times New Roman"/>
          <w:color w:val="000000"/>
        </w:rPr>
        <w:t xml:space="preserve"> (a rebel ruler, as Satan), with the power and authority to rule coming from God’s throne. And, occupying this position, Antichrist will have ruling princes under him who will exercise power from this same throne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Rom.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Scripture, those ruling with Antichrist will form a ten-kingdom, Middle East confederacy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Esther 9:10-14; Dan. 2:34, 35, 44, 45; 7:7, 19, 20; Rev. 13:1; 17:12); and those forming this confederacy will rule the earth from within the territorial boundaries of ancient Babylon (as previously seen, a city-state — a country with a capital city by that name, with the name “Babylon” including the surrounding country and other cities as well [Jer. 51:24, 29, 37, 42,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 chronology of Rev. 12:3, 4, this man will be positioned on Satan’s throne shortly before Satan and his angels are cast out of heaven onto the earth. In verse three, all seven heads of the Beast (Rev. 13:1) are seen crowned, wearing </w:t>
      </w:r>
      <w:r>
        <w:rPr>
          <w:rFonts w:ascii="Times New Roman" w:hAnsi="Times New Roman" w:eastAsia="Times New Roman" w:cs="Times New Roman"/>
          <w:i/>
          <w:color w:val="000000"/>
        </w:rPr>
        <w:t xml:space="preserve">diadems</w:t>
      </w:r>
      <w:r>
        <w:rPr>
          <w:rFonts w:ascii="Times New Roman" w:hAnsi="Times New Roman" w:eastAsia="Times New Roman" w:cs="Times New Roman"/>
          <w:color w:val="000000"/>
        </w:rPr>
        <w:t xml:space="preserve"> (Gk.,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which shows that they, at this time, will be exercising regal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seventh head of the Beast will be the Antichrist. This man (represented by the seventh head) will receive a deadly wound (apparently be slain, possibly by an assassin), become the eighth (through being raised from the dead, for this man will rise from “the abyss [Gk., </w:t>
      </w:r>
      <w:r>
        <w:rPr>
          <w:rFonts w:ascii="Times New Roman" w:hAnsi="Times New Roman" w:eastAsia="Times New Roman" w:cs="Times New Roman"/>
          <w:i/>
          <w:color w:val="000000"/>
        </w:rPr>
        <w:t xml:space="preserve">abussos,</w:t>
      </w:r>
      <w:r>
        <w:rPr>
          <w:rFonts w:ascii="Times New Roman" w:hAnsi="Times New Roman" w:eastAsia="Times New Roman" w:cs="Times New Roman"/>
          <w:color w:val="000000"/>
        </w:rPr>
        <w:t xml:space="preserve"> ‘the underworld’]),” but will still be of the seven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Rev. 13:1-4, 14; 17:8-11).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Appendix I in this book for information concerning the use of the Greek words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 words translated “crown,” apart from differentiation, in the English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time, immediately before Satan and his angels are cast out of heaven, the final form of Daniel’s image will come into existence. And the power represented by this part of the image, as the powers represented by the previous parts of the image (which it will incorporate [Dan. 2:35, 45]), </w:t>
      </w:r>
      <w:r>
        <w:rPr>
          <w:rFonts w:ascii="Times New Roman" w:hAnsi="Times New Roman" w:eastAsia="Times New Roman" w:cs="Times New Roman"/>
          <w:i/>
          <w:color w:val="000000"/>
        </w:rPr>
        <w:t xml:space="preserve">can only bear rule from one location — Babylon, in the Middle East.</w:t>
      </w:r>
      <w:r>
        <w:rPr>
          <w:rFonts w:ascii="Times New Roman" w:hAnsi="Times New Roman" w:eastAsia="Times New Roman" w:cs="Times New Roman"/>
          <w:color w:val="000000"/>
        </w:rPr>
        <w:t xml:space="preserve"> The image, depicting the beginning and the end of Gentile world power during the Times of the Gentiles, is associated with </w:t>
      </w:r>
      <w:r>
        <w:rPr>
          <w:rFonts w:ascii="Times New Roman" w:hAnsi="Times New Roman" w:eastAsia="Times New Roman" w:cs="Times New Roman"/>
          <w:i/>
          <w:color w:val="000000"/>
        </w:rPr>
        <w:t xml:space="preserve">THAT part of the world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closeness of this final form of the image coming into ex - istence (Rev. 12:3) and Satan being cast out of heaven (Rev. 12:4;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7-9) is shown by the time in which Antichrist will occupy Satan’s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Revelation 11:7 reveals that this man will slay the two witnesses in Jerusalem following his rise to power (following his ascending Satan’s throne). And the slaying of these two witnesses can only occur in the middle of the Tribulation, for not only will they have testified for three and one-half years but, following their being slain and the Jewish people uprooted from their land, the Gentiles will tread Jerusalem under foot for a subsequent three and one-half years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vv. 2, 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Luke 21:24).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Dan. 7:25 reveals exactly the same thing. This display of Gentile power, under Antichrist, will last for “a time and times and the dividing of time” (three and one-half years, the last three and one-half years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Revelation chapter twelve, Satan and his angels will have been cast out of heaven apparently very near, but before, the middle of the Tribulation. After being cast out, Satan will first direct his attention toward one thing — </w:t>
      </w:r>
      <w:r>
        <w:rPr>
          <w:rFonts w:ascii="Times New Roman" w:hAnsi="Times New Roman" w:eastAsia="Times New Roman" w:cs="Times New Roman"/>
          <w:i/>
          <w:color w:val="000000"/>
        </w:rPr>
        <w:t xml:space="preserve">slaying the “man child” (the 144,000 Jewish evangels),</w:t>
      </w:r>
      <w:r>
        <w:rPr>
          <w:rFonts w:ascii="Times New Roman" w:hAnsi="Times New Roman" w:eastAsia="Times New Roman" w:cs="Times New Roman"/>
          <w:color w:val="000000"/>
        </w:rPr>
        <w:t xml:space="preserve"> whom Satan will know is destined to proclaim the gospel of the kingdom throughout the earth during the last three and one-half years of the Tribulation (Rev. 12:4-6, 17; 14:1-5;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Matt. 24:14).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144,000 Jewish evangels will apparently have heard the gospel message and been saved through the testimony of the two witnesses during the first three and one-half years of the Tribulation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Rev. 11:13; 12:17). But once these Jewish evangels have been removed from the sphere of Satan’s control (removed into the heavens), he will then continue to vent his wrath </w:t>
      </w:r>
      <w:r>
        <w:rPr>
          <w:rFonts w:ascii="Times New Roman" w:hAnsi="Times New Roman" w:eastAsia="Times New Roman" w:cs="Times New Roman"/>
          <w:i/>
          <w:color w:val="000000"/>
        </w:rPr>
        <w:t xml:space="preserve">through turning upon the entire Jewish nation </w:t>
      </w:r>
      <w:r>
        <w:rPr>
          <w:rFonts w:ascii="Times New Roman" w:hAnsi="Times New Roman" w:eastAsia="Times New Roman" w:cs="Times New Roman"/>
          <w:color w:val="000000"/>
        </w:rPr>
        <w:t xml:space="preserve">(Rev. 12:5,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time, the Jewish people in the Middle East will be uprooted from their land. A third will escape into surrounding Gentile nations, a thirdwillbeslain,andtheremaining thirdwillbesoldasslavesthroughout the Gentile world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Ezek. 5:12; Joel 3:3-8; Matt. 24:15ff; Luke 21:20-24; Rev. 12:5, 6, 13-16; Rev.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again, as in the previous chapter and other portions of Scripture, the time element is the same — three and one-half years, the last three and one-half years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All of these things occurring in the middle of the Tribulation follow two revealed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Satan and his angels </w:t>
      </w:r>
      <w:r>
        <w:rPr>
          <w:rFonts w:ascii="Times New Roman" w:hAnsi="Times New Roman" w:eastAsia="Times New Roman" w:cs="Times New Roman"/>
          <w:i/>
          <w:color w:val="000000"/>
        </w:rPr>
        <w:t xml:space="preserve">being cast out of heaven.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 Satan </w:t>
      </w:r>
      <w:r>
        <w:rPr>
          <w:rFonts w:ascii="Times New Roman" w:hAnsi="Times New Roman" w:eastAsia="Times New Roman" w:cs="Times New Roman"/>
          <w:i/>
          <w:color w:val="000000"/>
        </w:rPr>
        <w:t xml:space="preserve">giving unto Antichrist his power, throne, and great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both of these events appear to occur </w:t>
      </w:r>
      <w:r>
        <w:rPr>
          <w:rFonts w:ascii="Times New Roman" w:hAnsi="Times New Roman" w:eastAsia="Times New Roman" w:cs="Times New Roman"/>
          <w:i/>
          <w:color w:val="000000"/>
        </w:rPr>
        <w:t xml:space="preserve">shortly before</w:t>
      </w:r>
      <w:r>
        <w:rPr>
          <w:rFonts w:ascii="Times New Roman" w:hAnsi="Times New Roman" w:eastAsia="Times New Roman" w:cs="Times New Roman"/>
          <w:color w:val="000000"/>
        </w:rPr>
        <w:t xml:space="preserve"> the middle of the Tribulation.</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Appendix III in this book for additional information pertaining to the 144,000 in Revelation chapters twelve and fourteen.)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comparing Scripture with Scripture, the picture appears to be that this man, Antichrist, at the beginning of the Tribulation, will possess sufficient power to make a covenant with Israel. He will not be the world ruler at this time, but he will possess sufficient power to make this covenant (which will possibly be done through his bringing together an alliance of nations as the guarantor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covenant can only be one which will </w:t>
      </w:r>
      <w:r>
        <w:rPr>
          <w:rFonts w:ascii="Times New Roman" w:hAnsi="Times New Roman" w:eastAsia="Times New Roman" w:cs="Times New Roman"/>
          <w:i/>
          <w:color w:val="000000"/>
        </w:rPr>
        <w:t xml:space="preserve">seemingly effect peace in the Middle East</w:t>
      </w:r>
      <w:r>
        <w:rPr>
          <w:rFonts w:ascii="Times New Roman" w:hAnsi="Times New Roman" w:eastAsia="Times New Roman" w:cs="Times New Roman"/>
          <w:color w:val="000000"/>
        </w:rPr>
        <w:t xml:space="preserve"> — something which has been and remains uppermost in the minds of those in the Middle East and the world at large today; and also something which, in that day (as today), will have eluded all his predecessors.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near the middle of the Tribulation, when this man finds himself seated on Satan’s throne, </w:t>
      </w:r>
      <w:r>
        <w:rPr>
          <w:rFonts w:ascii="Times New Roman" w:hAnsi="Times New Roman" w:eastAsia="Times New Roman" w:cs="Times New Roman"/>
          <w:i/>
          <w:color w:val="000000"/>
        </w:rPr>
        <w:t xml:space="preserve">possessing vast power and authority,</w:t>
      </w:r>
      <w:r>
        <w:rPr>
          <w:rFonts w:ascii="Times New Roman" w:hAnsi="Times New Roman" w:eastAsia="Times New Roman" w:cs="Times New Roman"/>
          <w:color w:val="000000"/>
        </w:rPr>
        <w:t xml:space="preserve"> he will break his covenant with Israel (for he will then possess power and authority over </w:t>
      </w:r>
      <w:r>
        <w:rPr>
          <w:rFonts w:ascii="Times New Roman" w:hAnsi="Times New Roman" w:eastAsia="Times New Roman" w:cs="Times New Roman"/>
          <w:i/>
          <w:color w:val="000000"/>
        </w:rPr>
        <w:t xml:space="preserve">ALL nations,</w:t>
      </w:r>
      <w:r>
        <w:rPr>
          <w:rFonts w:ascii="Times New Roman" w:hAnsi="Times New Roman" w:eastAsia="Times New Roman" w:cs="Times New Roman"/>
          <w:color w:val="000000"/>
        </w:rPr>
        <w:t xml:space="preserve"> not just those forming any type possible alliance concerning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then slay the two witnesses (which will have testified in Jerusalem during the first three and one-half years of the Tribulation); and this will be followed by his genocidal activities relative to Israel, as foreshadowed through Haman’s activities in the Book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previously shown, Satan and his angels will have been cast out of heaven onto the earth shortly before these things occur. And from this point forward, Satan and his angels will no longer rule the earth from a heavenly sphere. They will have been cast out, with a view to Christ and His co-heirs ultimately taking the kingdom and ruling the earth from this same heavenly sphere.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knows the things which Scripture reveals about Christ and His co-heirs, along with the things which Scripture reveals about Israel’s future destiny as it pertains to the theocracy. He was present when God, in His sovereign control of all things, brought all events recorded in Scripture to pass. And he has had centuries and millenniums to study and reason out the significance and meaning of all these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Referring to an earthly prince, the prince of Tyre, it is said of Satan (and possibly of Antichrist as well [note that this individual is called “a man,” who will declare himself to be “God”; and he is also called “the anointed cherub,” who sought to be “like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“Behold, thou art wiser than Daniel; there is no secret that they can hide from thee” (Ezek. 28:3;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vv. 2, 14; Isa. 14:12-14; II Thess. 2:3, 4,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knowing the things which God has revealed about Israel in His Word, when Satan is cast out of his place in heaven, he will do all within his power to thwart God’s plans and purposes concerning Israel, directing his actions through the one to whom he will have given his power, throne, and great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why </w:t>
      </w:r>
      <w:r>
        <w:rPr>
          <w:rFonts w:ascii="Times New Roman" w:hAnsi="Times New Roman" w:eastAsia="Times New Roman" w:cs="Times New Roman"/>
          <w:i/>
          <w:color w:val="000000"/>
        </w:rPr>
        <w:t xml:space="preserve">wrath will befall Israel</w:t>
      </w:r>
      <w:r>
        <w:rPr>
          <w:rFonts w:ascii="Times New Roman" w:hAnsi="Times New Roman" w:eastAsia="Times New Roman" w:cs="Times New Roman"/>
          <w:color w:val="000000"/>
        </w:rPr>
        <w:t xml:space="preserve"> in the manner seen in Scripture during that coming day. It has to do with God allowing His wrath upon Israel to be manifested through the actions of the Gentile nations under Satan, with a man seated on Satan’s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Gentile nations, led by the man seated on Satan’s throne — and, in this manner, led by Satan — in an effort to thwart God’s plans and purposes surrounding Israel, will </w:t>
      </w:r>
      <w:r>
        <w:rPr>
          <w:rFonts w:ascii="Times New Roman" w:hAnsi="Times New Roman" w:eastAsia="Times New Roman" w:cs="Times New Roman"/>
          <w:i/>
          <w:color w:val="000000"/>
        </w:rPr>
        <w:t xml:space="preserve">forward God’s affliction of His people</w:t>
      </w:r>
      <w:r>
        <w:rPr>
          <w:rFonts w:ascii="Times New Roman" w:hAnsi="Times New Roman" w:eastAsia="Times New Roman" w:cs="Times New Roman"/>
          <w:color w:val="000000"/>
        </w:rPr>
        <w:t xml:space="preserve"> to an extreme without parallel in history. And God will use this manifestation of wrath to bring about an end to the matter, </w:t>
      </w:r>
      <w:r>
        <w:rPr>
          <w:rFonts w:ascii="Times New Roman" w:hAnsi="Times New Roman" w:eastAsia="Times New Roman" w:cs="Times New Roman"/>
          <w:i/>
          <w:color w:val="000000"/>
        </w:rPr>
        <w:t xml:space="preserve">to bring Israel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Haman’s Position</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Esther chapter three begins at the point Haman is promoted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 position of power and authority directly under the king.</w:t>
      </w:r>
      <w:r>
        <w:rPr>
          <w:rFonts w:ascii="Times New Roman" w:hAnsi="Times New Roman" w:eastAsia="Times New Roman" w:cs="Times New Roman"/>
          <w:color w:val="000000"/>
        </w:rPr>
        <w:t xml:space="preserve"> Nothing is revealed in the chapter about this man’s previously held position in the kingdom. He is only said to have been promoted, alluding to a previous position. And matters surrounding Haman begin at this point, moving immediately </w:t>
      </w:r>
      <w:r>
        <w:rPr>
          <w:rFonts w:ascii="Times New Roman" w:hAnsi="Times New Roman" w:eastAsia="Times New Roman" w:cs="Times New Roman"/>
          <w:i/>
          <w:color w:val="000000"/>
        </w:rPr>
        <w:t xml:space="preserve">into events having to do with things transpiring in the kingdom following his promotion.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Revelation, revealing the actions of the one whom Haman foreshadows, is only slightly different.</w:t>
        <w:br w:type="textWrapping"/>
      </w:r>
      <w:r>
        <w:rPr>
          <w:rFonts w:ascii="Times New Roman" w:hAnsi="Times New Roman" w:eastAsia="Times New Roman" w:cs="Times New Roman"/>
          <w:color w:val="000000"/>
        </w:rPr>
        <w:t xml:space="preserve">Chapter six begins with an introduction of Antichrist (the seventh head of the Beast in chapter thirteen) by introducing this man as he is seen during the first part of the Tribulation.</w:t>
        <w:br w:type="textWrapping"/>
      </w:r>
      <w:r>
        <w:rPr>
          <w:rFonts w:ascii="Times New Roman" w:hAnsi="Times New Roman" w:eastAsia="Times New Roman" w:cs="Times New Roman"/>
          <w:color w:val="000000"/>
        </w:rPr>
        <w:t xml:space="preserve">Through the breaking of the first seal, this man is seen crowned, seated upon a white horse, with a bow in his hand, going “forth conquering, and to conquer” (v. 2).</w:t>
        <w:br w:type="textWrapping"/>
      </w:r>
      <w:r>
        <w:rPr>
          <w:rFonts w:ascii="Times New Roman" w:hAnsi="Times New Roman" w:eastAsia="Times New Roman" w:cs="Times New Roman"/>
          <w:color w:val="000000"/>
        </w:rPr>
        <w:t xml:space="preserve">The Greek word used for the “crown” which Antichrist will wear at this time though is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not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(again, refer to Appendix I in this book for a discussion on distinctions between these two words).</w:t>
        <w:br w:type="textWrapping"/>
      </w:r>
      <w:r>
        <w:rPr>
          <w:rFonts w:ascii="Times New Roman" w:hAnsi="Times New Roman" w:eastAsia="Times New Roman" w:cs="Times New Roman"/>
          <w:color w:val="000000"/>
        </w:rPr>
        <w:t xml:space="preserve">But, in the middle of the Tribulation, when the seventh head of the Beast controls Gentile world power from Satan’s throne, the seventh head is seen wearing a </w:t>
      </w:r>
      <w:r>
        <w:rPr>
          <w:rFonts w:ascii="Times New Roman" w:hAnsi="Times New Roman" w:eastAsia="Times New Roman" w:cs="Times New Roman"/>
          <w:i/>
          <w:color w:val="000000"/>
        </w:rPr>
        <w:t xml:space="preserve">diadem </w:t>
      </w:r>
      <w:r>
        <w:rPr>
          <w:rFonts w:ascii="Times New Roman" w:hAnsi="Times New Roman" w:eastAsia="Times New Roman" w:cs="Times New Roman"/>
          <w:color w:val="000000"/>
        </w:rPr>
        <w:t xml:space="preserve">(a type crown depicted by the Greek word </w:t>
      </w:r>
      <w:r>
        <w:rPr>
          <w:rFonts w:ascii="Times New Roman" w:hAnsi="Times New Roman" w:eastAsia="Times New Roman" w:cs="Times New Roman"/>
          <w:i/>
          <w:color w:val="000000"/>
        </w:rPr>
        <w:t xml:space="preserve">diadema, NOT</w:t>
      </w:r>
      <w:r>
        <w:rPr>
          <w:rFonts w:ascii="Times New Roman" w:hAnsi="Times New Roman" w:eastAsia="Times New Roman" w:cs="Times New Roman"/>
          <w:color w:val="000000"/>
        </w:rPr>
        <w:t xml:space="preserve"> one depicted by the Greek word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Thus, there is a change of words in the Greek text for the type crown which will be worn by this man at this time, from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to </w:t>
      </w:r>
      <w:r>
        <w:rPr>
          <w:rFonts w:ascii="Times New Roman" w:hAnsi="Times New Roman" w:eastAsia="Times New Roman" w:cs="Times New Roman"/>
          <w:i/>
          <w:color w:val="000000"/>
        </w:rPr>
        <w:t xml:space="preserve">diadema.</w:t>
        <w:br w:type="textWrapping"/>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the word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could point to one seated on the throne and exercising regal power. The word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would be used in any other instance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one anticipating a position of power, or one removed from his position of power [though still retaining his crown, awaiting the appearance of his successor to take the crown;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Rev. 4:4, 10 where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is used in the latter manner]).</w:t>
        <w:br w:type="textWrapping"/>
      </w:r>
      <w:r>
        <w:rPr>
          <w:rFonts w:ascii="Times New Roman" w:hAnsi="Times New Roman" w:eastAsia="Times New Roman" w:cs="Times New Roman"/>
          <w:color w:val="000000"/>
        </w:rPr>
        <w:t xml:space="preserve">The type crown seen upon Antichrist’s head in Rev. 6:2, depicted by the word </w:t>
      </w:r>
      <w:r>
        <w:rPr>
          <w:rFonts w:ascii="Times New Roman" w:hAnsi="Times New Roman" w:eastAsia="Times New Roman" w:cs="Times New Roman"/>
          <w:i/>
          <w:color w:val="000000"/>
        </w:rPr>
        <w:t xml:space="preserve">stephanos, can ONLY point to one thing</w:t>
      </w:r>
      <w:r>
        <w:rPr>
          <w:rFonts w:ascii="Times New Roman" w:hAnsi="Times New Roman" w:eastAsia="Times New Roman" w:cs="Times New Roman"/>
          <w:color w:val="000000"/>
        </w:rPr>
        <w:t xml:space="preserve">. His wearing this type crown </w:t>
      </w:r>
      <w:r>
        <w:rPr>
          <w:rFonts w:ascii="Times New Roman" w:hAnsi="Times New Roman" w:eastAsia="Times New Roman" w:cs="Times New Roman"/>
          <w:i/>
          <w:color w:val="000000"/>
        </w:rPr>
        <w:t xml:space="preserve">can ONLY</w:t>
      </w:r>
      <w:r>
        <w:rPr>
          <w:rFonts w:ascii="Times New Roman" w:hAnsi="Times New Roman" w:eastAsia="Times New Roman" w:cs="Times New Roman"/>
          <w:color w:val="000000"/>
        </w:rPr>
        <w:t xml:space="preserve"> point to a position which he will aspire to attain — his aspirations to exercise controlling power over all of the Gentile world, as he goes “forth conquering, and to conquer.”</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when he achieves this goal,</w:t>
      </w:r>
      <w:r>
        <w:rPr>
          <w:rFonts w:ascii="Times New Roman" w:hAnsi="Times New Roman" w:eastAsia="Times New Roman" w:cs="Times New Roman"/>
          <w:color w:val="000000"/>
        </w:rPr>
        <w:t xml:space="preserve"> the word for “crown” in the Greek text changes from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to </w:t>
      </w:r>
      <w:r>
        <w:rPr>
          <w:rFonts w:ascii="Times New Roman" w:hAnsi="Times New Roman" w:eastAsia="Times New Roman" w:cs="Times New Roman"/>
          <w:i/>
          <w:color w:val="000000"/>
        </w:rPr>
        <w:t xml:space="preserve">diadema </w:t>
      </w:r>
      <w:r>
        <w:rPr>
          <w:rFonts w:ascii="Times New Roman" w:hAnsi="Times New Roman" w:eastAsia="Times New Roman" w:cs="Times New Roman"/>
          <w:color w:val="000000"/>
        </w:rPr>
        <w:t xml:space="preserve">(Rev. 12:3).</w:t>
        <w:br w:type="textWrapping"/>
      </w:r>
      <w:r>
        <w:rPr>
          <w:rFonts w:ascii="Times New Roman" w:hAnsi="Times New Roman" w:eastAsia="Times New Roman" w:cs="Times New Roman"/>
          <w:color w:val="000000"/>
        </w:rPr>
        <w:t xml:space="preserve">Something very similar is seen concerning Christ in the Book of Revelation, prior to the time He takes the sceptre and reigns. He is seen wearing a crown depicted by the word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in Rev. 14:14 (same word used for the crown of thorns placed on Christ’s head at His first coming); but when that revealed in verses fifteen through twenty is brought to pass at the time of Christ’s return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Rev. 19:11-21), He will come forth wearing many crowns upon His head (v. 12). And the Greek word used for “crown” at this time is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for Christ’s Father will have previously given to Him “dominion, and glory, and a kingdom” (Dan. 7:13, 14); and He will be returning to the earth to overthrow Gentile world power and take the kingdom.</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diadems</w:t>
      </w:r>
      <w:r>
        <w:rPr>
          <w:rFonts w:ascii="Times New Roman" w:hAnsi="Times New Roman" w:eastAsia="Times New Roman" w:cs="Times New Roman"/>
          <w:color w:val="000000"/>
        </w:rPr>
        <w:t xml:space="preserve"> upon Christ’s head at this time though are not crowns which He will wear during the Messianic Era. Rather, Christ will wear the crown presently worn by Satan; and the crowns upon His head at this time can only be crowns which will be worn by </w:t>
      </w:r>
      <w:r>
        <w:rPr>
          <w:rFonts w:ascii="Times New Roman" w:hAnsi="Times New Roman" w:eastAsia="Times New Roman" w:cs="Times New Roman"/>
          <w:i/>
          <w:color w:val="000000"/>
        </w:rPr>
        <w:t xml:space="preserve">those who will rule with Him, His co-heirs.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the author’s book, </w:t>
      </w:r>
      <w:r>
        <w:rPr>
          <w:rFonts w:ascii="Times New Roman" w:hAnsi="Times New Roman" w:eastAsia="Times New Roman" w:cs="Times New Roman"/>
          <w:i/>
          <w:color w:val="000000"/>
        </w:rPr>
        <w:t xml:space="preserve">Judgment Seat of Christ</w:t>
      </w:r>
      <w:r>
        <w:rPr>
          <w:rFonts w:ascii="Times New Roman" w:hAnsi="Times New Roman" w:eastAsia="Times New Roman" w:cs="Times New Roman"/>
          <w:color w:val="000000"/>
        </w:rPr>
        <w:t xml:space="preserve">, Chapter XII, for a full discussion of the crowns on Christ’s head at the time of His return, along with the crown which He will wear during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Book of Revelation, revealing the sequence of events foreshadowed through Haman’s rise to power and his actions in the Book of Esther, covers certain things about Antichrist which are not covered in Esther. And the reverse of that is equally true. Certain things about this man and his reign are revealed in Esther (not seen in the Book of Revelation) which will help to complete the picture seen in 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previously shown, the Book of Esther, covering this period of time, begins with events occurring near the middle of the Tribulation and continues from that point. Then, the Book of Revelation adds to the picture. Centering around this same period of time as well, the Book of Revelation, unlike the Book of Esther, drops back and briefly covers this man’s rise to power, though providing very little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revelation surrounding this subject </w:t>
      </w:r>
      <w:r>
        <w:rPr>
          <w:rFonts w:ascii="Times New Roman" w:hAnsi="Times New Roman" w:eastAsia="Times New Roman" w:cs="Times New Roman"/>
          <w:i/>
          <w:color w:val="000000"/>
        </w:rPr>
        <w:t xml:space="preserve">always follows the same pattern any place in Scripture where it is dealt with.</w:t>
      </w:r>
      <w:r>
        <w:rPr>
          <w:rFonts w:ascii="Times New Roman" w:hAnsi="Times New Roman" w:eastAsia="Times New Roman" w:cs="Times New Roman"/>
          <w:color w:val="000000"/>
        </w:rPr>
        <w:t xml:space="preserve"> God’s revelation concerning this man </w:t>
      </w:r>
      <w:r>
        <w:rPr>
          <w:rFonts w:ascii="Times New Roman" w:hAnsi="Times New Roman" w:eastAsia="Times New Roman" w:cs="Times New Roman"/>
          <w:i/>
          <w:color w:val="000000"/>
        </w:rPr>
        <w:t xml:space="preserve">always centers around that which will occur when he ascends Satan’s throne, wears a diadem, and rules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where commentary in the Book of Esther begins, with the introduction of this man in the person of Haman. And, as well, this is where the Book of Revelation rapidly moves after this man is introduced as the rider on the white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exactly the same thing which is true of the Book of Esther and the Book of Revelation is also true of the Book of Daniel and numerous other books in the Old Testament where the subject is dealt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Numerous Old Testament books deal with this subject, providing different facets of teaching; and Scripture must be compared with Scripture in order </w:t>
      </w:r>
      <w:r>
        <w:rPr>
          <w:rFonts w:ascii="Times New Roman" w:hAnsi="Times New Roman" w:eastAsia="Times New Roman" w:cs="Times New Roman"/>
          <w:i/>
          <w:color w:val="000000"/>
        </w:rPr>
        <w:t xml:space="preserve">to properly grasp and understand the complete picture presented by the whole of Scripture</w:t>
      </w:r>
      <w:r>
        <w:rPr>
          <w:rFonts w:ascii="Times New Roman" w:hAnsi="Times New Roman" w:eastAsia="Times New Roman" w:cs="Times New Roman"/>
          <w:color w:val="000000"/>
        </w:rPr>
        <w:t xml:space="preserve"> (I Cor. 2:9-13).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Appointed by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type, Haman was appointed to his position in the kingdom by the king himself. And it is no different in the antitype. God is the One Who rules in the kingdom of men, as well as in the angelic world. </w:t>
      </w:r>
      <w:r>
        <w:rPr>
          <w:rFonts w:ascii="Times New Roman" w:hAnsi="Times New Roman" w:eastAsia="Times New Roman" w:cs="Times New Roman"/>
          <w:i/>
          <w:color w:val="000000"/>
        </w:rPr>
        <w:t xml:space="preserve">He ALONE</w:t>
      </w:r>
      <w:r>
        <w:rPr>
          <w:rFonts w:ascii="Times New Roman" w:hAnsi="Times New Roman" w:eastAsia="Times New Roman" w:cs="Times New Roman"/>
          <w:color w:val="000000"/>
        </w:rPr>
        <w:t xml:space="preserve"> positions and removes rulers within the overall scope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God is the One Who placed Satan (in his unfallen state) in his present position — as the ruler of the earth:</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“Thou art the anointed cherub that covereth; and </w:t>
      </w:r>
      <w:r>
        <w:rPr>
          <w:rFonts w:ascii="Times New Roman" w:hAnsi="Times New Roman" w:eastAsia="Times New Roman" w:cs="Times New Roman"/>
          <w:i/>
          <w:color w:val="000000"/>
        </w:rPr>
        <w:t xml:space="preserve">I have set thee so…”</w:t>
      </w:r>
      <w:r>
        <w:rPr>
          <w:rFonts w:ascii="Times New Roman" w:hAnsi="Times New Roman" w:eastAsia="Times New Roman" w:cs="Times New Roman"/>
          <w:color w:val="000000"/>
        </w:rPr>
        <w:t xml:space="preserve"> (Ezek. 28:14a).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would, as well, have to hold true for all other provincial rulers (angelic rulers over other provinces) elsewhere in God’s universal kingdom. </w:t>
      </w:r>
      <w:r>
        <w:rPr>
          <w:rFonts w:ascii="Times New Roman" w:hAnsi="Times New Roman" w:eastAsia="Times New Roman" w:cs="Times New Roman"/>
          <w:i/>
          <w:color w:val="000000"/>
        </w:rPr>
        <w:t xml:space="preserve">God ALONE</w:t>
      </w:r>
      <w:r>
        <w:rPr>
          <w:rFonts w:ascii="Times New Roman" w:hAnsi="Times New Roman" w:eastAsia="Times New Roman" w:cs="Times New Roman"/>
          <w:color w:val="000000"/>
        </w:rPr>
        <w:t xml:space="preserve"> positions rulers in His kingdom; and </w:t>
      </w:r>
      <w:r>
        <w:rPr>
          <w:rFonts w:ascii="Times New Roman" w:hAnsi="Times New Roman" w:eastAsia="Times New Roman" w:cs="Times New Roman"/>
          <w:i/>
          <w:color w:val="000000"/>
        </w:rPr>
        <w:t xml:space="preserve">He ALONE,</w:t>
      </w:r>
      <w:r>
        <w:rPr>
          <w:rFonts w:ascii="Times New Roman" w:hAnsi="Times New Roman" w:eastAsia="Times New Roman" w:cs="Times New Roman"/>
          <w:color w:val="000000"/>
        </w:rPr>
        <w:t xml:space="preserve"> as in the case of that awaiting Satan, can remove these rulers.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holds true in the kingdom of men throughout Man’s Day. </w:t>
      </w:r>
      <w:r>
        <w:rPr>
          <w:rFonts w:ascii="Times New Roman" w:hAnsi="Times New Roman" w:eastAsia="Times New Roman" w:cs="Times New Roman"/>
          <w:i/>
          <w:color w:val="000000"/>
        </w:rPr>
        <w:t xml:space="preserve">God ALONE</w:t>
      </w:r>
      <w:r>
        <w:rPr>
          <w:rFonts w:ascii="Times New Roman" w:hAnsi="Times New Roman" w:eastAsia="Times New Roman" w:cs="Times New Roman"/>
          <w:color w:val="000000"/>
        </w:rPr>
        <w:t xml:space="preserve"> positions and removes rulers.</w:t>
        <w:br w:type="textWrapping"/>
      </w:r>
      <w:r>
        <w:rPr>
          <w:rFonts w:ascii="Times New Roman" w:hAnsi="Times New Roman" w:eastAsia="Times New Roman" w:cs="Times New Roman"/>
          <w:color w:val="000000"/>
        </w:rPr>
        <w:t xml:space="preserve">“The heavens do rule,” beginning with God and progressing through angels; and then, on the earth in the present kingdom, this rule progresses from angels through men (among the Gentile nations, this rule progresses through angels in the kingdom of Satan to men; the nation of Israel though is an exception, with this rule progressing through Michael to men [Jews], apart from Satan’s kingdom [Dan. 10:13-21]).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High ruleth in the kingdom of men, and giveth it to whomsoever he will, and setteth up over it the basest of men.</w:t>
        <w:br w:type="textWrapping"/>
      </w:r>
      <w:r>
        <w:rPr>
          <w:rFonts w:ascii="Times New Roman" w:hAnsi="Times New Roman" w:eastAsia="Times New Roman" w:cs="Times New Roman"/>
          <w:color w:val="000000"/>
        </w:rPr>
        <w:t xml:space="preserve">…the most High ruleth in the kingdom of men, and giveth it to whomsoever he will.</w:t>
        <w:br w:type="textWrapping"/>
      </w:r>
      <w:r>
        <w:rPr>
          <w:rFonts w:ascii="Times New Roman" w:hAnsi="Times New Roman" w:eastAsia="Times New Roman" w:cs="Times New Roman"/>
          <w:color w:val="000000"/>
        </w:rPr>
        <w:t xml:space="preserve">…the heavens do rule” (Dan. 4:17b, 25b, 26b).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relation to God ruling in the kingdom of men in the preceding respect, different forms of government among nations are of </w:t>
      </w:r>
      <w:r>
        <w:rPr>
          <w:rFonts w:ascii="Times New Roman" w:hAnsi="Times New Roman" w:eastAsia="Times New Roman" w:cs="Times New Roman"/>
          <w:i/>
          <w:color w:val="000000"/>
        </w:rPr>
        <w:t xml:space="preserve">no conse- quence.</w:t>
      </w:r>
      <w:r>
        <w:rPr>
          <w:rFonts w:ascii="Times New Roman" w:hAnsi="Times New Roman" w:eastAsia="Times New Roman" w:cs="Times New Roman"/>
          <w:color w:val="000000"/>
        </w:rPr>
        <w:t xml:space="preserve"> Whether a democracy or a dictatorship, God, in </w:t>
      </w:r>
      <w:r>
        <w:rPr>
          <w:rFonts w:ascii="Times New Roman" w:hAnsi="Times New Roman" w:eastAsia="Times New Roman" w:cs="Times New Roman"/>
          <w:i/>
          <w:color w:val="000000"/>
        </w:rPr>
        <w:t xml:space="preserve">His sovereign control of ALL things,</w:t>
      </w:r>
      <w:r>
        <w:rPr>
          <w:rFonts w:ascii="Times New Roman" w:hAnsi="Times New Roman" w:eastAsia="Times New Roman" w:cs="Times New Roman"/>
          <w:color w:val="000000"/>
        </w:rPr>
        <w:t xml:space="preserve"> brings matters to pass in such a way that Dan. 4:17, 25, 26 holds true. </w:t>
      </w:r>
      <w:r>
        <w:rPr>
          <w:rFonts w:ascii="Times New Roman" w:hAnsi="Times New Roman" w:eastAsia="Times New Roman" w:cs="Times New Roman"/>
          <w:i/>
          <w:color w:val="000000"/>
        </w:rPr>
        <w:t xml:space="preserve">God ALONE is the One Who positions and/or removes rulers — angels 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will give his throne to Antichrist; but </w:t>
      </w:r>
      <w:r>
        <w:rPr>
          <w:rFonts w:ascii="Times New Roman" w:hAnsi="Times New Roman" w:eastAsia="Times New Roman" w:cs="Times New Roman"/>
          <w:i/>
          <w:color w:val="000000"/>
        </w:rPr>
        <w:t xml:space="preserve">God ALONE</w:t>
      </w:r>
      <w:r>
        <w:rPr>
          <w:rFonts w:ascii="Times New Roman" w:hAnsi="Times New Roman" w:eastAsia="Times New Roman" w:cs="Times New Roman"/>
          <w:color w:val="000000"/>
        </w:rPr>
        <w:t xml:space="preserve"> is the One Who can, and will, place this man on the throne. </w:t>
      </w:r>
      <w:r>
        <w:rPr>
          <w:rFonts w:ascii="Times New Roman" w:hAnsi="Times New Roman" w:eastAsia="Times New Roman" w:cs="Times New Roman"/>
          <w:i/>
          <w:color w:val="000000"/>
        </w:rPr>
        <w:t xml:space="preserve">He ALONE</w:t>
      </w:r>
      <w:r>
        <w:rPr>
          <w:rFonts w:ascii="Times New Roman" w:hAnsi="Times New Roman" w:eastAsia="Times New Roman" w:cs="Times New Roman"/>
          <w:color w:val="000000"/>
        </w:rPr>
        <w:t xml:space="preserve"> is the One who gives the kingdom “to whomsoever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first king of Babylon</w:t>
      </w:r>
      <w:r>
        <w:rPr>
          <w:rFonts w:ascii="Times New Roman" w:hAnsi="Times New Roman" w:eastAsia="Times New Roman" w:cs="Times New Roman"/>
          <w:color w:val="000000"/>
        </w:rPr>
        <w:t xml:space="preserve"> (Nebuchadnezzar, during the Times of the Gentiles) came into possession of and held his position after this fashion. And this has been and will be true of any subsequent king of Babylon during the Times of the Gentiles, which will include </w:t>
      </w:r>
      <w:r>
        <w:rPr>
          <w:rFonts w:ascii="Times New Roman" w:hAnsi="Times New Roman" w:eastAsia="Times New Roman" w:cs="Times New Roman"/>
          <w:i/>
          <w:color w:val="000000"/>
        </w:rPr>
        <w:t xml:space="preserve">the last king of Babylon </w:t>
      </w:r>
      <w:r>
        <w:rPr>
          <w:rFonts w:ascii="Times New Roman" w:hAnsi="Times New Roman" w:eastAsia="Times New Roman" w:cs="Times New Roman"/>
          <w:color w:val="000000"/>
        </w:rPr>
        <w:t xml:space="preserve">(Dan.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An Exalted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 once he had been appointed to a position of power directly under the king, by the king himself — expected </w:t>
      </w:r>
      <w:r>
        <w:rPr>
          <w:rFonts w:ascii="Times New Roman" w:hAnsi="Times New Roman" w:eastAsia="Times New Roman" w:cs="Times New Roman"/>
          <w:i/>
          <w:color w:val="000000"/>
        </w:rPr>
        <w:t xml:space="preserve">to be accorded honor in keeping with his exalted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had commanded that Haman be accorded this honor (3:1, 2); and any refusal would not only reflect negatively upon Ha- man’s exalted position but upon the king himself, the one who had appointed Haman to this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world of that day, individuals occupying positions as kings, or exalted positions such as Haman held, were to be accorded honor of this nature. It was customary among all nations, even among those comprising the nation of Israel, to bow or fall to the earth before such individuals, recognizing their position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II Sam. 14:4; 18:28; I Kings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in the third chapter of Esther though goes far beyond honor of the preceding nature. Among numerous Gentile nations of that day, it was customary to ascribe </w:t>
      </w:r>
      <w:r>
        <w:rPr>
          <w:rFonts w:ascii="Times New Roman" w:hAnsi="Times New Roman" w:eastAsia="Times New Roman" w:cs="Times New Roman"/>
          <w:i/>
          <w:color w:val="000000"/>
        </w:rPr>
        <w:t xml:space="preserve">divinity</w:t>
      </w:r>
      <w:r>
        <w:rPr>
          <w:rFonts w:ascii="Times New Roman" w:hAnsi="Times New Roman" w:eastAsia="Times New Roman" w:cs="Times New Roman"/>
          <w:color w:val="000000"/>
        </w:rPr>
        <w:t xml:space="preserve"> to an individual such as the king or Haman. And bowing before a person of this nature would be openly acknowledging, by this act, that the exalted person was recognized by that individual to be more than a mere 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will answer questions concerning both Mordecai’s and Haman’s actions relative to the exalted position in which Haman had been placed by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Mordecai refused to bow before Haman. Why? Unless something beyond simply his high position in the government was involved, this would not be in keeping with the custom of the Jews (according honor of this nature to individuals occupying high positions of power and authority). Something else had to be involved.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is the matter of Haman not simply seeking to slay Mordecai alone because of his refusal to bow before him. Rather, Haman, because of Mordecai’s actions, sought to slay </w:t>
      </w:r>
      <w:r>
        <w:rPr>
          <w:rFonts w:ascii="Times New Roman" w:hAnsi="Times New Roman" w:eastAsia="Times New Roman" w:cs="Times New Roman"/>
          <w:i/>
          <w:color w:val="000000"/>
        </w:rPr>
        <w:t xml:space="preserve">ALL of the Jews in the kingdom, NOT just Mordecai.</w:t>
      </w:r>
      <w:r>
        <w:rPr>
          <w:rFonts w:ascii="Times New Roman" w:hAnsi="Times New Roman" w:eastAsia="Times New Roman" w:cs="Times New Roman"/>
          <w:color w:val="000000"/>
        </w:rPr>
        <w:t xml:space="preserve">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only one answer to both questions.</w:t>
        <w:br w:type="textWrapping"/>
      </w:r>
      <w:r>
        <w:rPr>
          <w:rFonts w:ascii="Times New Roman" w:hAnsi="Times New Roman" w:eastAsia="Times New Roman" w:cs="Times New Roman"/>
          <w:color w:val="000000"/>
        </w:rPr>
        <w:t xml:space="preserve">Haman, in keeping with the custom among many Gentile nations of that day, was apparently viewed in </w:t>
      </w:r>
      <w:r>
        <w:rPr>
          <w:rFonts w:ascii="Times New Roman" w:hAnsi="Times New Roman" w:eastAsia="Times New Roman" w:cs="Times New Roman"/>
          <w:i/>
          <w:color w:val="000000"/>
        </w:rPr>
        <w:t xml:space="preserve">a divine manner</w:t>
      </w:r>
      <w:r>
        <w:rPr>
          <w:rFonts w:ascii="Times New Roman" w:hAnsi="Times New Roman" w:eastAsia="Times New Roman" w:cs="Times New Roman"/>
          <w:color w:val="000000"/>
        </w:rPr>
        <w:t xml:space="preserve"> because of his exalted position. For Mordecai to bow before Haman would have been an open display of worship by acknowledging that he recognized Haman’s ascribed divinity; and this would, in turn, have been an open repudiation by Mordecai of his faith in the one true and living God.</w:t>
        <w:br w:type="textWrapping"/>
      </w:r>
      <w:r>
        <w:rPr>
          <w:rFonts w:ascii="Times New Roman" w:hAnsi="Times New Roman" w:eastAsia="Times New Roman" w:cs="Times New Roman"/>
          <w:color w:val="000000"/>
        </w:rPr>
        <w:t xml:space="preserve">This would also be the reason why Haman, seeing Mordecai refusing to bow before him, knowing that he was a Jew, sought </w:t>
      </w:r>
      <w:r>
        <w:rPr>
          <w:rFonts w:ascii="Times New Roman" w:hAnsi="Times New Roman" w:eastAsia="Times New Roman" w:cs="Times New Roman"/>
          <w:i/>
          <w:color w:val="000000"/>
        </w:rPr>
        <w:t xml:space="preserve">to slay NOT ONLY Mordecai but ALL of the other Jews in the kingdom as well.</w:t>
      </w:r>
      <w:r>
        <w:rPr>
          <w:rFonts w:ascii="Times New Roman" w:hAnsi="Times New Roman" w:eastAsia="Times New Roman" w:cs="Times New Roman"/>
          <w:color w:val="000000"/>
        </w:rPr>
        <w:t xml:space="preserve"> Haman knew that the same attitude which Mordecai exhibited would be exhibited by the whole monotheistic Jewish nation.</w:t>
        <w:br w:type="textWrapping"/>
      </w:r>
      <w:r>
        <w:rPr>
          <w:rFonts w:ascii="Times New Roman" w:hAnsi="Times New Roman" w:eastAsia="Times New Roman" w:cs="Times New Roman"/>
          <w:color w:val="000000"/>
        </w:rPr>
        <w:t xml:space="preserve">Thus, </w:t>
      </w:r>
      <w:r>
        <w:rPr>
          <w:rFonts w:ascii="Times New Roman" w:hAnsi="Times New Roman" w:eastAsia="Times New Roman" w:cs="Times New Roman"/>
          <w:i/>
          <w:color w:val="000000"/>
        </w:rPr>
        <w:t xml:space="preserve">he looked for a way to slay ALL of the Jews in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Hebrew word translated “reverence” [KJV] in Esther 3:2, 5 [</w:t>
      </w:r>
      <w:r>
        <w:rPr>
          <w:rFonts w:ascii="Times New Roman" w:hAnsi="Times New Roman" w:eastAsia="Times New Roman" w:cs="Times New Roman"/>
          <w:i/>
          <w:color w:val="000000"/>
        </w:rPr>
        <w:t xml:space="preserve">shahah</w:t>
      </w:r>
      <w:r>
        <w:rPr>
          <w:rFonts w:ascii="Times New Roman" w:hAnsi="Times New Roman" w:eastAsia="Times New Roman" w:cs="Times New Roman"/>
          <w:color w:val="000000"/>
        </w:rPr>
        <w:t xml:space="preserve">] has to do with “bowing before,” “prostrating oneself before,” “worshipping.”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must be understood contextually and is used numerous times in the Old Testament referring to Divine worship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Ex. 33:10; Deut. 26:10; 30:17]. And, contextually, it is evident that the word is used in this manner in Esther chapter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antitype of Haman’s actions toward the Jewish people in this respect is dealt with in the next two chapters of this book.)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5</w:t>
        <w:br w:type="textWrapping"/>
      </w:r>
      <w:r>
        <w:rPr>
          <w:rFonts w:ascii="Times New Roman" w:hAnsi="Times New Roman" w:eastAsia="Times New Roman" w:cs="Times New Roman"/>
          <w:color w:val="000000"/>
          <w:sz w:val="24"/>
        </w:rPr>
        <w:t xml:space="preserve">Sackcloth and Ashes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Foreshadowing Israel’s Future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Mordecai perceived all that was done, Mordecai rent his clothes, and put on sackcloth and ashes, and went out into the midst of the city, and cried with a loud and a bitter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came even before the king’s gate: for none might enter into the king’s gate clothed with sackcloth.</w:t>
        <w:br w:type="textWrapping"/>
      </w:r>
      <w:r>
        <w:rPr>
          <w:rFonts w:ascii="Times New Roman" w:hAnsi="Times New Roman" w:eastAsia="Times New Roman" w:cs="Times New Roman"/>
          <w:color w:val="000000"/>
        </w:rPr>
        <w:t xml:space="preserve">And in every province, whithersoever the king’s commandment and his decree came, there was great mourning among the Jews, and fasting, and weeping, and wailing; and many lay in sackcloth and ashes” (Esther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is introduced in the Book of Esther as “the son of Hammedatha the Agagite” (3:1). This identification is also repeated several subsequent places in connection with both Haman and his ten sons (3:10; 8:5; 9:10,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book associates Haman and his sons with </w:t>
      </w:r>
      <w:r>
        <w:rPr>
          <w:rFonts w:ascii="Times New Roman" w:hAnsi="Times New Roman" w:eastAsia="Times New Roman" w:cs="Times New Roman"/>
          <w:i/>
          <w:color w:val="000000"/>
        </w:rPr>
        <w:t xml:space="preserve">Agag</w:t>
      </w:r>
      <w:r>
        <w:rPr>
          <w:rFonts w:ascii="Times New Roman" w:hAnsi="Times New Roman" w:eastAsia="Times New Roman" w:cs="Times New Roman"/>
          <w:color w:val="000000"/>
        </w:rPr>
        <w:t xml:space="preserve"> in this manner.</w:t>
        <w:br w:type="textWrapping"/>
      </w:r>
      <w:r>
        <w:rPr>
          <w:rFonts w:ascii="Times New Roman" w:hAnsi="Times New Roman" w:eastAsia="Times New Roman" w:cs="Times New Roman"/>
          <w:i/>
          <w:color w:val="000000"/>
        </w:rPr>
        <w:t xml:space="preserve">Agag,</w:t>
      </w:r>
      <w:r>
        <w:rPr>
          <w:rFonts w:ascii="Times New Roman" w:hAnsi="Times New Roman" w:eastAsia="Times New Roman" w:cs="Times New Roman"/>
          <w:color w:val="000000"/>
        </w:rPr>
        <w:t xml:space="preserve">in Jewish history, was an Amalekite king who lived over five centuries earlier, during Saul’s day (I Sam. 15:8). Agag was the one who, indirectly, brought about Saul’s downfall (through Saul sparing Agag and refusing to destroy all which he possessed, contrary to that which God had commanded [vv. 3, 9-23]).</w:t>
        <w:br w:type="textWrapping"/>
      </w:r>
      <w:r>
        <w:rPr>
          <w:rFonts w:ascii="Times New Roman" w:hAnsi="Times New Roman" w:eastAsia="Times New Roman" w:cs="Times New Roman"/>
          <w:color w:val="000000"/>
        </w:rPr>
        <w:t xml:space="preserve">And, evidently because of Saul’s actions surrounding Agag, God, years later, used an Amalekite to slay Saul at the time He removed Saul from the throne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 Sam. 31:1-6; II Sam.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Amalekites were the first of the nations to war against Israel following the Exodus from Egypt under Moses.</w:t>
        <w:br w:type="textWrapping"/>
      </w:r>
      <w:r>
        <w:rPr>
          <w:rFonts w:ascii="Times New Roman" w:hAnsi="Times New Roman" w:eastAsia="Times New Roman" w:cs="Times New Roman"/>
          <w:color w:val="000000"/>
        </w:rPr>
        <w:t xml:space="preserve">Because of this, God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 will utterly put out the remembrance of Amalek from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appointed His people, the Israelites, to be the executioners of this nation (Ex. 17:8-16; Deut. 25:17-19).</w:t>
        <w:br w:type="textWrapping"/>
      </w:r>
      <w:r>
        <w:rPr>
          <w:rFonts w:ascii="Times New Roman" w:hAnsi="Times New Roman" w:eastAsia="Times New Roman" w:cs="Times New Roman"/>
          <w:color w:val="000000"/>
        </w:rPr>
        <w:t xml:space="preserve">This appointment though, the Israelites as the executioners of the Amalekites, became another realm of </w:t>
      </w:r>
      <w:r>
        <w:rPr>
          <w:rFonts w:ascii="Times New Roman" w:hAnsi="Times New Roman" w:eastAsia="Times New Roman" w:cs="Times New Roman"/>
          <w:i/>
          <w:color w:val="000000"/>
        </w:rPr>
        <w:t xml:space="preserve">disobedience</w:t>
      </w:r>
      <w:r>
        <w:rPr>
          <w:rFonts w:ascii="Times New Roman" w:hAnsi="Times New Roman" w:eastAsia="Times New Roman" w:cs="Times New Roman"/>
          <w:color w:val="000000"/>
        </w:rPr>
        <w:t xml:space="preserve"> in the long history of the Jewish people.</w:t>
        <w:br w:type="textWrapping"/>
      </w:r>
      <w:r>
        <w:rPr>
          <w:rFonts w:ascii="Times New Roman" w:hAnsi="Times New Roman" w:eastAsia="Times New Roman" w:cs="Times New Roman"/>
          <w:color w:val="000000"/>
        </w:rPr>
        <w:t xml:space="preserve">And because of this disobedience, four centuries later, during the days of Saul and David, the Amalekites were still present in numbers sufficient to have a king leading them.</w:t>
        <w:br w:type="textWrapping"/>
      </w:r>
      <w:r>
        <w:rPr>
          <w:rFonts w:ascii="Times New Roman" w:hAnsi="Times New Roman" w:eastAsia="Times New Roman" w:cs="Times New Roman"/>
          <w:color w:val="000000"/>
        </w:rPr>
        <w:t xml:space="preserve">The subsequent history of the Amalekites can be traced to about three centuries beyond Saul and David’s time, to the days of Hezekiah, when apparently the last of the Amalekites were slain (I Chron. 4:41-43). Beyond this point, the Amalekites appear in Scripture only as a people who existed in past time.</w:t>
        <w:br w:type="textWrapping"/>
      </w:r>
      <w:r>
        <w:rPr>
          <w:rFonts w:ascii="Times New Roman" w:hAnsi="Times New Roman" w:eastAsia="Times New Roman" w:cs="Times New Roman"/>
          <w:color w:val="000000"/>
        </w:rPr>
        <w:t xml:space="preserve">And, in complete accord with God’s previously announced judgment upon this nation, the Amalekites were </w:t>
      </w:r>
      <w:r>
        <w:rPr>
          <w:rFonts w:ascii="Times New Roman" w:hAnsi="Times New Roman" w:eastAsia="Times New Roman" w:cs="Times New Roman"/>
          <w:i/>
          <w:color w:val="000000"/>
        </w:rPr>
        <w:t xml:space="preserve">so completely destroyed that archaeologists today CANNOT even find a trace of this once mighty nation.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this respect, theAmalekites today exist </w:t>
      </w:r>
      <w:r>
        <w:rPr>
          <w:rFonts w:ascii="Times New Roman" w:hAnsi="Times New Roman" w:eastAsia="Times New Roman" w:cs="Times New Roman"/>
          <w:i/>
          <w:color w:val="000000"/>
        </w:rPr>
        <w:t xml:space="preserve">upon the pages of Scripture ALONE.</w:t>
      </w:r>
      <w:r>
        <w:rPr>
          <w:rFonts w:ascii="Times New Roman" w:hAnsi="Times New Roman" w:eastAsia="Times New Roman" w:cs="Times New Roman"/>
          <w:color w:val="000000"/>
        </w:rPr>
        <w:t xml:space="preserve"> They, because of their attitude toward and actions against Israel, </w:t>
      </w:r>
      <w:r>
        <w:rPr>
          <w:rFonts w:ascii="Times New Roman" w:hAnsi="Times New Roman" w:eastAsia="Times New Roman" w:cs="Times New Roman"/>
          <w:i/>
          <w:color w:val="000000"/>
        </w:rPr>
        <w:t xml:space="preserve">have been utterly put out of remembrance from under heaven</w:t>
      </w:r>
      <w:r>
        <w:rPr>
          <w:rFonts w:ascii="Times New Roman" w:hAnsi="Times New Roman" w:eastAsia="Times New Roman" w:cs="Times New Roman"/>
          <w:color w:val="000000"/>
        </w:rPr>
        <w:t xml:space="preserve"> (Ex. 17:14; Deut. 25:19).</w:t>
        <w:br w:type="textWrapping"/>
      </w:r>
      <w:r>
        <w:rPr>
          <w:rFonts w:ascii="Times New Roman" w:hAnsi="Times New Roman" w:eastAsia="Times New Roman" w:cs="Times New Roman"/>
          <w:color w:val="000000"/>
        </w:rPr>
        <w:t xml:space="preserve">The events in the Book of Esther occurred over two centuries after the events in I Chron. 4:41-43, when the last of the Amalekites were slain. And if the events in this section of Scripture in I Chronicles are to be understood as an announcement concerning Israel’s part in the fulfillment of that which God had decreed during Moses’ day — the complete destruction of the Amalekites — which appears to be the case, it would not be possible for Haman to be a lineal descendant of this race of people.</w:t>
        <w:br w:type="textWrapping"/>
      </w:r>
      <w:r>
        <w:rPr>
          <w:rFonts w:ascii="Times New Roman" w:hAnsi="Times New Roman" w:eastAsia="Times New Roman" w:cs="Times New Roman"/>
          <w:color w:val="000000"/>
        </w:rPr>
        <w:t xml:space="preserve">According to archaeological findings in that part of the world, there was a province in the Medo-Persian Empire during Ahasuerus’ reign called </w:t>
      </w:r>
      <w:r>
        <w:rPr>
          <w:rFonts w:ascii="Times New Roman" w:hAnsi="Times New Roman" w:eastAsia="Times New Roman" w:cs="Times New Roman"/>
          <w:i/>
          <w:color w:val="000000"/>
        </w:rPr>
        <w:t xml:space="preserve">Agag.</w:t>
      </w:r>
      <w:r>
        <w:rPr>
          <w:rFonts w:ascii="Times New Roman" w:hAnsi="Times New Roman" w:eastAsia="Times New Roman" w:cs="Times New Roman"/>
          <w:color w:val="000000"/>
        </w:rPr>
        <w:t xml:space="preserve"> And referring to Haman’s father as an Agagite would apparently be a reference to this province, with Haman, through this means, being associated several places in the book with this province.</w:t>
        <w:br w:type="textWrapping"/>
      </w:r>
      <w:r>
        <w:rPr>
          <w:rFonts w:ascii="Times New Roman" w:hAnsi="Times New Roman" w:eastAsia="Times New Roman" w:cs="Times New Roman"/>
          <w:color w:val="000000"/>
        </w:rPr>
        <w:t xml:space="preserve">But why does the Book of Esther, in several places, call attention to Haman’s association with a certain province in the kingdom in this manner, particularly one which had the same name as an Amalekite king from over five centuries earlier?</w:t>
        <w:br w:type="textWrapping"/>
      </w:r>
      <w:r>
        <w:rPr>
          <w:rFonts w:ascii="Times New Roman" w:hAnsi="Times New Roman" w:eastAsia="Times New Roman" w:cs="Times New Roman"/>
          <w:color w:val="000000"/>
        </w:rPr>
        <w:t xml:space="preserve">Is this repeated association no more than a reference to a location in the kingdom, having to do with Haman’s origin, with that being the end of the matter? Or, can spiritual significance be found in this repeated association of Haman with Agag?</w:t>
        <w:br w:type="textWrapping"/>
      </w:r>
      <w:r>
        <w:rPr>
          <w:rFonts w:ascii="Times New Roman" w:hAnsi="Times New Roman" w:eastAsia="Times New Roman" w:cs="Times New Roman"/>
          <w:color w:val="000000"/>
        </w:rPr>
        <w:t xml:space="preserve">The answer can evidently be found by first viewing Haman’s ac- tions in the light of the actions of the one whom Haman foreshadows — the man of sin, the Antichrist. Then, relative to the actions of both men (which are the same), both the type (the actions of Haman) and the antitype (the actions of Antichrist) must be understood in the light of that which is stated in the last of Balaam’s prophecies.</w:t>
        <w:br w:type="textWrapping"/>
      </w:r>
      <w:r>
        <w:rPr>
          <w:rFonts w:ascii="Times New Roman" w:hAnsi="Times New Roman" w:eastAsia="Times New Roman" w:cs="Times New Roman"/>
          <w:color w:val="000000"/>
        </w:rPr>
        <w:t xml:space="preserve">Viewing all of these things together — the type, the antitype, and Balaam’s last prophecy — the repeated reference in Esther, associating Haman with Agag, can be clearly seen to be </w:t>
      </w:r>
      <w:r>
        <w:rPr>
          <w:rFonts w:ascii="Times New Roman" w:hAnsi="Times New Roman" w:eastAsia="Times New Roman" w:cs="Times New Roman"/>
          <w:i/>
          <w:color w:val="000000"/>
        </w:rPr>
        <w:t xml:space="preserve">MORE than</w:t>
      </w:r>
      <w:r>
        <w:rPr>
          <w:rFonts w:ascii="Times New Roman" w:hAnsi="Times New Roman" w:eastAsia="Times New Roman" w:cs="Times New Roman"/>
          <w:color w:val="000000"/>
        </w:rPr>
        <w:t xml:space="preserve"> just a reference to a province in Ahasuerus’ kingdom. It can be clearly seen as </w:t>
      </w:r>
      <w:r>
        <w:rPr>
          <w:rFonts w:ascii="Times New Roman" w:hAnsi="Times New Roman" w:eastAsia="Times New Roman" w:cs="Times New Roman"/>
          <w:i/>
          <w:color w:val="000000"/>
        </w:rPr>
        <w:t xml:space="preserve">an allusion back to Agag and the Amalekites</w:t>
      </w:r>
      <w:r>
        <w:rPr>
          <w:rFonts w:ascii="Times New Roman" w:hAnsi="Times New Roman" w:eastAsia="Times New Roman" w:cs="Times New Roman"/>
          <w:color w:val="000000"/>
        </w:rPr>
        <w:t xml:space="preserve"> during Saul’s day as well, even though it is apparent that Haman was not a lineal descendant of Agag.</w:t>
        <w:br w:type="textWrapping"/>
      </w:r>
      <w:r>
        <w:rPr>
          <w:rFonts w:ascii="Times New Roman" w:hAnsi="Times New Roman" w:eastAsia="Times New Roman" w:cs="Times New Roman"/>
          <w:color w:val="000000"/>
        </w:rPr>
        <w:t xml:space="preserve">Both the Amalekites and Haman were </w:t>
      </w:r>
      <w:r>
        <w:rPr>
          <w:rFonts w:ascii="Times New Roman" w:hAnsi="Times New Roman" w:eastAsia="Times New Roman" w:cs="Times New Roman"/>
          <w:i/>
          <w:color w:val="000000"/>
        </w:rPr>
        <w:t xml:space="preserve">bitter enemies</w:t>
      </w:r>
      <w:r>
        <w:rPr>
          <w:rFonts w:ascii="Times New Roman" w:hAnsi="Times New Roman" w:eastAsia="Times New Roman" w:cs="Times New Roman"/>
          <w:color w:val="000000"/>
        </w:rPr>
        <w:t xml:space="preserve"> of the Jewish people in past Israeli history; and the Antichrist will be </w:t>
      </w:r>
      <w:r>
        <w:rPr>
          <w:rFonts w:ascii="Times New Roman" w:hAnsi="Times New Roman" w:eastAsia="Times New Roman" w:cs="Times New Roman"/>
          <w:i/>
          <w:color w:val="000000"/>
        </w:rPr>
        <w:t xml:space="preserve">a bitter enemy</w:t>
      </w:r>
      <w:r>
        <w:rPr>
          <w:rFonts w:ascii="Times New Roman" w:hAnsi="Times New Roman" w:eastAsia="Times New Roman" w:cs="Times New Roman"/>
          <w:color w:val="000000"/>
        </w:rPr>
        <w:t xml:space="preserve"> of the Jewish people in future Israeli history.</w:t>
        <w:br w:type="textWrapping"/>
      </w:r>
      <w:r>
        <w:rPr>
          <w:rFonts w:ascii="Times New Roman" w:hAnsi="Times New Roman" w:eastAsia="Times New Roman" w:cs="Times New Roman"/>
          <w:color w:val="000000"/>
        </w:rPr>
        <w:t xml:space="preserve">And Balaam’s final prophecy, having to do with the appearance of Messiah at the end of Man’s Day, includes a “parable [‘oracle’]” concerning Amalek, which reflects on the whole of the matter:</w:t>
        <w:br w:type="textWrapping"/>
      </w:r>
      <w:r>
        <w:rPr>
          <w:rFonts w:ascii="Times New Roman" w:hAnsi="Times New Roman" w:eastAsia="Times New Roman" w:cs="Times New Roman"/>
          <w:color w:val="000000"/>
        </w:rPr>
        <w:t xml:space="preserve">The complete prophecy has to do with </w:t>
      </w:r>
      <w:r>
        <w:rPr>
          <w:rFonts w:ascii="Times New Roman" w:hAnsi="Times New Roman" w:eastAsia="Times New Roman" w:cs="Times New Roman"/>
          <w:i/>
          <w:color w:val="000000"/>
        </w:rPr>
        <w:t xml:space="preserve">the destruction of Gentile world power at the time of Messiah’s return, followed by Messiah’s reign.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end of Gentile world power, particularly as it involves anti-Semitism (as, for example, exhibited through the actions of the Amalekites), is summed up through a statement in an oracle in the prophecy concerning </w:t>
      </w:r>
      <w:r>
        <w:rPr>
          <w:rFonts w:ascii="Times New Roman" w:hAnsi="Times New Roman" w:eastAsia="Times New Roman" w:cs="Times New Roman"/>
          <w:i/>
          <w:color w:val="000000"/>
        </w:rPr>
        <w:t xml:space="preserve">the end of Amalek</w:t>
      </w:r>
      <w:r>
        <w:rPr>
          <w:rFonts w:ascii="Times New Roman" w:hAnsi="Times New Roman" w:eastAsia="Times New Roman" w:cs="Times New Roman"/>
          <w:color w:val="000000"/>
        </w:rPr>
        <w:t xml:space="preserve">— “…his latter end shall be that he perish forever.”</w:t>
        <w:br w:type="textWrapping"/>
      </w:r>
      <w:r>
        <w:rPr>
          <w:rFonts w:ascii="Times New Roman" w:hAnsi="Times New Roman" w:eastAsia="Times New Roman" w:cs="Times New Roman"/>
          <w:color w:val="000000"/>
        </w:rPr>
        <w:t xml:space="preserve">Thus, in Balaam’s closing prophecy, the end of Antichrist and his kingdom is associated with the end of the Amalekites (though Antichrist will appear millenniums after the Amalekites ceased to exist).</w:t>
        <w:br w:type="textWrapping"/>
      </w:r>
      <w:r>
        <w:rPr>
          <w:rFonts w:ascii="Times New Roman" w:hAnsi="Times New Roman" w:eastAsia="Times New Roman" w:cs="Times New Roman"/>
          <w:color w:val="000000"/>
        </w:rPr>
        <w:t xml:space="preserve">In a similar manner, Gentile world power in that coming day, headed up by Antichrist, will incorporate </w:t>
      </w:r>
      <w:r>
        <w:rPr>
          <w:rFonts w:ascii="Times New Roman" w:hAnsi="Times New Roman" w:eastAsia="Times New Roman" w:cs="Times New Roman"/>
          <w:i/>
          <w:color w:val="000000"/>
        </w:rPr>
        <w:t xml:space="preserve">the whole of that seen in Daniel’s image </w:t>
      </w:r>
      <w:r>
        <w:rPr>
          <w:rFonts w:ascii="Times New Roman" w:hAnsi="Times New Roman" w:eastAsia="Times New Roman" w:cs="Times New Roman"/>
          <w:color w:val="000000"/>
        </w:rPr>
        <w:t xml:space="preserve">in Daniel chapter two (vv. 35, 45;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7:11, 12), which depicts Gentile world power in Babylon from its beginning during Nebuchadnezzar’s day to its end during Antichrist’s day (vv. 31-45;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7:3-8).</w:t>
        <w:br w:type="textWrapping"/>
      </w:r>
      <w:r>
        <w:rPr>
          <w:rFonts w:ascii="Times New Roman" w:hAnsi="Times New Roman" w:eastAsia="Times New Roman" w:cs="Times New Roman"/>
          <w:color w:val="000000"/>
        </w:rPr>
        <w:t xml:space="preserve">Thus, as with Antichrist’s association with Amalek, </w:t>
      </w:r>
      <w:r>
        <w:rPr>
          <w:rFonts w:ascii="Times New Roman" w:hAnsi="Times New Roman" w:eastAsia="Times New Roman" w:cs="Times New Roman"/>
          <w:i/>
          <w:color w:val="000000"/>
        </w:rPr>
        <w:t xml:space="preserve">from a distant past existence</w:t>
      </w:r>
      <w:r>
        <w:rPr>
          <w:rFonts w:ascii="Times New Roman" w:hAnsi="Times New Roman" w:eastAsia="Times New Roman" w:cs="Times New Roman"/>
          <w:color w:val="000000"/>
        </w:rPr>
        <w:t xml:space="preserve">, Antichrist and his kingdom will also be associated with certain Gentile regal powers which </w:t>
      </w:r>
      <w:r>
        <w:rPr>
          <w:rFonts w:ascii="Times New Roman" w:hAnsi="Times New Roman" w:eastAsia="Times New Roman" w:cs="Times New Roman"/>
          <w:i/>
          <w:color w:val="000000"/>
        </w:rPr>
        <w:t xml:space="preserve">will have long since ceased to exist</w:t>
      </w:r>
      <w:r>
        <w:rPr>
          <w:rFonts w:ascii="Times New Roman" w:hAnsi="Times New Roman" w:eastAsia="Times New Roman" w:cs="Times New Roman"/>
          <w:color w:val="000000"/>
        </w:rPr>
        <w:t xml:space="preserve"> at the time this man comes into power and reigns.</w:t>
        <w:br w:type="textWrapping"/>
      </w:r>
      <w:r>
        <w:rPr>
          <w:rFonts w:ascii="Times New Roman" w:hAnsi="Times New Roman" w:eastAsia="Times New Roman" w:cs="Times New Roman"/>
          <w:color w:val="000000"/>
        </w:rPr>
        <w:t xml:space="preserve">Further, Antichrist is called </w:t>
      </w:r>
      <w:r>
        <w:rPr>
          <w:rFonts w:ascii="Times New Roman" w:hAnsi="Times New Roman" w:eastAsia="Times New Roman" w:cs="Times New Roman"/>
          <w:i/>
          <w:color w:val="000000"/>
        </w:rPr>
        <w:t xml:space="preserve">an Assyrian</w:t>
      </w:r>
      <w:r>
        <w:rPr>
          <w:rFonts w:ascii="Times New Roman" w:hAnsi="Times New Roman" w:eastAsia="Times New Roman" w:cs="Times New Roman"/>
          <w:color w:val="000000"/>
        </w:rPr>
        <w:t xml:space="preserve"> (Isa. 10:5; 14:25; 30:31; 31:8; Hosea 5:13), though the Assyrians, as the Amalekites or certain Gentile regal powers associated with Daniel’s image, </w:t>
      </w:r>
      <w:r>
        <w:rPr>
          <w:rFonts w:ascii="Times New Roman" w:hAnsi="Times New Roman" w:eastAsia="Times New Roman" w:cs="Times New Roman"/>
          <w:i/>
          <w:color w:val="000000"/>
        </w:rPr>
        <w:t xml:space="preserve">will have long since ceased to exist</w:t>
      </w:r>
      <w:r>
        <w:rPr>
          <w:rFonts w:ascii="Times New Roman" w:hAnsi="Times New Roman" w:eastAsia="Times New Roman" w:cs="Times New Roman"/>
          <w:color w:val="000000"/>
        </w:rPr>
        <w:t xml:space="preserve"> when Antichrist makes his appearance.</w:t>
        <w:br w:type="textWrapping"/>
      </w:r>
      <w:r>
        <w:rPr>
          <w:rFonts w:ascii="Times New Roman" w:hAnsi="Times New Roman" w:eastAsia="Times New Roman" w:cs="Times New Roman"/>
          <w:i/>
          <w:color w:val="000000"/>
        </w:rPr>
        <w:t xml:space="preserve">The Assyrian</w:t>
      </w:r>
      <w:r>
        <w:rPr>
          <w:rFonts w:ascii="Times New Roman" w:hAnsi="Times New Roman" w:eastAsia="Times New Roman" w:cs="Times New Roman"/>
          <w:color w:val="000000"/>
        </w:rPr>
        <w:t xml:space="preserve"> association goes back 2,300 years to the days of Alexander the Great, to the four-way division of his kingdom at the time of his death (Antichrist will arise from within the borders of the northern segment of this divided kingdom, the old kingdom of Assyria [Dan. 8:8, 9, 21-25]).</w:t>
        <w:br w:type="textWrapping"/>
      </w:r>
      <w:r>
        <w:rPr>
          <w:rFonts w:ascii="Times New Roman" w:hAnsi="Times New Roman" w:eastAsia="Times New Roman" w:cs="Times New Roman"/>
          <w:color w:val="000000"/>
        </w:rPr>
        <w:t xml:space="preserve">And, in Biblical typology, this Assyrian association goes back even farther — to the days of Moses, 3,500 years ago (the Assyrians, having previously conquered Egypt, sought to destroy the Israelites; but God sent Moses to deliver them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Ex. 1:8; Isa. 52:4; Acts 7:18]).</w:t>
        <w:br w:type="textWrapping"/>
      </w:r>
      <w:r>
        <w:rPr>
          <w:rFonts w:ascii="Times New Roman" w:hAnsi="Times New Roman" w:eastAsia="Times New Roman" w:cs="Times New Roman"/>
          <w:color w:val="000000"/>
        </w:rPr>
        <w:t xml:space="preserve">Thus, Antichrist and/or his kingdom will have an association with different Gentile powers going back millenniums in Jewish his- tory, which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longer even exist today and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exist in that coming day.</w:t>
        <w:br w:type="textWrapping"/>
      </w:r>
      <w:r>
        <w:rPr>
          <w:rFonts w:ascii="Times New Roman" w:hAnsi="Times New Roman" w:eastAsia="Times New Roman" w:cs="Times New Roman"/>
          <w:color w:val="000000"/>
        </w:rPr>
        <w:t xml:space="preserve">This association goes back to the time of the beginning of the Babylonian kingdom under Nebuchadnezzar (marking the beginning of the Times of the Gentiles); and, back behind that, this association extends to the time of the Assyrians and the Amalekites; then, as previously shown, with the Assyrians this association goes back even to the time of an Assyrian Pharaoh in Egypt during Moses’ day — back to the very time of the inception of the nation of Israel itself.</w:t>
        <w:br w:type="textWrapping"/>
      </w:r>
      <w:r>
        <w:rPr>
          <w:rFonts w:ascii="Times New Roman" w:hAnsi="Times New Roman" w:eastAsia="Times New Roman" w:cs="Times New Roman"/>
          <w:color w:val="000000"/>
        </w:rPr>
        <w:t xml:space="preserve">In this respect, during Haman’s day, it would simply be in complete keeping with related Scripture for God to go back almost six centuries, to a people no longer even in existence, and associate Haman with an Amalekite king. And associating Haman with Agag from Saul’s day would simply be associating </w:t>
      </w:r>
      <w:r>
        <w:rPr>
          <w:rFonts w:ascii="Times New Roman" w:hAnsi="Times New Roman" w:eastAsia="Times New Roman" w:cs="Times New Roman"/>
          <w:i/>
          <w:color w:val="000000"/>
        </w:rPr>
        <w:t xml:space="preserve">one of the most complete types</w:t>
      </w:r>
      <w:r>
        <w:rPr>
          <w:rFonts w:ascii="Times New Roman" w:hAnsi="Times New Roman" w:eastAsia="Times New Roman" w:cs="Times New Roman"/>
          <w:color w:val="000000"/>
        </w:rPr>
        <w:t xml:space="preserve"> of Antichrist to be found anywhere in the Old Testament with the king of </w:t>
      </w:r>
      <w:r>
        <w:rPr>
          <w:rFonts w:ascii="Times New Roman" w:hAnsi="Times New Roman" w:eastAsia="Times New Roman" w:cs="Times New Roman"/>
          <w:i/>
          <w:color w:val="000000"/>
        </w:rPr>
        <w:t xml:space="preserve">one of the bitterest enemies</w:t>
      </w:r>
      <w:r>
        <w:rPr>
          <w:rFonts w:ascii="Times New Roman" w:hAnsi="Times New Roman" w:eastAsia="Times New Roman" w:cs="Times New Roman"/>
          <w:color w:val="000000"/>
        </w:rPr>
        <w:t xml:space="preserve">of the Israelites in history — an association in complete keeping with the way in which God has formed other associations relative to Antichrist in His Word.</w:t>
        <w:br w:type="textWrapping"/>
      </w:r>
      <w:r>
        <w:rPr>
          <w:rFonts w:ascii="Times New Roman" w:hAnsi="Times New Roman" w:eastAsia="Times New Roman" w:cs="Times New Roman"/>
          <w:color w:val="000000"/>
        </w:rPr>
        <w:t xml:space="preserve">This association, in the antitype, as previously shown, is clearly dealt with in an oracle concerning the Amalekites in Balaam’s closing prophecy. And the time to which the prophecy relates (the destruction of Gentile world power at the time of Messiah’s return, followed by Messiah’s reign) has to do with a time over two and one-half millenniums after the Amalekites ceased to exist.</w:t>
        <w:br w:type="textWrapping"/>
      </w:r>
      <w:r>
        <w:rPr>
          <w:rFonts w:ascii="Times New Roman" w:hAnsi="Times New Roman" w:eastAsia="Times New Roman" w:cs="Times New Roman"/>
          <w:color w:val="000000"/>
        </w:rPr>
        <w:t xml:space="preserve">As Antichrist will be associated with </w:t>
      </w:r>
      <w:r>
        <w:rPr>
          <w:rFonts w:ascii="Times New Roman" w:hAnsi="Times New Roman" w:eastAsia="Times New Roman" w:cs="Times New Roman"/>
          <w:i/>
          <w:color w:val="000000"/>
        </w:rPr>
        <w:t xml:space="preserve">Assyria </w:t>
      </w:r>
      <w:r>
        <w:rPr>
          <w:rFonts w:ascii="Times New Roman" w:hAnsi="Times New Roman" w:eastAsia="Times New Roman" w:cs="Times New Roman"/>
          <w:color w:val="000000"/>
        </w:rPr>
        <w:t xml:space="preserve">(though neither the people nor the nation will have existed for millenniums), and as Antichrist and the power which he will control will be associated with </w:t>
      </w:r>
      <w:r>
        <w:rPr>
          <w:rFonts w:ascii="Times New Roman" w:hAnsi="Times New Roman" w:eastAsia="Times New Roman" w:cs="Times New Roman"/>
          <w:i/>
          <w:color w:val="000000"/>
        </w:rPr>
        <w:t xml:space="preserve">a particular past form of Gentile world power</w:t>
      </w:r>
      <w:r>
        <w:rPr>
          <w:rFonts w:ascii="Times New Roman" w:hAnsi="Times New Roman" w:eastAsia="Times New Roman" w:cs="Times New Roman"/>
          <w:color w:val="000000"/>
        </w:rPr>
        <w:t xml:space="preserve">(depicted by the first three parts of Daniel’s image, which also will no longer exist), so will it be in the matter surrounding the association of this man and his kingdom with </w:t>
      </w:r>
      <w:r>
        <w:rPr>
          <w:rFonts w:ascii="Times New Roman" w:hAnsi="Times New Roman" w:eastAsia="Times New Roman" w:cs="Times New Roman"/>
          <w:i/>
          <w:color w:val="000000"/>
        </w:rPr>
        <w:t xml:space="preserve">the Amalekites</w:t>
      </w:r>
      <w:r>
        <w:rPr>
          <w:rFonts w:ascii="Times New Roman" w:hAnsi="Times New Roman" w:eastAsia="Times New Roman" w:cs="Times New Roman"/>
          <w:color w:val="000000"/>
        </w:rPr>
        <w:t xml:space="preserve"> (who also will no longer exist).</w:t>
        <w:br w:type="textWrapping"/>
      </w:r>
      <w:r>
        <w:rPr>
          <w:rFonts w:ascii="Times New Roman" w:hAnsi="Times New Roman" w:eastAsia="Times New Roman" w:cs="Times New Roman"/>
          <w:color w:val="000000"/>
        </w:rPr>
        <w:t xml:space="preserve">Thus, Biblical prophecy clearly associates the reign of Antichrist with certain Gentile powers in the past, which have been destroyed and will not exist when Antichrist comes into power. An association of this nature </w:t>
      </w:r>
      <w:r>
        <w:rPr>
          <w:rFonts w:ascii="Times New Roman" w:hAnsi="Times New Roman" w:eastAsia="Times New Roman" w:cs="Times New Roman"/>
          <w:i/>
          <w:color w:val="000000"/>
        </w:rPr>
        <w:t xml:space="preserve">NOT ONLY characterizes this man’s reign in different ways BUT announces the coming utter destruction of this man and his kingdom as well.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this respect, God uses the destruction of certain Gentile powers in the past to demonstrate particular things about not only Antichrist but the future destruction of his kingdom as well.</w:t>
        <w:br w:type="textWrapping"/>
      </w:r>
      <w:r>
        <w:rPr>
          <w:rFonts w:ascii="Times New Roman" w:hAnsi="Times New Roman" w:eastAsia="Times New Roman" w:cs="Times New Roman"/>
          <w:i/>
          <w:color w:val="000000"/>
        </w:rPr>
        <w:t xml:space="preserve">The certainty</w:t>
      </w:r>
      <w:r>
        <w:rPr>
          <w:rFonts w:ascii="Times New Roman" w:hAnsi="Times New Roman" w:eastAsia="Times New Roman" w:cs="Times New Roman"/>
          <w:color w:val="000000"/>
        </w:rPr>
        <w:t xml:space="preserve"> of the destruction of Antichrist and his kingdom is told through historical fact — these Gentile powers were destroyed in past time, as Antichrist and his kingdom will be destroyed in future time.</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the way</w:t>
      </w:r>
      <w:r>
        <w:rPr>
          <w:rFonts w:ascii="Times New Roman" w:hAnsi="Times New Roman" w:eastAsia="Times New Roman" w:cs="Times New Roman"/>
          <w:color w:val="000000"/>
        </w:rPr>
        <w:t xml:space="preserve">in which these Gentile powers were destroyed — passing completely out of existence — depicts the way in which Antichrist and his kingdom will be destroyed and pass completely out of existence as well, bringing </w:t>
      </w:r>
      <w:r>
        <w:rPr>
          <w:rFonts w:ascii="Times New Roman" w:hAnsi="Times New Roman" w:eastAsia="Times New Roman" w:cs="Times New Roman"/>
          <w:i/>
          <w:color w:val="000000"/>
        </w:rPr>
        <w:t xml:space="preserve">a FULL and COMPLETE end to the Times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FF0000"/>
        </w:rPr>
        <w:t xml:space="preserve">“…there shall come a Star out of Jacob, and a Sceptre shall rise out of Israel, and he shall smite the corners of Moab…</w:t>
        <w:br w:type="textWrapping"/>
      </w:r>
      <w:r>
        <w:rPr>
          <w:rFonts w:ascii="Times New Roman" w:hAnsi="Times New Roman" w:eastAsia="Times New Roman" w:cs="Times New Roman"/>
          <w:color w:val="FF0000"/>
        </w:rPr>
        <w:t xml:space="preserve">Out of Jacob shall come he that shall have dominion, and shall destroy him that remaineth of the city.</w:t>
        <w:br w:type="textWrapping"/>
      </w:r>
      <w:r>
        <w:rPr>
          <w:rFonts w:ascii="Times New Roman" w:hAnsi="Times New Roman" w:eastAsia="Times New Roman" w:cs="Times New Roman"/>
          <w:color w:val="FF0000"/>
        </w:rPr>
        <w:t xml:space="preserve">And when he looked on Amalek, he took up his parable [oracle], and said, Amalek was the first of the nations; but </w:t>
      </w:r>
      <w:r>
        <w:rPr>
          <w:rFonts w:ascii="Times New Roman" w:hAnsi="Times New Roman" w:eastAsia="Times New Roman" w:cs="Times New Roman"/>
          <w:i/>
          <w:color w:val="FF0000"/>
        </w:rPr>
        <w:t xml:space="preserve">his latter end shall be that he perish forever”</w:t>
      </w:r>
      <w:r>
        <w:rPr>
          <w:rFonts w:ascii="Times New Roman" w:hAnsi="Times New Roman" w:eastAsia="Times New Roman" w:cs="Times New Roman"/>
          <w:color w:val="FF0000"/>
        </w:rPr>
        <w:t xml:space="preserve"> (Num. 24:17b, 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in this same respect that there are four oracles connected with Balaam’s last prophecy, with the last two oracles having to do with </w:t>
      </w:r>
      <w:r>
        <w:rPr>
          <w:rFonts w:ascii="Times New Roman" w:hAnsi="Times New Roman" w:eastAsia="Times New Roman" w:cs="Times New Roman"/>
          <w:i/>
          <w:color w:val="000000"/>
        </w:rPr>
        <w:t xml:space="preserve">Assyria,</w:t>
      </w:r>
      <w:r>
        <w:rPr>
          <w:rFonts w:ascii="Times New Roman" w:hAnsi="Times New Roman" w:eastAsia="Times New Roman" w:cs="Times New Roman"/>
          <w:color w:val="000000"/>
        </w:rPr>
        <w:t xml:space="preserve"> among other nations. “Asshur” in Num. 24:22, 24 should be translated </w:t>
      </w:r>
      <w:r>
        <w:rPr>
          <w:rFonts w:ascii="Times New Roman" w:hAnsi="Times New Roman" w:eastAsia="Times New Roman" w:cs="Times New Roman"/>
          <w:i/>
          <w:color w:val="000000"/>
        </w:rPr>
        <w:t xml:space="preserve">Assyria. </w:t>
      </w:r>
      <w:r>
        <w:rPr>
          <w:rFonts w:ascii="Times New Roman" w:hAnsi="Times New Roman" w:eastAsia="Times New Roman" w:cs="Times New Roman"/>
          <w:color w:val="000000"/>
        </w:rPr>
        <w:t xml:space="preserve">And Assyria at this future time, as the Amalekites at this same future time [viewing all of the last three oracles in the prophecy], </w:t>
      </w:r>
      <w:r>
        <w:rPr>
          <w:rFonts w:ascii="Times New Roman" w:hAnsi="Times New Roman" w:eastAsia="Times New Roman" w:cs="Times New Roman"/>
          <w:i/>
          <w:color w:val="000000"/>
        </w:rPr>
        <w:t xml:space="preserve">shall “perish forever”</w:t>
      </w:r>
      <w:r>
        <w:rPr>
          <w:rFonts w:ascii="Times New Roman" w:hAnsi="Times New Roman" w:eastAsia="Times New Roman" w:cs="Times New Roman"/>
          <w:color w:val="000000"/>
        </w:rPr>
        <w:t xml:space="preserve"> [vv. 20,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in Biblical prophecy , is connected</w:t>
      </w:r>
      <w:r>
        <w:rPr>
          <w:rFonts w:ascii="Times New Roman" w:hAnsi="Times New Roman" w:eastAsia="Times New Roman" w:cs="Times New Roman"/>
          <w:i/>
          <w:color w:val="000000"/>
        </w:rPr>
        <w:t xml:space="preserve">with BOTHthe Assyrians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the Amalekites. </w:t>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NEITHER</w:t>
      </w:r>
      <w:r>
        <w:rPr>
          <w:rFonts w:ascii="Times New Roman" w:hAnsi="Times New Roman" w:eastAsia="Times New Roman" w:cs="Times New Roman"/>
          <w:color w:val="000000"/>
        </w:rPr>
        <w:t xml:space="preserve"> the Assyrians </w:t>
      </w:r>
      <w:r>
        <w:rPr>
          <w:rFonts w:ascii="Times New Roman" w:hAnsi="Times New Roman" w:eastAsia="Times New Roman" w:cs="Times New Roman"/>
          <w:i/>
          <w:color w:val="000000"/>
        </w:rPr>
        <w:t xml:space="preserve">NOR</w:t>
      </w:r>
      <w:r>
        <w:rPr>
          <w:rFonts w:ascii="Times New Roman" w:hAnsi="Times New Roman" w:eastAsia="Times New Roman" w:cs="Times New Roman"/>
          <w:color w:val="000000"/>
        </w:rPr>
        <w:t xml:space="preserve"> the Amalekites have existed for millenniums; </w:t>
      </w:r>
      <w:r>
        <w:rPr>
          <w:rFonts w:ascii="Times New Roman" w:hAnsi="Times New Roman" w:eastAsia="Times New Roman" w:cs="Times New Roman"/>
          <w:i/>
          <w:color w:val="000000"/>
        </w:rPr>
        <w:t xml:space="preserve">NOR</w:t>
      </w:r>
      <w:r>
        <w:rPr>
          <w:rFonts w:ascii="Times New Roman" w:hAnsi="Times New Roman" w:eastAsia="Times New Roman" w:cs="Times New Roman"/>
          <w:color w:val="000000"/>
        </w:rPr>
        <w:t xml:space="preserve"> will they exist at the time of the fulfillment of Balaam’s closing prophecy, though they, in a respect, are seen being destroyed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These nations exist in history ALONE, and both have been completely destroyed in past time, NEVER to rise again.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as previously shown, both are used different places in the manner seen in Balaam’s prophecy to point to </w:t>
      </w:r>
      <w:r>
        <w:rPr>
          <w:rFonts w:ascii="Times New Roman" w:hAnsi="Times New Roman" w:eastAsia="Times New Roman" w:cs="Times New Roman"/>
          <w:i/>
          <w:color w:val="000000"/>
        </w:rPr>
        <w:t xml:space="preserve">the CERTAINTY and COMPLETENESS of the end of Gentile world power in that coming day when it is headed up under Antichrist.</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related Scripture clearly shows that Haman’s identification with a particular province in the kingdom was for purposes </w:t>
      </w:r>
      <w:r>
        <w:rPr>
          <w:rFonts w:ascii="Times New Roman" w:hAnsi="Times New Roman" w:eastAsia="Times New Roman" w:cs="Times New Roman"/>
          <w:i/>
          <w:color w:val="000000"/>
        </w:rPr>
        <w:t xml:space="preserve">rich in spiritual significance.</w:t>
      </w:r>
      <w:r>
        <w:rPr>
          <w:rFonts w:ascii="Times New Roman" w:hAnsi="Times New Roman" w:eastAsia="Times New Roman" w:cs="Times New Roman"/>
          <w:color w:val="000000"/>
        </w:rPr>
        <w:t xml:space="preserve">This identification provides an association with the king of the Amalekites in history; and it is clear from Balaam’s prophecy that this same association carries over into the antitype and will extend to Antichrist yet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Amalekites had long since ceased to exist during Haman’s day, </w:t>
      </w:r>
      <w:r>
        <w:rPr>
          <w:rFonts w:ascii="Times New Roman" w:hAnsi="Times New Roman" w:eastAsia="Times New Roman" w:cs="Times New Roman"/>
          <w:i/>
          <w:color w:val="000000"/>
        </w:rPr>
        <w:t xml:space="preserve">the association </w:t>
      </w:r>
      <w:r>
        <w:rPr>
          <w:rFonts w:ascii="Times New Roman" w:hAnsi="Times New Roman" w:eastAsia="Times New Roman" w:cs="Times New Roman"/>
          <w:color w:val="000000"/>
        </w:rPr>
        <w:t xml:space="preserve">(through the use of the name “Agag”) was there; and though the Amalekites will not exist during the days of the one whom Haman typifies, </w:t>
      </w:r>
      <w:r>
        <w:rPr>
          <w:rFonts w:ascii="Times New Roman" w:hAnsi="Times New Roman" w:eastAsia="Times New Roman" w:cs="Times New Roman"/>
          <w:i/>
          <w:color w:val="000000"/>
        </w:rPr>
        <w:t xml:space="preserve">the association </w:t>
      </w:r>
      <w:r>
        <w:rPr>
          <w:rFonts w:ascii="Times New Roman" w:hAnsi="Times New Roman" w:eastAsia="Times New Roman" w:cs="Times New Roman"/>
          <w:color w:val="000000"/>
        </w:rPr>
        <w:t xml:space="preserve">— from the type in Esther, from Israeli history, and from Balaam’s prophecy —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both men (Haman and Antichrist) are identified in Scripture with </w:t>
      </w:r>
      <w:r>
        <w:rPr>
          <w:rFonts w:ascii="Times New Roman" w:hAnsi="Times New Roman" w:eastAsia="Times New Roman" w:cs="Times New Roman"/>
          <w:i/>
          <w:color w:val="000000"/>
        </w:rPr>
        <w:t xml:space="preserve">the king </w:t>
      </w:r>
      <w:r>
        <w:rPr>
          <w:rFonts w:ascii="Times New Roman" w:hAnsi="Times New Roman" w:eastAsia="Times New Roman" w:cs="Times New Roman"/>
          <w:color w:val="000000"/>
        </w:rPr>
        <w:t xml:space="preserve">of one of the most bitter enemies of the Israelites in history — the Amalekites — a nation which, because of that which the people of this nation had done surrounding Israel, was to be destroyed </w:t>
      </w:r>
      <w:r>
        <w:rPr>
          <w:rFonts w:ascii="Times New Roman" w:hAnsi="Times New Roman" w:eastAsia="Times New Roman" w:cs="Times New Roman"/>
          <w:i/>
          <w:color w:val="000000"/>
        </w:rPr>
        <w:t xml:space="preserve">to the extent that their very remembrance would be put out of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men, because of their actions surrounding Israel, occupy </w:t>
      </w:r>
      <w:r>
        <w:rPr>
          <w:rFonts w:ascii="Times New Roman" w:hAnsi="Times New Roman" w:eastAsia="Times New Roman" w:cs="Times New Roman"/>
          <w:i/>
          <w:color w:val="000000"/>
        </w:rPr>
        <w:t xml:space="preserve">a parallel PLACE to that of the Amalekites in Israeli history</w:t>
      </w:r>
      <w:r>
        <w:rPr>
          <w:rFonts w:ascii="Times New Roman" w:hAnsi="Times New Roman" w:eastAsia="Times New Roman" w:cs="Times New Roman"/>
          <w:color w:val="000000"/>
        </w:rPr>
        <w:t xml:space="preserve">; and both men, because of these same actions, are seen coming </w:t>
      </w:r>
      <w:r>
        <w:rPr>
          <w:rFonts w:ascii="Times New Roman" w:hAnsi="Times New Roman" w:eastAsia="Times New Roman" w:cs="Times New Roman"/>
          <w:i/>
          <w:color w:val="000000"/>
        </w:rPr>
        <w:t xml:space="preserve">to the SAME ignominious end as the Amalekites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Isa. 26:13,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Israel’s Last Great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last great enemy is referred to as </w:t>
      </w:r>
      <w:r>
        <w:rPr>
          <w:rFonts w:ascii="Times New Roman" w:hAnsi="Times New Roman" w:eastAsia="Times New Roman" w:cs="Times New Roman"/>
          <w:i/>
          <w:color w:val="000000"/>
        </w:rPr>
        <w:t xml:space="preserve">an Assyrian,</w:t>
      </w:r>
      <w:r>
        <w:rPr>
          <w:rFonts w:ascii="Times New Roman" w:hAnsi="Times New Roman" w:eastAsia="Times New Roman" w:cs="Times New Roman"/>
          <w:color w:val="000000"/>
        </w:rPr>
        <w:t xml:space="preserve"> though the Assyrians passed off the scene of world history over two and onehalf millenniums ago; Israel’s last great enemy is associated with </w:t>
      </w:r>
      <w:r>
        <w:rPr>
          <w:rFonts w:ascii="Times New Roman" w:hAnsi="Times New Roman" w:eastAsia="Times New Roman" w:cs="Times New Roman"/>
          <w:i/>
          <w:color w:val="000000"/>
        </w:rPr>
        <w:t xml:space="preserve">the Amalekites,</w:t>
      </w:r>
      <w:r>
        <w:rPr>
          <w:rFonts w:ascii="Times New Roman" w:hAnsi="Times New Roman" w:eastAsia="Times New Roman" w:cs="Times New Roman"/>
          <w:color w:val="000000"/>
        </w:rPr>
        <w:t xml:space="preserve">though the Amalekites, as the Assyrians, also passed off the scene of world history over two and one-half millenniums ago; and Israel’s last great enemy is also associated with </w:t>
      </w:r>
      <w:r>
        <w:rPr>
          <w:rFonts w:ascii="Times New Roman" w:hAnsi="Times New Roman" w:eastAsia="Times New Roman" w:cs="Times New Roman"/>
          <w:i/>
          <w:color w:val="000000"/>
        </w:rPr>
        <w:t xml:space="preserve">particular past Gentile regal powers</w:t>
      </w:r>
      <w:r>
        <w:rPr>
          <w:rFonts w:ascii="Times New Roman" w:hAnsi="Times New Roman" w:eastAsia="Times New Roman" w:cs="Times New Roman"/>
          <w:color w:val="000000"/>
        </w:rPr>
        <w:t xml:space="preserve"> (from Nebuchadnezzar to Alexander the Great), though these powers, as well, passed off the scene of world history over two millenniums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with his worldwide kingdom, seated on Satan’s throne, will </w:t>
      </w:r>
      <w:r>
        <w:rPr>
          <w:rFonts w:ascii="Times New Roman" w:hAnsi="Times New Roman" w:eastAsia="Times New Roman" w:cs="Times New Roman"/>
          <w:i/>
          <w:color w:val="000000"/>
        </w:rPr>
        <w:t xml:space="preserve">embody all of the things opposed to God’s plans and purposes surrounding Israel, seen in these Gentile powers;</w:t>
      </w:r>
      <w:r>
        <w:rPr>
          <w:rFonts w:ascii="Times New Roman" w:hAnsi="Times New Roman" w:eastAsia="Times New Roman" w:cs="Times New Roman"/>
          <w:color w:val="000000"/>
        </w:rPr>
        <w:t xml:space="preserve"> and this association dates back to even the very time of the inception of the nation of Israel itself, during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will bring </w:t>
      </w:r>
      <w:r>
        <w:rPr>
          <w:rFonts w:ascii="Times New Roman" w:hAnsi="Times New Roman" w:eastAsia="Times New Roman" w:cs="Times New Roman"/>
          <w:i/>
          <w:color w:val="000000"/>
        </w:rPr>
        <w:t xml:space="preserve">all anti-Semitism embodied in these Gentile powers from history into full fruition,</w:t>
      </w:r>
      <w:r>
        <w:rPr>
          <w:rFonts w:ascii="Times New Roman" w:hAnsi="Times New Roman" w:eastAsia="Times New Roman" w:cs="Times New Roman"/>
          <w:color w:val="000000"/>
        </w:rPr>
        <w:t xml:space="preserve"> which alone could bring about his fall and form his epitaph. But he will go beyond this and seek to </w:t>
      </w:r>
      <w:r>
        <w:rPr>
          <w:rFonts w:ascii="Times New Roman" w:hAnsi="Times New Roman" w:eastAsia="Times New Roman" w:cs="Times New Roman"/>
          <w:i/>
          <w:color w:val="000000"/>
        </w:rPr>
        <w:t xml:space="preserve">elevate his throne</w:t>
      </w:r>
      <w:r>
        <w:rPr>
          <w:rFonts w:ascii="Times New Roman" w:hAnsi="Times New Roman" w:eastAsia="Times New Roman" w:cs="Times New Roman"/>
          <w:color w:val="000000"/>
        </w:rPr>
        <w:t xml:space="preserve"> after a similar fashion to that which Satan sought to do at a time prior to man’s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will sit, “as God…in the temple of God [the rebuilt temple on the Temple Mount in Jerusalem], showing himself that he is God” (II Thess. 2:4). And, in this position, he, through the actions of his false prophet, will be honored and worshiped by individuals throughout his worldwide kingdom,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Haman was accorded honor and worship in the kingdom of Ahasuerus in the type (Rev. 13:3-8,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will have previously broken his covenant with Israel, destroyed Jerusalem, and be in the process of attempting to wipe the Jewish people from off the face of the earth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9:26, 27; Matt. 24:15-22; Luke 21:20-24; Rev. 11:2; 12:13-17).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where Esther chapter three begins within its type-antitype framework — with this man (typified by Haman), holding a position of power in the kingdom directly under God (though a rebel ruler, as Satan), demanding worship, and seeking to destroy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Jewish people, a monotheistic people, will have the same attitude toward this man and his actions as seen in the type in Esther.</w:t>
        <w:br w:type="textWrapping"/>
      </w:r>
      <w:r>
        <w:rPr>
          <w:rFonts w:ascii="Times New Roman" w:hAnsi="Times New Roman" w:eastAsia="Times New Roman" w:cs="Times New Roman"/>
          <w:color w:val="000000"/>
        </w:rPr>
        <w:t xml:space="preserve">When this man rises to that position in the kingdom typified by Haman and the position which he held, he will, through his false prophet, require that the people in the kingdom view him as divine and worship him.</w:t>
        <w:br w:type="textWrapping"/>
      </w:r>
      <w:r>
        <w:rPr>
          <w:rFonts w:ascii="Times New Roman" w:hAnsi="Times New Roman" w:eastAsia="Times New Roman" w:cs="Times New Roman"/>
          <w:color w:val="000000"/>
        </w:rPr>
        <w:t xml:space="preserve">But the Jewish people, as Mordecai in the type, will refuse.</w:t>
        <w:br w:type="textWrapping"/>
      </w:r>
      <w:r>
        <w:rPr>
          <w:rFonts w:ascii="Times New Roman" w:hAnsi="Times New Roman" w:eastAsia="Times New Roman" w:cs="Times New Roman"/>
          <w:color w:val="000000"/>
        </w:rPr>
        <w:t xml:space="preserve">This man will have both defiled the rebuilt Jewish temple and have committed blasphemy through declaring himself to be God.</w:t>
        <w:br w:type="textWrapping"/>
      </w:r>
      <w:r>
        <w:rPr>
          <w:rFonts w:ascii="Times New Roman" w:hAnsi="Times New Roman" w:eastAsia="Times New Roman" w:cs="Times New Roman"/>
          <w:color w:val="000000"/>
        </w:rPr>
        <w:t xml:space="preserve">And, resulting from these actions, he will meet with </w:t>
      </w:r>
      <w:r>
        <w:rPr>
          <w:rFonts w:ascii="Times New Roman" w:hAnsi="Times New Roman" w:eastAsia="Times New Roman" w:cs="Times New Roman"/>
          <w:i/>
          <w:color w:val="000000"/>
        </w:rPr>
        <w:t xml:space="preserve">the same rejection</w:t>
      </w:r>
      <w:r>
        <w:rPr>
          <w:rFonts w:ascii="Times New Roman" w:hAnsi="Times New Roman" w:eastAsia="Times New Roman" w:cs="Times New Roman"/>
          <w:color w:val="000000"/>
        </w:rPr>
        <w:t xml:space="preserve"> at the hands of the Jewish people that Haman experienced in Esther.</w:t>
        <w:br w:type="textWrapping"/>
      </w:r>
      <w:r>
        <w:rPr>
          <w:rFonts w:ascii="Times New Roman" w:hAnsi="Times New Roman" w:eastAsia="Times New Roman" w:cs="Times New Roman"/>
          <w:color w:val="000000"/>
        </w:rPr>
        <w:t xml:space="preserve">When these things come to pass in that future day,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seen in Esther will occur. The Jewish people — as Mordecai in the type — will refuse to worship Antichrist, bringing his wrath down upon them; and,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in Mordecai’s day, the decree will go forth that </w:t>
      </w:r>
      <w:r>
        <w:rPr>
          <w:rFonts w:ascii="Times New Roman" w:hAnsi="Times New Roman" w:eastAsia="Times New Roman" w:cs="Times New Roman"/>
          <w:i/>
          <w:color w:val="000000"/>
        </w:rPr>
        <w:t xml:space="preserve">all the Jews in the kingdom are to be destroyed.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also,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in the type, the King (God) will deliver the Jews </w:t>
      </w:r>
      <w:r>
        <w:rPr>
          <w:rFonts w:ascii="Times New Roman" w:hAnsi="Times New Roman" w:eastAsia="Times New Roman" w:cs="Times New Roman"/>
          <w:i/>
          <w:color w:val="000000"/>
        </w:rPr>
        <w:t xml:space="preserve">into Antichrist’s hands</w:t>
      </w:r>
      <w:r>
        <w:rPr>
          <w:rFonts w:ascii="Times New Roman" w:hAnsi="Times New Roman" w:eastAsia="Times New Roman" w:cs="Times New Roman"/>
          <w:color w:val="000000"/>
        </w:rPr>
        <w:t xml:space="preserve">for a set period of time — “a time and times and the dividing of time,” for three and one-half years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Esther 3:10, 11; Dan. 7:25).</w:t>
        <w:br w:type="textWrapping"/>
      </w:r>
      <w:r>
        <w:rPr>
          <w:rFonts w:ascii="Times New Roman" w:hAnsi="Times New Roman" w:eastAsia="Times New Roman" w:cs="Times New Roman"/>
          <w:color w:val="000000"/>
        </w:rPr>
        <w:t xml:space="preserve">There though will be more to the matter in the antitype than simply a monotheistic people refusing to worship this man. And this is related in the type in Esther, along with other Scripture, as well.</w:t>
        <w:br w:type="textWrapping"/>
      </w:r>
      <w:r>
        <w:rPr>
          <w:rFonts w:ascii="Times New Roman" w:hAnsi="Times New Roman" w:eastAsia="Times New Roman" w:cs="Times New Roman"/>
          <w:color w:val="000000"/>
        </w:rPr>
        <w:t xml:space="preserve">Haman’s charge against the Jewish people was brought about by Mordecai’s refusal to bow and worship, knowing that this same attitude would be exhibited by the entire monotheistic nation.</w:t>
        <w:br w:type="textWrapping"/>
      </w:r>
      <w:r>
        <w:rPr>
          <w:rFonts w:ascii="Times New Roman" w:hAnsi="Times New Roman" w:eastAsia="Times New Roman" w:cs="Times New Roman"/>
          <w:color w:val="000000"/>
        </w:rPr>
        <w:t xml:space="preserve">But the charge which he brought before the king, in order to bring about the destruction of the Jews throughout the kingdom, was stated in a different manner. He went back to the root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Haman said unto the king Ahasuerus, There is a certain people scattered abroad and dispersed among the people in all the provinces of thy kingdom; and their laws are diverse from all people; neither keep they the king’s laws: therefore it is not for the king’s profit to suffer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If it please the king, let it be written [in laws governing the kingdom] that they may be destroyed…” (Esther 3:8, 9a).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seated on Satan’s throne, will bring this same charge against the Jewish people yet future (individuals scattered throughout his kingdom, whose laws are diverse).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 charge brought against Daniel, resulting in his being cast into the lions’ den. “The law of his God,” which he kept, was different than “the law of the Medes and Persians.” And neither law could accommodate the other in this respect, for neither the law of God nor the law of the Medes and Persians could be changed or altered (with this unchangeableness of the law of the Medes and Persians typifying the unchangeableness of the law of God within one facet of the overall type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6:5, 8, 15]; Ps. 12:6; 138:2; Mal. 3:6; Luke 4:4, 8, 10; I Cor. 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three Hebrews who had previously refused to worship the image which Nebuchadnezzar had set up in the plain of Dura relates the other side of the matter from Esther — having to do with </w:t>
      </w:r>
      <w:r>
        <w:rPr>
          <w:rFonts w:ascii="Times New Roman" w:hAnsi="Times New Roman" w:eastAsia="Times New Roman" w:cs="Times New Roman"/>
          <w:i/>
          <w:color w:val="000000"/>
        </w:rPr>
        <w:t xml:space="preserve">worship, </w:t>
      </w:r>
      <w:r>
        <w:rPr>
          <w:rFonts w:ascii="Times New Roman" w:hAnsi="Times New Roman" w:eastAsia="Times New Roman" w:cs="Times New Roman"/>
          <w:color w:val="000000"/>
        </w:rPr>
        <w:t xml:space="preserve">as well as </w:t>
      </w:r>
      <w:r>
        <w:rPr>
          <w:rFonts w:ascii="Times New Roman" w:hAnsi="Times New Roman" w:eastAsia="Times New Roman" w:cs="Times New Roman"/>
          <w:i/>
          <w:color w:val="000000"/>
        </w:rPr>
        <w:t xml:space="preserve">law</w:t>
      </w:r>
      <w:r>
        <w:rPr>
          <w:rFonts w:ascii="Times New Roman" w:hAnsi="Times New Roman" w:eastAsia="Times New Roman" w:cs="Times New Roman"/>
          <w:color w:val="000000"/>
        </w:rPr>
        <w:t xml:space="preserve"> (Dan. 3:17,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Israelites will refuse to worship Antichrist. And, at this time, because of the resulting genocidal activities of Antichrist, the Israelites will begin their return back to </w:t>
      </w:r>
      <w:r>
        <w:rPr>
          <w:rFonts w:ascii="Times New Roman" w:hAnsi="Times New Roman" w:eastAsia="Times New Roman" w:cs="Times New Roman"/>
          <w:i/>
          <w:color w:val="000000"/>
        </w:rPr>
        <w:t xml:space="preserve">a law different than laws governing the Gentiles, one which cannot be changed or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governing the Jewish people during both Daniel’s and Esther’s day was the old covenant given through Moses. This covenant, along with the new covenant which will one day be made with the house of Israel, always has been and always will be diverse from laws among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a major realm in which Antichrist will seek to bring about changes as he attempts to destroy the Jewish people.</w:t>
        <w:br w:type="textWrapping"/>
      </w:r>
      <w:r>
        <w:rPr>
          <w:rFonts w:ascii="Times New Roman" w:hAnsi="Times New Roman" w:eastAsia="Times New Roman" w:cs="Times New Roman"/>
          <w:color w:val="000000"/>
        </w:rPr>
        <w:t xml:space="preserve">According to Dan. 7:25, Antichrist will seek to change both “times and laws”; and, continuing from this statement, apart from any break in the thought, the text goes on to reveal that the Jewish people will be delivered into Antichrist’s hands (exactly as in Haman’s day), for “a time and times and the dividing of time.”</w:t>
        <w:br w:type="textWrapping"/>
      </w:r>
      <w:r>
        <w:rPr>
          <w:rFonts w:ascii="Times New Roman" w:hAnsi="Times New Roman" w:eastAsia="Times New Roman" w:cs="Times New Roman"/>
          <w:color w:val="000000"/>
        </w:rPr>
        <w:t xml:space="preserve">Thus, contextually, his seeking to bring about a change in “times and laws” can only have to do with things relating to the Jewish people.</w:t>
        <w:br w:type="textWrapping"/>
      </w:r>
      <w:r>
        <w:rPr>
          <w:rFonts w:ascii="Times New Roman" w:hAnsi="Times New Roman" w:eastAsia="Times New Roman" w:cs="Times New Roman"/>
          <w:color w:val="000000"/>
        </w:rPr>
        <w:t xml:space="preserve">The Jewish people were delivered into Haman’s hand by the king; and, yet future, they will be delivered into Antichrist’s hand by the one whom the king typified, by God Himself.</w:t>
        <w:br w:type="textWrapping"/>
      </w:r>
      <w:r>
        <w:rPr>
          <w:rFonts w:ascii="Times New Roman" w:hAnsi="Times New Roman" w:eastAsia="Times New Roman" w:cs="Times New Roman"/>
          <w:color w:val="000000"/>
        </w:rPr>
        <w:t xml:space="preserve">In that future day, God will deliver the Jewish people into Antichrist’s hand for the last three and one-half years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 took his ring from his hand, and gave it unto Haman the son of Hammedatha the Agagite, the Jews’ enemy.</w:t>
        <w:br w:type="textWrapping"/>
      </w:r>
      <w:r>
        <w:rPr>
          <w:rFonts w:ascii="Times New Roman" w:hAnsi="Times New Roman" w:eastAsia="Times New Roman" w:cs="Times New Roman"/>
          <w:color w:val="000000"/>
        </w:rPr>
        <w:t xml:space="preserve">And the king said unto Haman, The silver is given to thee, the people also, to do with them as it seemeth good to thee” (Esther 3:10,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during this three and one-half-year period, as Antichrist seeks to bring about the destruction of the Jewish people, he will seek to bring about a change in both </w:t>
      </w:r>
      <w:r>
        <w:rPr>
          <w:rFonts w:ascii="Times New Roman" w:hAnsi="Times New Roman" w:eastAsia="Times New Roman" w:cs="Times New Roman"/>
          <w:i/>
          <w:color w:val="000000"/>
        </w:rPr>
        <w:t xml:space="preserve">times and laws</w:t>
      </w:r>
      <w:r>
        <w:rPr>
          <w:rFonts w:ascii="Times New Roman" w:hAnsi="Times New Roman" w:eastAsia="Times New Roman" w:cs="Times New Roman"/>
          <w:color w:val="000000"/>
        </w:rPr>
        <w:t xml:space="preserve"> which God has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he will evidently seek to prolong the time in which these Jewish people have been delivered into his hand (prolonging the Times of the Gentiles, extending the time of his efforts to destroy the Jewish people), and he will also evidently seek to bring about a change in laws which God has established (allowing Gentile rule to continue, as he correspondingly seeks to extend the period surrounding the Times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man will </w:t>
      </w:r>
      <w:r>
        <w:rPr>
          <w:rFonts w:ascii="Times New Roman" w:hAnsi="Times New Roman" w:eastAsia="Times New Roman" w:cs="Times New Roman"/>
          <w:i/>
          <w:color w:val="000000"/>
        </w:rPr>
        <w:t xml:space="preserve">utterly fail.</w:t>
      </w:r>
      <w:r>
        <w:rPr>
          <w:rFonts w:ascii="Times New Roman" w:hAnsi="Times New Roman" w:eastAsia="Times New Roman" w:cs="Times New Roman"/>
          <w:color w:val="000000"/>
        </w:rPr>
        <w:t xml:space="preserve"> He will be brought to </w:t>
      </w:r>
      <w:r>
        <w:rPr>
          <w:rFonts w:ascii="Times New Roman" w:hAnsi="Times New Roman" w:eastAsia="Times New Roman" w:cs="Times New Roman"/>
          <w:i/>
          <w:color w:val="000000"/>
        </w:rPr>
        <w:t xml:space="preserve">the same end</w:t>
      </w:r>
      <w:r>
        <w:rPr>
          <w:rFonts w:ascii="Times New Roman" w:hAnsi="Times New Roman" w:eastAsia="Times New Roman" w:cs="Times New Roman"/>
          <w:color w:val="000000"/>
        </w:rPr>
        <w:t xml:space="preserve"> as the Assyrians, the Amalekites, and other Gentile nations in the past.</w:t>
        <w:br w:type="textWrapping"/>
      </w:r>
      <w:r>
        <w:rPr>
          <w:rFonts w:ascii="Times New Roman" w:hAnsi="Times New Roman" w:eastAsia="Times New Roman" w:cs="Times New Roman"/>
          <w:color w:val="000000"/>
        </w:rPr>
        <w:t xml:space="preserve">God has established times and laws, integrally associated with His plans and purposes surrounding the Jewish people; </w:t>
      </w:r>
      <w:r>
        <w:rPr>
          <w:rFonts w:ascii="Times New Roman" w:hAnsi="Times New Roman" w:eastAsia="Times New Roman" w:cs="Times New Roman"/>
          <w:i/>
          <w:color w:val="000000"/>
        </w:rPr>
        <w:t xml:space="preserve">and man can NO MORE bring about a change in these times and laws THAN he can bring about the destruction of the Jewish people.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Antichrist though, seated on Satan’s throne, will show the folly of the fullness of that which characterizes both Satan and fallen man, by raising his hand against God, against His Word, and against His people. And, relative to the whole of the matter, </w:t>
      </w:r>
      <w:r>
        <w:rPr>
          <w:rFonts w:ascii="Times New Roman" w:hAnsi="Times New Roman" w:eastAsia="Times New Roman" w:cs="Times New Roman"/>
          <w:i/>
          <w:color w:val="000000"/>
        </w:rPr>
        <w:t xml:space="preserve">it has been written in God’s unchangeable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judgment shall sit, and they shall take away his dominion, to consume and to destroy it unto the end.</w:t>
        <w:br w:type="textWrapping"/>
      </w:r>
      <w:r>
        <w:rPr>
          <w:rFonts w:ascii="Times New Roman" w:hAnsi="Times New Roman" w:eastAsia="Times New Roman" w:cs="Times New Roman"/>
          <w:color w:val="000000"/>
        </w:rPr>
        <w:t xml:space="preserve">And the kingdom and dominion, and the greatness of the kingdom under the whole heaven, shall be given to the people of the saints of the most High, whose kingdom is an everlasting kingdom, and all dominions shall serve and obey him.</w:t>
        <w:br w:type="textWrapping"/>
      </w:r>
      <w:r>
        <w:rPr>
          <w:rFonts w:ascii="Times New Roman" w:hAnsi="Times New Roman" w:eastAsia="Times New Roman" w:cs="Times New Roman"/>
          <w:color w:val="000000"/>
        </w:rPr>
        <w:t xml:space="preserve">Hitherto is the end of the matter…” (Dan. 7:26-28a).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Israel Brought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things having to do with Antichrist’s reign, shown in the type in Esther (among other types), will occur for a Divine purpose. God will deliver the Jewish people into Antichrist’s hands, for a period of time, in order to bring His plans and purposes surrounding Israel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Jewish people, in that coming day, will be brought to the same position, through the same means, as seen in that which God allowed to occur during Moses’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Moses’ day, through the genocidal actions of the Assyrian Pharaoh in Egypt — which God allowed, delivering His people into the Assyrian’s hands for a period of time — the Jewish people were brought into such dire straits that </w:t>
      </w:r>
      <w:r>
        <w:rPr>
          <w:rFonts w:ascii="Times New Roman" w:hAnsi="Times New Roman" w:eastAsia="Times New Roman" w:cs="Times New Roman"/>
          <w:i/>
          <w:color w:val="000000"/>
        </w:rPr>
        <w:t xml:space="preserve">they were left without a choice other than to call upon the God of their fathers for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resulted in God sending Moses back to Egypt (always a type of </w:t>
      </w:r>
      <w:r>
        <w:rPr>
          <w:rFonts w:ascii="Times New Roman" w:hAnsi="Times New Roman" w:eastAsia="Times New Roman" w:cs="Times New Roman"/>
          <w:i/>
          <w:color w:val="000000"/>
        </w:rPr>
        <w:t xml:space="preserve">the world</w:t>
      </w:r>
      <w:r>
        <w:rPr>
          <w:rFonts w:ascii="Times New Roman" w:hAnsi="Times New Roman" w:eastAsia="Times New Roman" w:cs="Times New Roman"/>
          <w:color w:val="000000"/>
        </w:rPr>
        <w:t xml:space="preserve"> in Scripture) to deliver His people, as God will send the One greater than Moses back to deliver His people (scattered throughout the world) when this entire matter is</w:t>
      </w:r>
      <w:r>
        <w:rPr>
          <w:rFonts w:ascii="Times New Roman" w:hAnsi="Times New Roman" w:eastAsia="Times New Roman" w:cs="Times New Roman"/>
          <w:i/>
          <w:color w:val="000000"/>
        </w:rPr>
        <w:t xml:space="preserve"> repeated in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Jewish people calling upon the God of their fathers during Moses’ day in the Book of Exodus is seen again in Biblical typology in the Book of Esther, presenting another facet of the complete picture. The Jewish people during Esther’s day not only arrayed themselves in sackcloth and ashes (portending repentance in the antitype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Jonah 3:5-10]), but Esther is seen going in before the king himself, to beseech the king on behalf of 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a yet future day, God will deliver the Jewish people into Antichrist’s hands, for a set period of time, in order to bring them to the place seen in both the Books of Exodus and Esther. And when the Jewish people are brought to this place and </w:t>
      </w:r>
      <w:r>
        <w:rPr>
          <w:rFonts w:ascii="Times New Roman" w:hAnsi="Times New Roman" w:eastAsia="Times New Roman" w:cs="Times New Roman"/>
          <w:i/>
          <w:color w:val="000000"/>
        </w:rPr>
        <w:t xml:space="preserve">DO</w:t>
      </w:r>
      <w:r>
        <w:rPr>
          <w:rFonts w:ascii="Times New Roman" w:hAnsi="Times New Roman" w:eastAsia="Times New Roman" w:cs="Times New Roman"/>
          <w:color w:val="000000"/>
        </w:rPr>
        <w:t xml:space="preserve"> that revealed in these two types — repentance, followed by their calling upon the God of their fathers — they have a promise, from God Himself, which He will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fulfill: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my people, which are called by my name, shall humble themselves, and pray, and seek my face, and turn from their wicked ways; then will I hear from heaven, and will forgive their sin, and will heal their land” (II Chron.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however, </w:t>
      </w:r>
      <w:r>
        <w:rPr>
          <w:rFonts w:ascii="Times New Roman" w:hAnsi="Times New Roman" w:eastAsia="Times New Roman" w:cs="Times New Roman"/>
          <w:i/>
          <w:color w:val="000000"/>
        </w:rPr>
        <w:t xml:space="preserve">will NOT fulfill this promise UNTILthe conditions in the promise have been met.</w:t>
      </w:r>
      <w:r>
        <w:rPr>
          <w:rFonts w:ascii="Times New Roman" w:hAnsi="Times New Roman" w:eastAsia="Times New Roman" w:cs="Times New Roman"/>
          <w:color w:val="000000"/>
        </w:rPr>
        <w:t xml:space="preserve"> And He will use Antichrist to bring Israel to the place where </w:t>
      </w:r>
      <w:r>
        <w:rPr>
          <w:rFonts w:ascii="Times New Roman" w:hAnsi="Times New Roman" w:eastAsia="Times New Roman" w:cs="Times New Roman"/>
          <w:i/>
          <w:color w:val="000000"/>
        </w:rPr>
        <w:t xml:space="preserve">the Jewish people will be left without a choice other than to meet these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God is able to use even “the wrath of man” </w:t>
      </w:r>
      <w:r>
        <w:rPr>
          <w:rFonts w:ascii="Times New Roman" w:hAnsi="Times New Roman" w:eastAsia="Times New Roman" w:cs="Times New Roman"/>
          <w:i/>
          <w:color w:val="000000"/>
        </w:rPr>
        <w:t xml:space="preserve">to praise Him</w:t>
      </w:r>
      <w:r>
        <w:rPr>
          <w:rFonts w:ascii="Times New Roman" w:hAnsi="Times New Roman" w:eastAsia="Times New Roman" w:cs="Times New Roman"/>
          <w:color w:val="000000"/>
        </w:rPr>
        <w:t xml:space="preserve"> as He brings His plans and purposes to pass, in spite of all the finite folly surrounding man’s wrath (Ps. 76:10;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Chronology of Esther Chapters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ten chapters in the Book of Esther center mainly around three and one-half years of Jewish history yet future — the last three and one-half years of Daniel’s Seventieth Week — the chapters detail- ing these events, in a type-antitype framework (chs. 3-9), themselves, center mainly around a very limited time within this three and onehalf-year period. These chapters center mainly around that which will occur very near the end, and at the end, of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three provides details concerning that which God would have man to know from this book about Antichrist’s reign.</w:t>
        <w:br w:type="textWrapping"/>
      </w:r>
      <w:r>
        <w:rPr>
          <w:rFonts w:ascii="Times New Roman" w:hAnsi="Times New Roman" w:eastAsia="Times New Roman" w:cs="Times New Roman"/>
          <w:color w:val="000000"/>
        </w:rPr>
        <w:t xml:space="preserve">This chapter centers around God’s wrath surrounding the Jewish people being brought to an apex through the reign of Antichrist. And it will be brought to an apex beginning with God positioning this man on Satan’s throne.</w:t>
        <w:br w:type="textWrapping"/>
      </w:r>
      <w:r>
        <w:rPr>
          <w:rFonts w:ascii="Times New Roman" w:hAnsi="Times New Roman" w:eastAsia="Times New Roman" w:cs="Times New Roman"/>
          <w:color w:val="000000"/>
        </w:rPr>
        <w:t xml:space="preserve">And when this occurs, that which God has been setting the stage for throughout 3,500 years of Gentile persecution — 2,600 years dur- ing the Times of the Gentiles — will be brought to fruition in the short space of three and one-half years.</w:t>
        <w:br w:type="textWrapping"/>
      </w:r>
      <w:r>
        <w:rPr>
          <w:rFonts w:ascii="Times New Roman" w:hAnsi="Times New Roman" w:eastAsia="Times New Roman" w:cs="Times New Roman"/>
          <w:color w:val="000000"/>
        </w:rPr>
        <w:t xml:space="preserve">The Jewish people, as revealed in this chapter, will be delivered into this man’s hands; and all of the other things set forth in this chapter will be brought to pass in the antitype as well. These things, according to this chapter, will center around the world worshiping Antichrist, the Jewish people refusing to worship this man, and the Jewish people resultingly coming under the sentence of death.</w:t>
        <w:br w:type="textWrapping"/>
      </w:r>
      <w:r>
        <w:rPr>
          <w:rFonts w:ascii="Times New Roman" w:hAnsi="Times New Roman" w:eastAsia="Times New Roman" w:cs="Times New Roman"/>
          <w:color w:val="000000"/>
        </w:rPr>
        <w:t xml:space="preserve">Then, beginning chapter four, the Jewish people are seen being brought to the place where they array themselves in sackcloth and ashes (depicting repentance in the antitype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Jonah 3:5-10]), with Esther in the following chapter going in before the king himself because of the dire straits in which the Jewish people had found themselves.</w:t>
        <w:br w:type="textWrapping"/>
      </w:r>
      <w:r>
        <w:rPr>
          <w:rFonts w:ascii="Times New Roman" w:hAnsi="Times New Roman" w:eastAsia="Times New Roman" w:cs="Times New Roman"/>
          <w:color w:val="000000"/>
        </w:rPr>
        <w:t xml:space="preserve">In this respect, chapter four begins with events foreshadowing that which will occur very near the end of Daniel’s Seventieth Week. It will be near the end of this period of time that the Jewish people will find themselves in such dire straits under Antichrist’s reign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the Jewish people found themselves during Haman’s day) that they will have no choice other than to do that foreshadowed by the Jewish people in Esther chapters four and five.</w:t>
        <w:br w:type="textWrapping"/>
      </w:r>
      <w:r>
        <w:rPr>
          <w:rFonts w:ascii="Times New Roman" w:hAnsi="Times New Roman" w:eastAsia="Times New Roman" w:cs="Times New Roman"/>
          <w:color w:val="000000"/>
        </w:rPr>
        <w:t xml:space="preserve">Then chapters six through nine simply foreshadow that which will subsequently occur when the Jewish people have been brought to the place depicted by an arrayal in sackcloth and ashes, calling upon the God of their fathers (previously seen in chs. 4, 5).</w:t>
        <w:br w:type="textWrapping"/>
      </w:r>
      <w:r>
        <w:rPr>
          <w:rFonts w:ascii="Times New Roman" w:hAnsi="Times New Roman" w:eastAsia="Times New Roman" w:cs="Times New Roman"/>
          <w:color w:val="000000"/>
        </w:rPr>
        <w:t xml:space="preserve">Thus, chapter three alone covers all of the time in the last half of Daniel’s Seventieth Week.</w:t>
        <w:br w:type="textWrapping"/>
      </w:r>
      <w:r>
        <w:rPr>
          <w:rFonts w:ascii="Times New Roman" w:hAnsi="Times New Roman" w:eastAsia="Times New Roman" w:cs="Times New Roman"/>
          <w:color w:val="000000"/>
        </w:rPr>
        <w:t xml:space="preserve">Events in this chapter bring about the sequence of events seen in subsequent chapters. And the remaining chapters associated with this three and one-half-year period of time (chs. 4-9) have to do with events which will occur very near the end, and at the end, of the time in which the Jewish people have been delivered intoAntichrist’s hands, not with events occurring throughout this entire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Then Will I Hear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WHEN</w:t>
      </w:r>
      <w:r>
        <w:rPr>
          <w:rFonts w:ascii="Times New Roman" w:hAnsi="Times New Roman" w:eastAsia="Times New Roman" w:cs="Times New Roman"/>
          <w:color w:val="000000"/>
        </w:rPr>
        <w:t xml:space="preserve"> the Jewish people have been brought to the place depicted by an arrayal in sackcloth and ashes, calling upon the God of their fathers,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God will hear from heaven and intervene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UNTIL THEN</w:t>
      </w:r>
      <w:r>
        <w:rPr>
          <w:rFonts w:ascii="Times New Roman" w:hAnsi="Times New Roman" w:eastAsia="Times New Roman" w:cs="Times New Roman"/>
          <w:color w:val="000000"/>
        </w:rPr>
        <w:t xml:space="preserve"> , there will be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such intervention.</w:t>
        <w:br w:type="textWrapping"/>
      </w:r>
      <w:r>
        <w:rPr>
          <w:rFonts w:ascii="Times New Roman" w:hAnsi="Times New Roman" w:eastAsia="Times New Roman" w:cs="Times New Roman"/>
          <w:i/>
          <w:color w:val="000000"/>
        </w:rPr>
        <w:t xml:space="preserve">UNTIL THEN</w:t>
      </w:r>
      <w:r>
        <w:rPr>
          <w:rFonts w:ascii="Times New Roman" w:hAnsi="Times New Roman" w:eastAsia="Times New Roman" w:cs="Times New Roman"/>
          <w:color w:val="000000"/>
        </w:rPr>
        <w:t xml:space="preserve">, trouble at the hands of the Gentiles will ensue for the Jewish people — trouble which will be brought to an apex under the reign of the one whom Haman in chapter three typifies.</w:t>
        <w:br w:type="textWrapping"/>
      </w:r>
      <w:r>
        <w:rPr>
          <w:rFonts w:ascii="Times New Roman" w:hAnsi="Times New Roman" w:eastAsia="Times New Roman" w:cs="Times New Roman"/>
          <w:i/>
          <w:color w:val="000000"/>
        </w:rPr>
        <w:t xml:space="preserve">BUT</w:t>
      </w:r>
      <w:r>
        <w:rPr>
          <w:rFonts w:ascii="Times New Roman" w:hAnsi="Times New Roman" w:eastAsia="Times New Roman" w:cs="Times New Roman"/>
          <w:color w:val="000000"/>
        </w:rPr>
        <w:t xml:space="preserve">, when that foreshadowed by events in Esther chapters four and five come to pass, the latter part of that which God stated in II Chron. 7:14 will come to pass as well.</w:t>
        <w:br w:type="textWrapping"/>
      </w:r>
      <w:r>
        <w:rPr>
          <w:rFonts w:ascii="Times New Roman" w:hAnsi="Times New Roman" w:eastAsia="Times New Roman" w:cs="Times New Roman"/>
          <w:i/>
          <w:color w:val="000000"/>
        </w:rPr>
        <w:t xml:space="preserve">God will hear from heaven, forgive the Jewish people, and heal their land.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in the process of this occurring, that seen in Esther chapters six through nine will come to pass as well. God goes into great detail in these four chapters to outline Haman’s fall, which foreshadows Antichrist’s fall.</w:t>
        <w:br w:type="textWrapping"/>
      </w:r>
      <w:r>
        <w:rPr>
          <w:rFonts w:ascii="Times New Roman" w:hAnsi="Times New Roman" w:eastAsia="Times New Roman" w:cs="Times New Roman"/>
          <w:i/>
          <w:color w:val="000000"/>
        </w:rPr>
        <w:t xml:space="preserve">As it occurred in the type, so will it occur in the antitype.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Haman’s fall came about through the king’s intervention on behalf of the people whom this man had sought to destroy.</w:t>
        <w:br w:type="textWrapping"/>
      </w:r>
      <w:r>
        <w:rPr>
          <w:rFonts w:ascii="Times New Roman" w:hAnsi="Times New Roman" w:eastAsia="Times New Roman" w:cs="Times New Roman"/>
          <w:color w:val="000000"/>
        </w:rPr>
        <w:t xml:space="preserve">And Antichrist’s fall will come about through God’s intervention on behalf of the people whom this man will seek to destroy.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6</w:t>
        <w:br w:type="textWrapping"/>
      </w:r>
      <w:r>
        <w:rPr>
          <w:rFonts w:ascii="Times New Roman" w:hAnsi="Times New Roman" w:eastAsia="Times New Roman" w:cs="Times New Roman"/>
          <w:color w:val="000000"/>
          <w:sz w:val="24"/>
        </w:rPr>
        <w:t xml:space="preserve">The King’s Hand Turns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Suddenly, with Action Transpiring Swiftly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came to pass on the third day, that Esther put on her royal apparel, and stood in the inner court of the king’s house, over against the king’s house: and the king sat upon his royal throne in the royal house, over against the gate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was so, when the king saw Esther the queen standing in the court, that she obtained favor in his sight: and the king held out to Esther the golden sceptre that was in his hand. So Esther drew near, and touched the top of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said the king unto her, What wilt thou, queen Esther? and what is thy request? it shall be even given thee to the half of the kingdom” (Esther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Esther chapter three began with Haman’s promotion to a position of power in the kingdom, directly under the king.</w:t>
        <w:br w:type="textWrapping"/>
      </w:r>
      <w:r>
        <w:rPr>
          <w:rFonts w:ascii="Times New Roman" w:hAnsi="Times New Roman" w:eastAsia="Times New Roman" w:cs="Times New Roman"/>
          <w:color w:val="000000"/>
        </w:rPr>
        <w:t xml:space="preserve">In this position of power, Haman was to be accorded honor and worship. And, in keeping with the custom among many Gentile nations of that day, it is evident from the text that Haman was apparently viewed in a divine manner.</w:t>
        <w:br w:type="textWrapping"/>
      </w:r>
      <w:r>
        <w:rPr>
          <w:rFonts w:ascii="Times New Roman" w:hAnsi="Times New Roman" w:eastAsia="Times New Roman" w:cs="Times New Roman"/>
          <w:color w:val="000000"/>
        </w:rPr>
        <w:t xml:space="preserve">Haman being viewed in this manner would account for the different things which transpired in the chapter.</w:t>
        <w:br w:type="textWrapping"/>
      </w:r>
      <w:r>
        <w:rPr>
          <w:rFonts w:ascii="Times New Roman" w:hAnsi="Times New Roman" w:eastAsia="Times New Roman" w:cs="Times New Roman"/>
          <w:color w:val="000000"/>
        </w:rPr>
        <w:t xml:space="preserve">First, Mordecai refused to bow before Haman and worship him, though it was customary among the Jews of that day to recognize and honor individuals holding high positions of power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II Sam. 14:4; 18:28; I Kings 1:16).</w:t>
        <w:br w:type="textWrapping"/>
      </w:r>
      <w:r>
        <w:rPr>
          <w:rFonts w:ascii="Times New Roman" w:hAnsi="Times New Roman" w:eastAsia="Times New Roman" w:cs="Times New Roman"/>
          <w:color w:val="000000"/>
        </w:rPr>
        <w:t xml:space="preserve">Then, because of Mordecai’s refusal to bow and worship, Haman reacted in a manner which went far beyond Mordecai’s actions alone. Haman, because of Mordecai’s refusal to bow and worship, sought to slay not only Mordecai but all of the Jewish people dispersed throughout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knew that the Jews in the kingdom followed laws which were different than the laws of the Medes and Persians. Further, he could only have known that the Jews were a monotheistic people, and the laws which they followed were the laws of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knowing these things, he knew that all of the Jews in the kingdom which he controlled under Ahasuerus, following the laws of their God, would do the same thing which Mordecai had done. They, as well, would refuse to bow before him and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a result, Haman issued a decree, validated by the king, that all of the Jews throughout the kingdom were to be slain.</w:t>
        <w:br w:type="textWrapping"/>
      </w:r>
      <w:r>
        <w:rPr>
          <w:rFonts w:ascii="Times New Roman" w:hAnsi="Times New Roman" w:eastAsia="Times New Roman" w:cs="Times New Roman"/>
          <w:color w:val="000000"/>
        </w:rPr>
        <w:t xml:space="preserve">Following this, beginning chapter four and leading into chapter five, the Jewish people are seen reacting to this decree.</w:t>
        <w:br w:type="textWrapping"/>
      </w:r>
      <w:r>
        <w:rPr>
          <w:rFonts w:ascii="Times New Roman" w:hAnsi="Times New Roman" w:eastAsia="Times New Roman" w:cs="Times New Roman"/>
          <w:color w:val="000000"/>
        </w:rPr>
        <w:t xml:space="preserve">Because of Haman’s decree, and the dire straits in which this decree left the Jewish people, Jews throughout the kingdom arrayed themselves in sackcloth and ashes.</w:t>
        <w:br w:type="textWrapping"/>
      </w:r>
      <w:r>
        <w:rPr>
          <w:rFonts w:ascii="Times New Roman" w:hAnsi="Times New Roman" w:eastAsia="Times New Roman" w:cs="Times New Roman"/>
          <w:color w:val="000000"/>
        </w:rPr>
        <w:t xml:space="preserve">Then the queen, arraying herself in royal apparel (proper apparel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Esther 4:2]), entered into the inner court of the King’s house and appeared in the king’s presence on behalf of the Jewish people.</w:t>
        <w:br w:type="textWrapping"/>
      </w:r>
      <w:r>
        <w:rPr>
          <w:rFonts w:ascii="Times New Roman" w:hAnsi="Times New Roman" w:eastAsia="Times New Roman" w:cs="Times New Roman"/>
          <w:color w:val="000000"/>
        </w:rPr>
        <w:t xml:space="preserve">And it is at this point in the book that matters began to change rapidly relative to both Haman and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respect, Haman, at this time, is seen </w:t>
      </w:r>
      <w:r>
        <w:rPr>
          <w:rFonts w:ascii="Times New Roman" w:hAnsi="Times New Roman" w:eastAsia="Times New Roman" w:cs="Times New Roman"/>
          <w:i/>
          <w:color w:val="000000"/>
        </w:rPr>
        <w:t xml:space="preserve">at the height of his power.</w:t>
      </w:r>
      <w:r>
        <w:rPr>
          <w:rFonts w:ascii="Times New Roman" w:hAnsi="Times New Roman" w:eastAsia="Times New Roman" w:cs="Times New Roman"/>
          <w:color w:val="000000"/>
        </w:rPr>
        <w:t xml:space="preserve"> He is seen </w:t>
      </w:r>
      <w:r>
        <w:rPr>
          <w:rFonts w:ascii="Times New Roman" w:hAnsi="Times New Roman" w:eastAsia="Times New Roman" w:cs="Times New Roman"/>
          <w:i/>
          <w:color w:val="000000"/>
        </w:rPr>
        <w:t xml:space="preserve">possessing everything, with the fate of the Jewish people resting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another respect, Haman, at this time, is seen </w:t>
      </w:r>
      <w:r>
        <w:rPr>
          <w:rFonts w:ascii="Times New Roman" w:hAnsi="Times New Roman" w:eastAsia="Times New Roman" w:cs="Times New Roman"/>
          <w:i/>
          <w:color w:val="000000"/>
        </w:rPr>
        <w:t xml:space="preserve">nearing the end of his power. </w:t>
      </w:r>
      <w:r>
        <w:rPr>
          <w:rFonts w:ascii="Times New Roman" w:hAnsi="Times New Roman" w:eastAsia="Times New Roman" w:cs="Times New Roman"/>
          <w:color w:val="000000"/>
        </w:rPr>
        <w:t xml:space="preserve">He is seen </w:t>
      </w:r>
      <w:r>
        <w:rPr>
          <w:rFonts w:ascii="Times New Roman" w:hAnsi="Times New Roman" w:eastAsia="Times New Roman" w:cs="Times New Roman"/>
          <w:i/>
          <w:color w:val="000000"/>
        </w:rPr>
        <w:t xml:space="preserve">about to lose everything, with the Jewish people about to be delivered from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beyond that, the Jewish people at this point in the book are seen as a people who, following deliverance, </w:t>
      </w:r>
      <w:r>
        <w:rPr>
          <w:rFonts w:ascii="Times New Roman" w:hAnsi="Times New Roman" w:eastAsia="Times New Roman" w:cs="Times New Roman"/>
          <w:i/>
          <w:color w:val="000000"/>
        </w:rPr>
        <w:t xml:space="preserve">are about to come into possession of all that which Haman possessed — his house, and his position in the kingdom</w:t>
      </w:r>
      <w:r>
        <w:rPr>
          <w:rFonts w:ascii="Times New Roman" w:hAnsi="Times New Roman" w:eastAsia="Times New Roman" w:cs="Times New Roman"/>
          <w:color w:val="000000"/>
        </w:rPr>
        <w:t xml:space="preserve"> (8:1-7;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latter part of chapter five — after the Jewish people had arrayed themselves in sackcloth and ashes, and after the queen had gone in before the king — Haman called attention to that which he now possessed, in his exalted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spoke of the glory of his riches, his large family (which included ten sons), his position in the kingdom above all the other princes, and his being the only person in the entire kingdom whom the queen had invited (with the king) to a banquet (vv.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But there was </w:t>
      </w:r>
      <w:r>
        <w:rPr>
          <w:rFonts w:ascii="Times New Roman" w:hAnsi="Times New Roman" w:eastAsia="Times New Roman" w:cs="Times New Roman"/>
          <w:i/>
          <w:color w:val="000000"/>
        </w:rPr>
        <w:t xml:space="preserve">ONE</w:t>
      </w:r>
      <w:r>
        <w:rPr>
          <w:rFonts w:ascii="Times New Roman" w:hAnsi="Times New Roman" w:eastAsia="Times New Roman" w:cs="Times New Roman"/>
          <w:color w:val="000000"/>
        </w:rPr>
        <w:t xml:space="preserve"> problem insofar as Haman was concerned, which, until the matter was resolved, canceled out everything else:</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“Yet all this availeth me nothing, so long as I see Mordecai the Jew sitting at the king’s gate” (v. 13;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in the type, in the person of Mordecai, were seen as a people whose laws were different than the laws of the Medes and Persians. They would not bow down and worship Haman, which brought about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entirety of the matter is brought to an apex because of a position in which Mordecai is continually seen to occupy in the book — </w:t>
      </w:r>
      <w:r>
        <w:rPr>
          <w:rFonts w:ascii="Times New Roman" w:hAnsi="Times New Roman" w:eastAsia="Times New Roman" w:cs="Times New Roman"/>
          <w:i/>
          <w:color w:val="000000"/>
        </w:rPr>
        <w:t xml:space="preserve">seated in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fact, combined with the former, was something which could have only been uppermost in Haman’s thinking after the Jews had been brought to the place where they are seen arraying themselves in sackcloth and ashes, along with the queen appearing before the king (arrayed in royal garments) on the Jew’s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antitype, matters will be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The Jews will be seen as a people whose laws are different than the Gentile nations. They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bow down and worship Antichrist, which will bring about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in Haman’s day, the entirety of the matter will not be brought to an apex because of any attitude which the Jews may have toward Antichrist, his ascribed deity, and their laws. Rather, it will be brought to an apex because of the position which the Jews will hold — </w:t>
      </w:r>
      <w:r>
        <w:rPr>
          <w:rFonts w:ascii="Times New Roman" w:hAnsi="Times New Roman" w:eastAsia="Times New Roman" w:cs="Times New Roman"/>
          <w:i/>
          <w:color w:val="000000"/>
        </w:rPr>
        <w:t xml:space="preserve">seated in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fact, combined with the former, will have to be something uppermost in Antichrist’s thinking after the Jewish people have been brought to the place where they will have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choice other than to call upon the God of their fathers (in complete accord with the type, seen in both Mordecai’s and Esther’s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entire scene in the antitype will begin to occur near the end of the Tribulation, for it will only be at this time (with the Jewish people having almost completed their passage through “the time of Jacob’s trouble” [Jer. 30:7], having endured Antichrist’s wrath for almost three and one-half years) that Israel’s repentance will be brough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will be at this time that Antichrist will be seen in the antitype viewing himself at the height of his power, as Haman in Esther chapters three through five. Yet, exactly as in Haman’s case, he will know that all of this power and prestige will avail him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as long as Israel continues in existence, </w:t>
      </w:r>
      <w:r>
        <w:rPr>
          <w:rFonts w:ascii="Times New Roman" w:hAnsi="Times New Roman" w:eastAsia="Times New Roman" w:cs="Times New Roman"/>
          <w:i/>
          <w:color w:val="000000"/>
        </w:rPr>
        <w:t xml:space="preserve">seated in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as Haman, will initially vent his wrath upon the Jewish people because of their refusal to worship him. But also,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in the type, Antichrist’s wrath will be exhibited in its fullness because of the position held by the Jewish people within God’s economy — </w:t>
      </w:r>
      <w:r>
        <w:rPr>
          <w:rFonts w:ascii="Times New Roman" w:hAnsi="Times New Roman" w:eastAsia="Times New Roman" w:cs="Times New Roman"/>
          <w:i/>
          <w:color w:val="000000"/>
        </w:rPr>
        <w:t xml:space="preserve">the ones seated in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as ultimately seen through Esther, it would be </w:t>
      </w:r>
      <w:r>
        <w:rPr>
          <w:rFonts w:ascii="Times New Roman" w:hAnsi="Times New Roman" w:eastAsia="Times New Roman" w:cs="Times New Roman"/>
          <w:i/>
          <w:color w:val="000000"/>
        </w:rPr>
        <w:t xml:space="preserve">the ones crowned and arrayed in royal apparel</w:t>
      </w:r>
      <w:r>
        <w:rPr>
          <w:rFonts w:ascii="Times New Roman" w:hAnsi="Times New Roman" w:eastAsia="Times New Roman" w:cs="Times New Roman"/>
          <w:color w:val="000000"/>
        </w:rPr>
        <w:t xml:space="preserve"> (who, alone, are destined to enter into the inner court of the King’s house on the third day [5:1;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Ex. 4:22; Hosea 6:1, 2; Rev. 12:1ff], clothed in royal apparel, for no one will be able to enter clothed in sackcloth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at this time that Haman vented his wrath against the Jewish people </w:t>
      </w:r>
      <w:r>
        <w:rPr>
          <w:rFonts w:ascii="Times New Roman" w:hAnsi="Times New Roman" w:eastAsia="Times New Roman" w:cs="Times New Roman"/>
          <w:i/>
          <w:color w:val="000000"/>
        </w:rPr>
        <w:t xml:space="preserve">in all its fullness</w:t>
      </w:r>
      <w:r>
        <w:rPr>
          <w:rFonts w:ascii="Times New Roman" w:hAnsi="Times New Roman" w:eastAsia="Times New Roman" w:cs="Times New Roman"/>
          <w:color w:val="000000"/>
        </w:rPr>
        <w:t xml:space="preserve"> by building a gallows upon which he planned to impale Mordecai; and it will be at this time, in the antitype, that Antichrist will vent his wrath against the Jewish people in a manner causing conditions to ultimately become such that “except those days should be shortened, there should no flesh be saved” (Matt. 24:22).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also be at this time, through Gentile persecution which has lasted for centuries, extending into millenniums, that the Jewish people will finally be brought to the place where God has been work- ing to bring them. And, once the Jewish people have been brought to this place, God will step in and begin to rapidly bring about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things began to rapidly change for both Haman and the Jewish people at this point in the type, so will it be in the antitype.</w:t>
        <w:br w:type="textWrapping"/>
      </w:r>
      <w:r>
        <w:rPr>
          <w:rFonts w:ascii="Times New Roman" w:hAnsi="Times New Roman" w:eastAsia="Times New Roman" w:cs="Times New Roman"/>
          <w:color w:val="000000"/>
        </w:rPr>
        <w:t xml:space="preserve">Why?</w:t>
        <w:br w:type="textWrapping"/>
      </w:r>
      <w:r>
        <w:rPr>
          <w:rFonts w:ascii="Times New Roman" w:hAnsi="Times New Roman" w:eastAsia="Times New Roman" w:cs="Times New Roman"/>
          <w:color w:val="000000"/>
        </w:rPr>
        <w:t xml:space="preserve">The answer, whether type or antitype, is </w:t>
      </w:r>
      <w:r>
        <w:rPr>
          <w:rFonts w:ascii="Times New Roman" w:hAnsi="Times New Roman" w:eastAsia="Times New Roman" w:cs="Times New Roman"/>
          <w:i/>
          <w:color w:val="000000"/>
        </w:rPr>
        <w:t xml:space="preserve">the SAME.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type, </w:t>
      </w:r>
      <w:r>
        <w:rPr>
          <w:rFonts w:ascii="Times New Roman" w:hAnsi="Times New Roman" w:eastAsia="Times New Roman" w:cs="Times New Roman"/>
          <w:i/>
          <w:color w:val="000000"/>
        </w:rPr>
        <w:t xml:space="preserve">Haman had raised his hand against the Jewish people, </w:t>
      </w:r>
      <w:r>
        <w:rPr>
          <w:rFonts w:ascii="Times New Roman" w:hAnsi="Times New Roman" w:eastAsia="Times New Roman" w:cs="Times New Roman"/>
          <w:color w:val="000000"/>
        </w:rPr>
        <w:t xml:space="preserve">bringing them to the place where they had arrayed themselves in sackcloth and ashes, with the queen going in before the king (on the third day, arrayed in royal apparel)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antitype, </w:t>
      </w:r>
      <w:r>
        <w:rPr>
          <w:rFonts w:ascii="Times New Roman" w:hAnsi="Times New Roman" w:eastAsia="Times New Roman" w:cs="Times New Roman"/>
          <w:i/>
          <w:color w:val="000000"/>
        </w:rPr>
        <w:t xml:space="preserve">Antichrist will raise his hand against the Jewish people,</w:t>
      </w:r>
      <w:r>
        <w:rPr>
          <w:rFonts w:ascii="Times New Roman" w:hAnsi="Times New Roman" w:eastAsia="Times New Roman" w:cs="Times New Roman"/>
          <w:color w:val="000000"/>
        </w:rPr>
        <w:t xml:space="preserve"> bringing them to the place of repentance, a place where the Jewish people (who are to appear before the King on the third day, arrayed in royal apparel) will have no recourse other than to call upon the God of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In the preceding respect, God brought two things to pass in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Haman had filled his cup of iniquity, </w:t>
      </w:r>
      <w:r>
        <w:rPr>
          <w:rFonts w:ascii="Times New Roman" w:hAnsi="Times New Roman" w:eastAsia="Times New Roman" w:cs="Times New Roman"/>
          <w:i/>
          <w:color w:val="000000"/>
        </w:rPr>
        <w:t xml:space="preserve">which God had both measured and allowed</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15:16).</w:t>
        <w:br w:type="textWrapping"/>
      </w:r>
      <w:r>
        <w:rPr>
          <w:rFonts w:ascii="Times New Roman" w:hAnsi="Times New Roman" w:eastAsia="Times New Roman" w:cs="Times New Roman"/>
          <w:color w:val="000000"/>
        </w:rPr>
        <w:t xml:space="preserve">2) The Jewish people, through God delivering them into Haman’s hands, for a time, had been brought to the place </w:t>
      </w:r>
      <w:r>
        <w:rPr>
          <w:rFonts w:ascii="Times New Roman" w:hAnsi="Times New Roman" w:eastAsia="Times New Roman" w:cs="Times New Roman"/>
          <w:i/>
          <w:color w:val="000000"/>
        </w:rPr>
        <w:t xml:space="preserve">in which God had promised to intervene on their behalf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Ex. 2:23-25; 3:9-12; Lev. 26:39-42).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Haman’s wise men, along with Haman’s wife, summed up and stated the whole of the matter best after Haman began his fall. And because of the nature of their statement, as it pertained to the issue at hand, the Holy Spirit saw fit to move the writer of this book to record the statement </w:t>
      </w:r>
      <w:r>
        <w:rPr>
          <w:rFonts w:ascii="Times New Roman" w:hAnsi="Times New Roman" w:eastAsia="Times New Roman" w:cs="Times New Roman"/>
          <w:i/>
          <w:color w:val="000000"/>
        </w:rPr>
        <w:t xml:space="preserve">for all to read, throughout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Mordecai be of the seed of the Jews, before whom thou hast begun to fall, thou shalt not prevail against him, but shalt surely fall before him” (6:13b).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antitype will be </w:t>
      </w:r>
      <w:r>
        <w:rPr>
          <w:rFonts w:ascii="Times New Roman" w:hAnsi="Times New Roman" w:eastAsia="Times New Roman" w:cs="Times New Roman"/>
          <w:i/>
          <w:color w:val="000000"/>
        </w:rPr>
        <w:t xml:space="preserve">NO different</w:t>
      </w:r>
      <w:r>
        <w:rPr>
          <w:rFonts w:ascii="Times New Roman" w:hAnsi="Times New Roman" w:eastAsia="Times New Roman" w:cs="Times New Roman"/>
          <w:color w:val="000000"/>
        </w:rPr>
        <w:t xml:space="preserve">, with the statement from Esther 6:13b applying equally to Antichrist and the Jews in that coming day as it applied to Haman and the Jews about two and one-half millenniums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Antichrist, through venting his wrath upon the Jewish people, causes them to come to the place of repentance toward God (the place to which God will bring them through delivering them into Antichrist’s hands, for a time, allowing Antichrist to vent his wrath upon them), things will begin to change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Antichrist’s fall will begin at this point and will occur in the same rapid and complete manner seen in Haman’s fall. This last king of Babylon will be as Nebuchadnezzar at the time of his fall (the first king of Babylon during the Times of the Gentiles). Or he will be as Belshazzar at the time of his fall (the last king of Babylon during that period covered by the first part of Daniel’s image — the head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Nebuchadnezzar was at the height of his power when he lifted up his eyes and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great Babylon, that I have built for the house of the kingdom by the might of my power, and for the honor of my majesty?” (Dan. 4:30b).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before the king had even finished speaking, a voice from heaven revealed that the kingdom would be taken from him and that he would be driven out into the field, among the animals, to live and to eat grass, for seven years (a complete period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the same hour</w:t>
      </w:r>
      <w:r>
        <w:rPr>
          <w:rFonts w:ascii="Times New Roman" w:hAnsi="Times New Roman" w:eastAsia="Times New Roman" w:cs="Times New Roman"/>
          <w:color w:val="000000"/>
        </w:rPr>
        <w:t xml:space="preserve"> God brought the matter to pass, </w:t>
      </w:r>
      <w:r>
        <w:rPr>
          <w:rFonts w:ascii="Times New Roman" w:hAnsi="Times New Roman" w:eastAsia="Times New Roman" w:cs="Times New Roman"/>
          <w:i/>
          <w:color w:val="000000"/>
        </w:rPr>
        <w:t xml:space="preserve">EXACTLY as He had revealed</w:t>
      </w:r>
      <w:r>
        <w:rPr>
          <w:rFonts w:ascii="Times New Roman" w:hAnsi="Times New Roman" w:eastAsia="Times New Roman" w:cs="Times New Roman"/>
          <w:color w:val="000000"/>
        </w:rPr>
        <w:t xml:space="preserve"> to Nebuchadnezzar (v. 33).</w:t>
        <w:br w:type="textWrapping"/>
      </w:r>
      <w:r>
        <w:rPr>
          <w:rFonts w:ascii="Times New Roman" w:hAnsi="Times New Roman" w:eastAsia="Times New Roman" w:cs="Times New Roman"/>
          <w:color w:val="000000"/>
        </w:rPr>
        <w:t xml:space="preserve">And Belshazzar — the last of the Babylonian kings under that part of the image depicted by the head of gold — during what could possibly be considered the height of his reign, not only defiled vessels taken from the temple in Jerusalem at a drunken feast in Babylon but, at the same time, praised “the gods of silver, and gold, of brass, iron, wood, and stone, which see not, nor hear, nor know.”</w:t>
        <w:br w:type="textWrapping"/>
      </w:r>
      <w:r>
        <w:rPr>
          <w:rFonts w:ascii="Times New Roman" w:hAnsi="Times New Roman" w:eastAsia="Times New Roman" w:cs="Times New Roman"/>
          <w:color w:val="000000"/>
        </w:rPr>
        <w:t xml:space="preserve">And Belshazzar, also at this time, failed to acknowledge and glorify the God responsible even for his very life — the One responsible for man’s “breath,” which provides </w:t>
      </w:r>
      <w:r>
        <w:rPr>
          <w:rFonts w:ascii="Times New Roman" w:hAnsi="Times New Roman" w:eastAsia="Times New Roman" w:cs="Times New Roman"/>
          <w:i/>
          <w:color w:val="000000"/>
        </w:rPr>
        <w:t xml:space="preserve">life</w:t>
      </w:r>
      <w:r>
        <w:rPr>
          <w:rFonts w:ascii="Times New Roman" w:hAnsi="Times New Roman" w:eastAsia="Times New Roman" w:cs="Times New Roman"/>
          <w:color w:val="000000"/>
        </w:rPr>
        <w:t xml:space="preserve"> (Dan. 5:1-4, 23;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2:7).</w:t>
        <w:br w:type="textWrapping"/>
      </w:r>
      <w:r>
        <w:rPr>
          <w:rFonts w:ascii="Times New Roman" w:hAnsi="Times New Roman" w:eastAsia="Times New Roman" w:cs="Times New Roman"/>
          <w:color w:val="000000"/>
        </w:rPr>
        <w:t xml:space="preserve">At the very time that these things were occurring, God stepped in and began to rapidly bring about changes. God first revealed a mes- sage of doom through the fingers of a man’s hand writing four words upon the wall — “Mene, Mene, Tekel, Upharsin” (words interpreted for the king by Daniel, a Jew [Dan. 5:5, 25-28;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Ps. 147:19,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Mene, Mene (repeated for emphasis): “God hath numbered thy kingdom, and finished it.”</w:t>
        <w:br w:type="textWrapping"/>
      </w:r>
      <w:r>
        <w:rPr>
          <w:rFonts w:ascii="Times New Roman" w:hAnsi="Times New Roman" w:eastAsia="Times New Roman" w:cs="Times New Roman"/>
          <w:i/>
          <w:color w:val="000000"/>
        </w:rPr>
        <w:t xml:space="preserve">2) Tekel: “Thou art weighed in the balances, and art found wanting.”</w:t>
        <w:br w:type="textWrapping"/>
      </w:r>
      <w:r>
        <w:rPr>
          <w:rFonts w:ascii="Times New Roman" w:hAnsi="Times New Roman" w:eastAsia="Times New Roman" w:cs="Times New Roman"/>
          <w:i/>
          <w:color w:val="000000"/>
        </w:rPr>
        <w:t xml:space="preserve">3) Upharsin: “Thy kingdom is divided, and given to the Medes and Persians.”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Fonts w:ascii="Times New Roman" w:hAnsi="Times New Roman" w:eastAsia="Times New Roman" w:cs="Times New Roman"/>
          <w:i/>
          <w:color w:val="000000"/>
        </w:rPr>
        <w:t xml:space="preserve">that very night</w:t>
      </w:r>
      <w:r>
        <w:rPr>
          <w:rFonts w:ascii="Times New Roman" w:hAnsi="Times New Roman" w:eastAsia="Times New Roman" w:cs="Times New Roman"/>
          <w:color w:val="000000"/>
        </w:rPr>
        <w:t xml:space="preserve">, bringing matters to pass in complete accord with that which had been written upon the wall, two things were taken from Belshazzar — </w:t>
      </w:r>
      <w:r>
        <w:rPr>
          <w:rFonts w:ascii="Times New Roman" w:hAnsi="Times New Roman" w:eastAsia="Times New Roman" w:cs="Times New Roman"/>
          <w:i/>
          <w:color w:val="000000"/>
        </w:rPr>
        <w:t xml:space="preserve">his breath (his life), and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Belshazzar was slain; and the kingdom passed into the hands of the Medes and the Persians, setting the stage for later events as seen in the Book of Esther (vv. 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Belshazzar </w:t>
      </w:r>
      <w:r>
        <w:rPr>
          <w:rFonts w:ascii="Times New Roman" w:hAnsi="Times New Roman" w:eastAsia="Times New Roman" w:cs="Times New Roman"/>
          <w:i/>
          <w:color w:val="000000"/>
        </w:rPr>
        <w:t xml:space="preserve">HADN’T</w:t>
      </w:r>
      <w:r>
        <w:rPr>
          <w:rFonts w:ascii="Times New Roman" w:hAnsi="Times New Roman" w:eastAsia="Times New Roman" w:cs="Times New Roman"/>
          <w:color w:val="000000"/>
        </w:rPr>
        <w:t xml:space="preserve"> learned the lesson from Nebuchadnezzar’s previous experiences along similar lines. Rather, he had made similar mistakes, and he had paid a similar price (though, in his case, the ultimate price was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Antichrist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have learned the lesson through Haman’s previous experiences in the type. Rather, he, in the antitype, will make </w:t>
      </w:r>
      <w:r>
        <w:rPr>
          <w:rFonts w:ascii="Times New Roman" w:hAnsi="Times New Roman" w:eastAsia="Times New Roman" w:cs="Times New Roman"/>
          <w:i/>
          <w:color w:val="000000"/>
        </w:rPr>
        <w:t xml:space="preserve">EXACTLY the same mistakes</w:t>
      </w:r>
      <w:r>
        <w:rPr>
          <w:rFonts w:ascii="Times New Roman" w:hAnsi="Times New Roman" w:eastAsia="Times New Roman" w:cs="Times New Roman"/>
          <w:color w:val="000000"/>
        </w:rPr>
        <w:t xml:space="preserve"> and will pay </w:t>
      </w:r>
      <w:r>
        <w:rPr>
          <w:rFonts w:ascii="Times New Roman" w:hAnsi="Times New Roman" w:eastAsia="Times New Roman" w:cs="Times New Roman"/>
          <w:i/>
          <w:color w:val="000000"/>
        </w:rPr>
        <w:t xml:space="preserve">EXACTLY the same price</w:t>
      </w:r>
      <w:r>
        <w:rPr>
          <w:rFonts w:ascii="Times New Roman" w:hAnsi="Times New Roman" w:eastAsia="Times New Roman" w:cs="Times New Roman"/>
          <w:color w:val="000000"/>
        </w:rPr>
        <w:t xml:space="preserve"> which Haman made and 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God will bring matters to pass in </w:t>
      </w:r>
      <w:r>
        <w:rPr>
          <w:rFonts w:ascii="Times New Roman" w:hAnsi="Times New Roman" w:eastAsia="Times New Roman" w:cs="Times New Roman"/>
          <w:i/>
          <w:color w:val="000000"/>
        </w:rPr>
        <w:t xml:space="preserve">a similar, swift manner</w:t>
      </w:r>
      <w:r>
        <w:rPr>
          <w:rFonts w:ascii="Times New Roman" w:hAnsi="Times New Roman" w:eastAsia="Times New Roman" w:cs="Times New Roman"/>
          <w:color w:val="000000"/>
        </w:rPr>
        <w:t xml:space="preserve"> for the last king of Babylon as He did for Nebuchadnezzar and Belshazzar. And God will bring matters to pass for Antichrist, in the antitype, in </w:t>
      </w:r>
      <w:r>
        <w:rPr>
          <w:rFonts w:ascii="Times New Roman" w:hAnsi="Times New Roman" w:eastAsia="Times New Roman" w:cs="Times New Roman"/>
          <w:i/>
          <w:color w:val="000000"/>
        </w:rPr>
        <w:t xml:space="preserve">EXACTLY the same, swift manner</w:t>
      </w:r>
      <w:r>
        <w:rPr>
          <w:rFonts w:ascii="Times New Roman" w:hAnsi="Times New Roman" w:eastAsia="Times New Roman" w:cs="Times New Roman"/>
          <w:color w:val="000000"/>
        </w:rPr>
        <w:t xml:space="preserve"> as He did for Haman in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simply </w:t>
      </w:r>
      <w:r>
        <w:rPr>
          <w:rFonts w:ascii="Times New Roman" w:hAnsi="Times New Roman" w:eastAsia="Times New Roman" w:cs="Times New Roman"/>
          <w:i/>
          <w:color w:val="000000"/>
        </w:rPr>
        <w:t xml:space="preserve">CANNOT</w:t>
      </w:r>
      <w:r>
        <w:rPr>
          <w:rFonts w:ascii="Times New Roman" w:hAnsi="Times New Roman" w:eastAsia="Times New Roman" w:cs="Times New Roman"/>
          <w:color w:val="000000"/>
        </w:rPr>
        <w:t xml:space="preserve"> do that which Haman did and escape God’s wrath. If a person could, God, by allowing such to occur, would be violating that which He has set forth in His unchangeable Word — an impossibility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12:1-3; Ps. 12:6, 7; 138:2).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on the same basis, one simply </w:t>
      </w:r>
      <w:r>
        <w:rPr>
          <w:rFonts w:ascii="Times New Roman" w:hAnsi="Times New Roman" w:eastAsia="Times New Roman" w:cs="Times New Roman"/>
          <w:i/>
          <w:color w:val="000000"/>
        </w:rPr>
        <w:t xml:space="preserve">CANNOT</w:t>
      </w:r>
      <w:r>
        <w:rPr>
          <w:rFonts w:ascii="Times New Roman" w:hAnsi="Times New Roman" w:eastAsia="Times New Roman" w:cs="Times New Roman"/>
          <w:color w:val="000000"/>
        </w:rPr>
        <w:t xml:space="preserve"> do that which Antichrist will do and escape God’s wrath. When Antichrist raises his hand against the Jewish people in that coming day, </w:t>
      </w:r>
      <w:r>
        <w:rPr>
          <w:rFonts w:ascii="Times New Roman" w:hAnsi="Times New Roman" w:eastAsia="Times New Roman" w:cs="Times New Roman"/>
          <w:i/>
          <w:color w:val="000000"/>
        </w:rPr>
        <w:t xml:space="preserve">his fate, as Haman’s in the type, will be sealed.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God is not dealing with Israel on a national basis during the present dispensation, the principles which God has set forth in His Word surrounding Israel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not only remain true and valid but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remain in force as well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Gen. 12:2,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that in mind, note something which will illustrate this matter, regardless of the dispensation or time.</w:t>
        <w:br w:type="textWrapping"/>
      </w:r>
      <w:r>
        <w:rPr>
          <w:rFonts w:ascii="Times New Roman" w:hAnsi="Times New Roman" w:eastAsia="Times New Roman" w:cs="Times New Roman"/>
          <w:color w:val="000000"/>
        </w:rPr>
        <w:t xml:space="preserve">World War II in Europe [1939-1945] was not lost by Germany in 1945. Rather, this war was lost years earlier — 1933-1938 — when the Third Reich began to raise its hand against the Jewish people throughout Europe. Germany’s fate was sealed in the early ’30s, with the war lost at a time before it even began.</w:t>
        <w:br w:type="textWrapping"/>
      </w:r>
      <w:r>
        <w:rPr>
          <w:rFonts w:ascii="Times New Roman" w:hAnsi="Times New Roman" w:eastAsia="Times New Roman" w:cs="Times New Roman"/>
          <w:color w:val="000000"/>
        </w:rPr>
        <w:t xml:space="preserve">The 1945 date simply marks the time when God completed an outworking of the principles set forth in His Word, with the Third Reich lying in ruins because of their previous anti-Semitic policies and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allow Antichrist to exercise power over the Jewish people for a time, as seen in Haman’s exercise of power over the Jewish people for a time in the type. But, when God’s plans and purposes for allowing this to occur have been brought to pass, exactly as seen in the type, </w:t>
      </w:r>
      <w:r>
        <w:rPr>
          <w:rFonts w:ascii="Times New Roman" w:hAnsi="Times New Roman" w:eastAsia="Times New Roman" w:cs="Times New Roman"/>
          <w:i/>
          <w:color w:val="000000"/>
        </w:rPr>
        <w:t xml:space="preserve">things will begin to change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to say, when God has used Antichrist’s wrath to bring His Own plans and purposes to pass — God using man’s wrath to effect praise (Ps. 76:9, 10) — </w:t>
      </w:r>
      <w:r>
        <w:rPr>
          <w:rFonts w:ascii="Times New Roman" w:hAnsi="Times New Roman" w:eastAsia="Times New Roman" w:cs="Times New Roman"/>
          <w:i/>
          <w:color w:val="000000"/>
        </w:rPr>
        <w:t xml:space="preserve">then things will begin to change rapidly.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these things do begin to change, Antichrist, at the zenith of his power, is going to </w:t>
      </w:r>
      <w:r>
        <w:rPr>
          <w:rFonts w:ascii="Times New Roman" w:hAnsi="Times New Roman" w:eastAsia="Times New Roman" w:cs="Times New Roman"/>
          <w:i/>
          <w:color w:val="000000"/>
        </w:rPr>
        <w:t xml:space="preserve">suddenly and swiftly</w:t>
      </w:r>
      <w:r>
        <w:rPr>
          <w:rFonts w:ascii="Times New Roman" w:hAnsi="Times New Roman" w:eastAsia="Times New Roman" w:cs="Times New Roman"/>
          <w:color w:val="000000"/>
        </w:rPr>
        <w:t xml:space="preserve">not only find himself removed from power but find himself, as well, in the same position which he had sought for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And, again, this will occur EXACTLY as in the type(s).</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A Crown of Twelve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w:t>
      </w:r>
      <w:r>
        <w:rPr>
          <w:rFonts w:ascii="Times New Roman" w:hAnsi="Times New Roman" w:eastAsia="Times New Roman" w:cs="Times New Roman"/>
          <w:i/>
          <w:color w:val="000000"/>
        </w:rPr>
        <w:t xml:space="preserve">Mordecai seated in the gate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Esther seated on the throne</w:t>
      </w:r>
      <w:r>
        <w:rPr>
          <w:rFonts w:ascii="Times New Roman" w:hAnsi="Times New Roman" w:eastAsia="Times New Roman" w:cs="Times New Roman"/>
          <w:color w:val="000000"/>
        </w:rPr>
        <w:t xml:space="preserve"> occupy positions referred to over and over in the Book of Esther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2:17, 19, 21; 4:2; 5:1, 9, 12, 13; 6:10, 12; 9:4; 10:2). And “the gate,” as “the throne,” points to </w:t>
      </w:r>
      <w:r>
        <w:rPr>
          <w:rFonts w:ascii="Times New Roman" w:hAnsi="Times New Roman" w:eastAsia="Times New Roman" w:cs="Times New Roman"/>
          <w:i/>
          <w:color w:val="000000"/>
        </w:rPr>
        <w:t xml:space="preserve">a place of regality</w:t>
      </w:r>
      <w:r>
        <w:rPr>
          <w:rFonts w:ascii="Times New Roman" w:hAnsi="Times New Roman" w:eastAsia="Times New Roman" w:cs="Times New Roman"/>
          <w:color w:val="000000"/>
        </w:rPr>
        <w:t xml:space="preserve"> in the kingdom. Both point to two different facets of the same thing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Chapter III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w:t>
      </w:r>
      <w:r>
        <w:rPr>
          <w:rFonts w:ascii="Times New Roman" w:hAnsi="Times New Roman" w:eastAsia="Times New Roman" w:cs="Times New Roman"/>
          <w:i/>
          <w:color w:val="000000"/>
        </w:rPr>
        <w:t xml:space="preserve">deals with God’s wrath from a two-fold perspective.</w:t>
      </w:r>
      <w:r>
        <w:rPr>
          <w:rFonts w:ascii="Times New Roman" w:hAnsi="Times New Roman" w:eastAsia="Times New Roman" w:cs="Times New Roman"/>
          <w:color w:val="000000"/>
        </w:rPr>
        <w:t xml:space="preserve"> The book </w:t>
      </w:r>
      <w:r>
        <w:rPr>
          <w:rFonts w:ascii="Times New Roman" w:hAnsi="Times New Roman" w:eastAsia="Times New Roman" w:cs="Times New Roman"/>
          <w:i/>
          <w:color w:val="000000"/>
        </w:rPr>
        <w:t xml:space="preserve">deals with the purpose for God’s wrath</w:t>
      </w:r>
      <w:r>
        <w:rPr>
          <w:rFonts w:ascii="Times New Roman" w:hAnsi="Times New Roman" w:eastAsia="Times New Roman" w:cs="Times New Roman"/>
          <w:color w:val="000000"/>
        </w:rPr>
        <w:t xml:space="preserve"> (to bring Israel to the place of repentance), and </w:t>
      </w:r>
      <w:r>
        <w:rPr>
          <w:rFonts w:ascii="Times New Roman" w:hAnsi="Times New Roman" w:eastAsia="Times New Roman" w:cs="Times New Roman"/>
          <w:i/>
          <w:color w:val="000000"/>
        </w:rPr>
        <w:t xml:space="preserve">with the position which Israel has been called to occupy</w:t>
      </w:r>
      <w:r>
        <w:rPr>
          <w:rFonts w:ascii="Times New Roman" w:hAnsi="Times New Roman" w:eastAsia="Times New Roman" w:cs="Times New Roman"/>
          <w:color w:val="000000"/>
        </w:rPr>
        <w:t xml:space="preserve"> (regal).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God’s manifested wrath in this two-fold manner is dealt with in an integrally related fashion in the book. That is, God is manifesting His wrath in this manner in order </w:t>
      </w:r>
      <w:r>
        <w:rPr>
          <w:rFonts w:ascii="Times New Roman" w:hAnsi="Times New Roman" w:eastAsia="Times New Roman" w:cs="Times New Roman"/>
          <w:i/>
          <w:color w:val="000000"/>
        </w:rPr>
        <w:t xml:space="preserve">to bring Israel to the place of repentance; </w:t>
      </w:r>
      <w:r>
        <w:rPr>
          <w:rFonts w:ascii="Times New Roman" w:hAnsi="Times New Roman" w:eastAsia="Times New Roman" w:cs="Times New Roman"/>
          <w:color w:val="000000"/>
        </w:rPr>
        <w:t xml:space="preserve">and Israel is being brought to the place of repentance in order </w:t>
      </w:r>
      <w:r>
        <w:rPr>
          <w:rFonts w:ascii="Times New Roman" w:hAnsi="Times New Roman" w:eastAsia="Times New Roman" w:cs="Times New Roman"/>
          <w:i/>
          <w:color w:val="000000"/>
        </w:rPr>
        <w:t xml:space="preserve">to realize the nation’s calling, which is regal — appearing in the King’s presence, on the third day, arrayed in royal apparel.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type in the Book of Esther, Mordecai is seen seated in the king’s gate and Esther is seen crowned as queen at the same time Haman occupies power under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could this possibly foreshadow that which will occur in the antitype, for Israel (typified by both Mordecai and Esther) will occupy power </w:t>
      </w:r>
      <w:r>
        <w:rPr>
          <w:rFonts w:ascii="Times New Roman" w:hAnsi="Times New Roman" w:eastAsia="Times New Roman" w:cs="Times New Roman"/>
          <w:i/>
          <w:color w:val="000000"/>
        </w:rPr>
        <w:t xml:space="preserve">ONLY AFTER</w:t>
      </w:r>
      <w:r>
        <w:rPr>
          <w:rFonts w:ascii="Times New Roman" w:hAnsi="Times New Roman" w:eastAsia="Times New Roman" w:cs="Times New Roman"/>
          <w:color w:val="000000"/>
        </w:rPr>
        <w:t xml:space="preserve">Antichrist (typified by Haman) has been put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answer can be found in Revelation chapter twelve, comparing Scripture with Scripture.</w:t>
        <w:br w:type="textWrapping"/>
      </w:r>
      <w:r>
        <w:rPr>
          <w:rFonts w:ascii="Times New Roman" w:hAnsi="Times New Roman" w:eastAsia="Times New Roman" w:cs="Times New Roman"/>
          <w:color w:val="000000"/>
        </w:rPr>
        <w:t xml:space="preserve">Note how this chapter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appeared a great wonder in heaven; a woman clothed with the sun, and the moon under her feet, and upon her head a crown of twelve stars”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evident from subsequent revelation in the chapter that the “woman” represents </w:t>
      </w:r>
      <w:r>
        <w:rPr>
          <w:rFonts w:ascii="Times New Roman" w:hAnsi="Times New Roman" w:eastAsia="Times New Roman" w:cs="Times New Roman"/>
          <w:i/>
          <w:color w:val="000000"/>
        </w:rPr>
        <w:t xml:space="preserve">Israel </w:t>
      </w:r>
      <w:r>
        <w:rPr>
          <w:rFonts w:ascii="Times New Roman" w:hAnsi="Times New Roman" w:eastAsia="Times New Roman" w:cs="Times New Roman"/>
          <w:color w:val="000000"/>
        </w:rPr>
        <w:t xml:space="preserve">[vv. 4-6, 13-16;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24:15-22]. After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(represented by “a great red dragon” [vv. 2, 3, 7-9, 13]) has been cast out of heaven near the middle of the Tribulation, he is seen centering his attention upon Israel, ready to devour the nation’s child at birth — the “man child” — which Israel will bring forth at this time (which, con- textually, can only be the 144,000 from Revelation chapters seven and fourteen [vv. 5, 17;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Matt. 24:8, 14; Mark 13:8, 10; Rev. 11:13;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that the woman (v. 1), during the time that Antichrist is in power, seated on Satan’s throne (v. 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Rev. 13:2), is seen </w:t>
      </w:r>
      <w:r>
        <w:rPr>
          <w:rFonts w:ascii="Times New Roman" w:hAnsi="Times New Roman" w:eastAsia="Times New Roman" w:cs="Times New Roman"/>
          <w:i/>
          <w:color w:val="000000"/>
        </w:rPr>
        <w:t xml:space="preserve">crowned.</w:t>
      </w:r>
      <w:r>
        <w:rPr>
          <w:rFonts w:ascii="Times New Roman" w:hAnsi="Times New Roman" w:eastAsia="Times New Roman" w:cs="Times New Roman"/>
          <w:color w:val="000000"/>
        </w:rPr>
        <w:t xml:space="preserve"> In fact, exactly as in the Book of Esther, both Israel and Antichrist are seen associated with regality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note that there is a difference in the regality in the antitype, which would be the same difference seen in the positions occupied by Mordecai and Haman in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type, though Mordecai is seen seated </w:t>
      </w:r>
      <w:r>
        <w:rPr>
          <w:rFonts w:ascii="Times New Roman" w:hAnsi="Times New Roman" w:eastAsia="Times New Roman" w:cs="Times New Roman"/>
          <w:i/>
          <w:color w:val="000000"/>
        </w:rPr>
        <w:t xml:space="preserve">in the king’s gate,</w:t>
      </w:r>
      <w:r>
        <w:rPr>
          <w:rFonts w:ascii="Times New Roman" w:hAnsi="Times New Roman" w:eastAsia="Times New Roman" w:cs="Times New Roman"/>
          <w:color w:val="000000"/>
        </w:rPr>
        <w:t xml:space="preserve"> he didn’t actually hold a position of power in the kingdom. This continued reference to his position at the king’s gate portended the position which he was about to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antitype, matters are </w:t>
      </w:r>
      <w:r>
        <w:rPr>
          <w:rFonts w:ascii="Times New Roman" w:hAnsi="Times New Roman" w:eastAsia="Times New Roman" w:cs="Times New Roman"/>
          <w:i/>
          <w:color w:val="000000"/>
        </w:rPr>
        <w:t xml:space="preserve">EXACTLY the same.</w:t>
      </w:r>
      <w:r>
        <w:rPr>
          <w:rFonts w:ascii="Times New Roman" w:hAnsi="Times New Roman" w:eastAsia="Times New Roman" w:cs="Times New Roman"/>
          <w:color w:val="000000"/>
        </w:rPr>
        <w:t xml:space="preserve"> Though Israel is seen </w:t>
      </w:r>
      <w:r>
        <w:rPr>
          <w:rFonts w:ascii="Times New Roman" w:hAnsi="Times New Roman" w:eastAsia="Times New Roman" w:cs="Times New Roman"/>
          <w:i/>
          <w:color w:val="000000"/>
        </w:rPr>
        <w:t xml:space="preserve">crowned</w:t>
      </w:r>
      <w:r>
        <w:rPr>
          <w:rFonts w:ascii="Times New Roman" w:hAnsi="Times New Roman" w:eastAsia="Times New Roman" w:cs="Times New Roman"/>
          <w:color w:val="000000"/>
        </w:rPr>
        <w:t xml:space="preserve"> at the time Antichrist reigns, Israel will not actually be exercising regal power at this time. Rather, the twelve-starred crown upon the woman’s head portends the position which Israel is about to hold, with “twelve” being the number of </w:t>
      </w:r>
      <w:r>
        <w:rPr>
          <w:rFonts w:ascii="Times New Roman" w:hAnsi="Times New Roman" w:eastAsia="Times New Roman" w:cs="Times New Roman"/>
          <w:i/>
          <w:color w:val="000000"/>
        </w:rPr>
        <w:t xml:space="preserve">governmental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words used for crown in the Greek text of the first three verses of Revelation chapter twelve. The word used in verse one, relative to the crown upon the woman’s head, is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And the word used in verse three, relative to the seven crowns upon the seven heads associated with the dragon, is </w:t>
      </w:r>
      <w:r>
        <w:rPr>
          <w:rFonts w:ascii="Times New Roman" w:hAnsi="Times New Roman" w:eastAsia="Times New Roman" w:cs="Times New Roman"/>
          <w:i/>
          <w:color w:val="000000"/>
        </w:rPr>
        <w:t xml:space="preserve">diadema.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in words for “crown” in the text reveals one thing: Israel, at this time, will not be occupying the throne and exercising regality. Rather, Antichrist, at this time, will be occupying the throne and exercising regal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crown upon the woman’s head, depicted by the word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shows that the woman is destined to occupy regal power. But crowns upon the seven heads associated with the dragon (Antichrist will be the seventh head, incorporating all which preceded in the first six), depicted by the word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show these seven heads not only in a regal capacity but actually occupying regal power at this time (in the person of the seventh head —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additional information concerning the use of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diadema</w:t>
      </w:r>
      <w:r>
        <w:rPr>
          <w:rFonts w:ascii="Times New Roman" w:hAnsi="Times New Roman" w:eastAsia="Times New Roman" w:cs="Times New Roman"/>
          <w:color w:val="000000"/>
        </w:rPr>
        <w:t xml:space="preserve"> in the preceding respect, refer to Appendix I in this book. Also, see the author’s book, </w:t>
      </w:r>
      <w:r>
        <w:rPr>
          <w:rFonts w:ascii="Times New Roman" w:hAnsi="Times New Roman" w:eastAsia="Times New Roman" w:cs="Times New Roman"/>
          <w:i/>
          <w:color w:val="000000"/>
        </w:rPr>
        <w:t xml:space="preserve">Judgment Seat of Christ</w:t>
      </w:r>
      <w:r>
        <w:rPr>
          <w:rFonts w:ascii="Times New Roman" w:hAnsi="Times New Roman" w:eastAsia="Times New Roman" w:cs="Times New Roman"/>
          <w:color w:val="000000"/>
        </w:rPr>
        <w:t xml:space="preserve">, Chapter 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aside from viewing the matter in the preceding respect through Mordecai alone, that seen through Esther seated on the throne depicts another facet of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that Esther reveals herself to be a Jew only when it is time for Haman to be put down (at the end of two days, on the third day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Esther 5:1; 7:4-6; Hosea 6:1, 2]), which was following the Jewish people’s appearance in sackcloth and ashes and Esther’s appearance before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at this time in the antitype when the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upon the woman’s head will change to a </w:t>
      </w:r>
      <w:r>
        <w:rPr>
          <w:rFonts w:ascii="Times New Roman" w:hAnsi="Times New Roman" w:eastAsia="Times New Roman" w:cs="Times New Roman"/>
          <w:i/>
          <w:color w:val="000000"/>
        </w:rPr>
        <w:t xml:space="preserve">diadem</w:t>
      </w:r>
      <w:r>
        <w:rPr>
          <w:rFonts w:ascii="Times New Roman" w:hAnsi="Times New Roman" w:eastAsia="Times New Roman" w:cs="Times New Roman"/>
          <w:color w:val="000000"/>
        </w:rPr>
        <w:t xml:space="preserve"> (similar to Christ appearing in Rev. 19:12 with </w:t>
      </w:r>
      <w:r>
        <w:rPr>
          <w:rFonts w:ascii="Times New Roman" w:hAnsi="Times New Roman" w:eastAsia="Times New Roman" w:cs="Times New Roman"/>
          <w:i/>
          <w:color w:val="000000"/>
        </w:rPr>
        <w:t xml:space="preserve">diadems</w:t>
      </w:r>
      <w:r>
        <w:rPr>
          <w:rFonts w:ascii="Times New Roman" w:hAnsi="Times New Roman" w:eastAsia="Times New Roman" w:cs="Times New Roman"/>
          <w:color w:val="000000"/>
        </w:rPr>
        <w:t xml:space="preserve"> upon His head rather than crowns depicted by the word </w:t>
      </w:r>
      <w:r>
        <w:rPr>
          <w:rFonts w:ascii="Times New Roman" w:hAnsi="Times New Roman" w:eastAsia="Times New Roman" w:cs="Times New Roman"/>
          <w:i/>
          <w:color w:val="000000"/>
        </w:rPr>
        <w:t xml:space="preserve">stephanos</w:t>
      </w:r>
      <w:r>
        <w:rPr>
          <w:rFonts w:ascii="Times New Roman" w:hAnsi="Times New Roman" w:eastAsia="Times New Roman" w:cs="Times New Roman"/>
          <w:color w:val="000000"/>
        </w:rPr>
        <w:t xml:space="preserve"> [as in Rev. 14:14; also the crown of thorns at the time of His crucifixion], immediately before Antichrist is put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manner in which regality is seen relative to Israel in the type (not only through Esther but through Mordecai as well) is in complete keeping with the antitype. It has to be, for the type foreshadows that which will occur in the antitype, and the antitype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follow the type in exact parallel and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This is simply the way in which God chose to deal with two different aspects of the same thing, from type to antitype.</w:t>
      </w:r>
      <w:r>
        <w:rPr>
          <w:rFonts w:ascii="Times New Roman" w:hAnsi="Times New Roman" w:eastAsia="Times New Roman" w:cs="Times New Roman"/>
        </w:rPr>
        <w:br w:type="textWrapping"/>
      </w:r>
      <w:r>
        <w:rPr>
          <w:rFonts w:ascii="Times New Roman" w:hAnsi="Times New Roman" w:eastAsia="Times New Roman" w:cs="Times New Roman"/>
          <w:b/>
          <w:color w:val="000000"/>
        </w:rPr>
        <w:t xml:space="preserve">Favor in the King’s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stage is set in Esther chapters four and five for that which is about to occur — the Jewish people being brought to the place where they array themselves in sackcloth and ashes, along with Esther appearing before the king (arrayed in royal apparel) on behalf of the Jews in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in chapters six and seven, things begin to rapidly transpire in a completely different manner than in the past — things which in a very short period of time carry Haman from the top to the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suddenly finds his world turned upside down. The sequence begins with Haman holding a high regal position directly under the king, a position to which the king himself had elevated him; and, in this position, the fate of the Jewish people had been placed in his hands.</w:t>
        <w:br w:type="textWrapping"/>
      </w:r>
      <w:r>
        <w:rPr>
          <w:rFonts w:ascii="Times New Roman" w:hAnsi="Times New Roman" w:eastAsia="Times New Roman" w:cs="Times New Roman"/>
          <w:color w:val="000000"/>
        </w:rPr>
        <w:t xml:space="preserve">Then, all at once, by command of the king, Haman found himself being humiliated at the hands of a Jew; and he was powerless to do anything about the matter (6:10-12).</w:t>
        <w:br w:type="textWrapping"/>
      </w:r>
      <w:r>
        <w:rPr>
          <w:rFonts w:ascii="Times New Roman" w:hAnsi="Times New Roman" w:eastAsia="Times New Roman" w:cs="Times New Roman"/>
          <w:color w:val="000000"/>
        </w:rPr>
        <w:t xml:space="preserve">And shortly after that, Haman found himself in particular circumstances, which resulted in his being impaled upon a gallows at the command of the king, because of a Jew; and, again, Haman was powerless to do anything about it (7:6-10).</w:t>
        <w:br w:type="textWrapping"/>
      </w:r>
      <w:r>
        <w:rPr>
          <w:rFonts w:ascii="Times New Roman" w:hAnsi="Times New Roman" w:eastAsia="Times New Roman" w:cs="Times New Roman"/>
          <w:color w:val="000000"/>
        </w:rPr>
        <w:t xml:space="preserve">But why did these things occur in this manner? The answer is given in the Book of Esther and elsewhere in Scripture.</w:t>
        <w:br w:type="textWrapping"/>
      </w:r>
      <w:r>
        <w:rPr>
          <w:rFonts w:ascii="Times New Roman" w:hAnsi="Times New Roman" w:eastAsia="Times New Roman" w:cs="Times New Roman"/>
          <w:color w:val="000000"/>
        </w:rPr>
        <w:t xml:space="preserve">This sudden, complete change occurred because of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That which the Jewish people had done (repented). 2) God had kept his promises to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“What Is Thy Request?”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really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more fundamental in the study of the</w:t>
        <w:br w:type="textWrapping"/>
      </w:r>
      <w:r>
        <w:rPr>
          <w:rFonts w:ascii="Times New Roman" w:hAnsi="Times New Roman" w:eastAsia="Times New Roman" w:cs="Times New Roman"/>
          <w:color w:val="000000"/>
        </w:rPr>
        <w:t xml:space="preserve">Jewish people in Scripture, particularly the Jewish people’s future,</w:t>
        <w:br w:type="textWrapping"/>
      </w:r>
      <w:r>
        <w:rPr>
          <w:rFonts w:ascii="Times New Roman" w:hAnsi="Times New Roman" w:eastAsia="Times New Roman" w:cs="Times New Roman"/>
          <w:color w:val="000000"/>
        </w:rPr>
        <w:t xml:space="preserve">than that which is outlined in the Book of Esther.</w:t>
        <w:br w:type="textWrapping"/>
      </w: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many Christians know and understand these things? Or,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many Jews know these things, or are willing to admit them? Or,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many Gentiles have any understanding at all of the</w:t>
        <w:br w:type="textWrapping"/>
      </w:r>
      <w:r>
        <w:rPr>
          <w:rFonts w:ascii="Times New Roman" w:hAnsi="Times New Roman" w:eastAsia="Times New Roman" w:cs="Times New Roman"/>
          <w:color w:val="000000"/>
        </w:rPr>
        <w:t xml:space="preserve">things revealed in this book, the “why” of Jewish persecution, etc.? The answer to all three of these questions is simply, </w:t>
      </w:r>
      <w:r>
        <w:rPr>
          <w:rFonts w:ascii="Times New Roman" w:hAnsi="Times New Roman" w:eastAsia="Times New Roman" w:cs="Times New Roman"/>
          <w:i/>
          <w:color w:val="000000"/>
        </w:rPr>
        <w:t xml:space="preserve">very few to none.</w:t>
      </w:r>
      <w:r>
        <w:rPr>
          <w:rFonts w:ascii="Times New Roman" w:hAnsi="Times New Roman" w:eastAsia="Times New Roman" w:cs="Times New Roman"/>
          <w:color w:val="000000"/>
        </w:rPr>
        <w:t xml:space="preserve"> Very few Christians have </w:t>
      </w:r>
      <w:r>
        <w:rPr>
          <w:rFonts w:ascii="Times New Roman" w:hAnsi="Times New Roman" w:eastAsia="Times New Roman" w:cs="Times New Roman"/>
          <w:i/>
          <w:color w:val="000000"/>
        </w:rPr>
        <w:t xml:space="preserve">ANY</w:t>
      </w:r>
      <w:r>
        <w:rPr>
          <w:rFonts w:ascii="Times New Roman" w:hAnsi="Times New Roman" w:eastAsia="Times New Roman" w:cs="Times New Roman"/>
          <w:color w:val="000000"/>
        </w:rPr>
        <w:t xml:space="preserve"> understanding at all about </w:t>
      </w:r>
      <w:r>
        <w:rPr>
          <w:rFonts w:ascii="Times New Roman" w:hAnsi="Times New Roman" w:eastAsia="Times New Roman" w:cs="Times New Roman"/>
          <w:i/>
          <w:color w:val="000000"/>
        </w:rPr>
        <w:t xml:space="preserve">that which</w:t>
        <w:br w:type="textWrapping"/>
      </w:r>
      <w:r>
        <w:rPr>
          <w:rFonts w:ascii="Times New Roman" w:hAnsi="Times New Roman" w:eastAsia="Times New Roman" w:cs="Times New Roman"/>
          <w:i/>
          <w:color w:val="000000"/>
        </w:rPr>
        <w:t xml:space="preserve">Scripture teaches concerning Israel, whether present sufferings or future glory</w:t>
      </w:r>
      <w:r>
        <w:rPr>
          <w:rFonts w:ascii="Times New Roman" w:hAnsi="Times New Roman" w:eastAsia="Times New Roman" w:cs="Times New Roman"/>
          <w:color w:val="000000"/>
        </w:rPr>
        <w:t xml:space="preserve">. The Jewish people, spiritually dead, are in </w:t>
      </w:r>
      <w:r>
        <w:rPr>
          <w:rFonts w:ascii="Times New Roman" w:hAnsi="Times New Roman" w:eastAsia="Times New Roman" w:cs="Times New Roman"/>
          <w:i/>
          <w:color w:val="000000"/>
        </w:rPr>
        <w:t xml:space="preserve">no position</w:t>
      </w:r>
      <w:r>
        <w:rPr>
          <w:rFonts w:ascii="Times New Roman" w:hAnsi="Times New Roman" w:eastAsia="Times New Roman" w:cs="Times New Roman"/>
          <w:color w:val="000000"/>
        </w:rPr>
        <w:t xml:space="preserve"> to understand </w:t>
      </w:r>
      <w:r>
        <w:rPr>
          <w:rFonts w:ascii="Times New Roman" w:hAnsi="Times New Roman" w:eastAsia="Times New Roman" w:cs="Times New Roman"/>
          <w:i/>
          <w:color w:val="000000"/>
        </w:rPr>
        <w:t xml:space="preserve">why they are presently suffering at the hands of the Gentiles and</w:t>
        <w:br w:type="textWrapping"/>
      </w:r>
      <w:r>
        <w:rPr>
          <w:rFonts w:ascii="Times New Roman" w:hAnsi="Times New Roman" w:eastAsia="Times New Roman" w:cs="Times New Roman"/>
          <w:i/>
          <w:color w:val="000000"/>
        </w:rPr>
        <w:t xml:space="preserve">where it will lead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And the Gentiles, also spiritually dead, along with being alienated</w:t>
        <w:br w:type="textWrapping"/>
      </w:r>
      <w:r>
        <w:rPr>
          <w:rFonts w:ascii="Times New Roman" w:hAnsi="Times New Roman" w:eastAsia="Times New Roman" w:cs="Times New Roman"/>
          <w:color w:val="000000"/>
        </w:rPr>
        <w:t xml:space="preserve">from “the commonwealth [‘citizenship’] of Israel” (Eph. 2:12), are in</w:t>
        <w:br w:type="textWrapping"/>
      </w:r>
      <w:r>
        <w:rPr>
          <w:rFonts w:ascii="Times New Roman" w:hAnsi="Times New Roman" w:eastAsia="Times New Roman" w:cs="Times New Roman"/>
          <w:i/>
          <w:color w:val="000000"/>
        </w:rPr>
        <w:t xml:space="preserve">an even lesser position to understand things about Israel, even though the</w:t>
        <w:br w:type="textWrapping"/>
      </w:r>
      <w:r>
        <w:rPr>
          <w:rFonts w:ascii="Times New Roman" w:hAnsi="Times New Roman" w:eastAsia="Times New Roman" w:cs="Times New Roman"/>
          <w:i/>
          <w:color w:val="000000"/>
        </w:rPr>
        <w:t xml:space="preserve">Jewish persecution is being done by THEM, for a non-understood, Goddesigned purpose.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the simple truth of the matter has been set forth in God’s</w:t>
        <w:br w:type="textWrapping"/>
      </w:r>
      <w:r>
        <w:rPr>
          <w:rFonts w:ascii="Times New Roman" w:hAnsi="Times New Roman" w:eastAsia="Times New Roman" w:cs="Times New Roman"/>
          <w:color w:val="000000"/>
        </w:rPr>
        <w:t xml:space="preserve">unchangeable Word for all to see.</w:t>
        <w:br w:type="textWrapping"/>
      </w:r>
      <w:r>
        <w:rPr>
          <w:rFonts w:ascii="Times New Roman" w:hAnsi="Times New Roman" w:eastAsia="Times New Roman" w:cs="Times New Roman"/>
          <w:color w:val="000000"/>
        </w:rPr>
        <w:t xml:space="preserve">Down through the centuries God has allowed the Jewish people,</w:t>
        <w:br w:type="textWrapping"/>
      </w:r>
      <w:r>
        <w:rPr>
          <w:rFonts w:ascii="Times New Roman" w:hAnsi="Times New Roman" w:eastAsia="Times New Roman" w:cs="Times New Roman"/>
          <w:color w:val="000000"/>
        </w:rPr>
        <w:t xml:space="preserve">because of their disobedience, to be dispersed among and persecuted</w:t>
        <w:br w:type="textWrapping"/>
      </w:r>
      <w:r>
        <w:rPr>
          <w:rFonts w:ascii="Times New Roman" w:hAnsi="Times New Roman" w:eastAsia="Times New Roman" w:cs="Times New Roman"/>
          <w:color w:val="000000"/>
        </w:rPr>
        <w:t xml:space="preserve">by the Gentile nations.</w:t>
        <w:br w:type="textWrapping"/>
      </w:r>
      <w:r>
        <w:rPr>
          <w:rFonts w:ascii="Times New Roman" w:hAnsi="Times New Roman" w:eastAsia="Times New Roman" w:cs="Times New Roman"/>
          <w:color w:val="000000"/>
        </w:rPr>
        <w:t xml:space="preserve">The matter surrounding Israel’s persecution by the Gentiles —</w:t>
        <w:br w:type="textWrapping"/>
      </w:r>
      <w:r>
        <w:rPr>
          <w:rFonts w:ascii="Times New Roman" w:hAnsi="Times New Roman" w:eastAsia="Times New Roman" w:cs="Times New Roman"/>
          <w:color w:val="000000"/>
        </w:rPr>
        <w:t xml:space="preserve">past, present, and future — is that simple. And to deny this would</w:t>
        <w:br w:type="textWrapping"/>
      </w:r>
      <w:r>
        <w:rPr>
          <w:rFonts w:ascii="Times New Roman" w:hAnsi="Times New Roman" w:eastAsia="Times New Roman" w:cs="Times New Roman"/>
          <w:color w:val="000000"/>
        </w:rPr>
        <w:t xml:space="preserve">be to deny the Word of God, for this is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what God promised</w:t>
        <w:br w:type="textWrapping"/>
      </w:r>
      <w:r>
        <w:rPr>
          <w:rFonts w:ascii="Times New Roman" w:hAnsi="Times New Roman" w:eastAsia="Times New Roman" w:cs="Times New Roman"/>
          <w:color w:val="000000"/>
        </w:rPr>
        <w:t xml:space="preserve">would happen in Leviticus chapter twenty-six and Deuteronomy</w:t>
        <w:br w:type="textWrapping"/>
      </w:r>
      <w:r>
        <w:rPr>
          <w:rFonts w:ascii="Times New Roman" w:hAnsi="Times New Roman" w:eastAsia="Times New Roman" w:cs="Times New Roman"/>
          <w:color w:val="000000"/>
        </w:rPr>
        <w:t xml:space="preserve">chapter twenty-eight if the Jewish people did not obey His voice. And </w:t>
      </w:r>
      <w:r>
        <w:rPr>
          <w:rFonts w:ascii="Times New Roman" w:hAnsi="Times New Roman" w:eastAsia="Times New Roman" w:cs="Times New Roman"/>
          <w:i/>
          <w:color w:val="000000"/>
        </w:rPr>
        <w:t xml:space="preserve">disobedience </w:t>
      </w:r>
      <w:r>
        <w:rPr>
          <w:rFonts w:ascii="Times New Roman" w:hAnsi="Times New Roman" w:eastAsia="Times New Roman" w:cs="Times New Roman"/>
          <w:color w:val="000000"/>
        </w:rPr>
        <w:t xml:space="preserve">is the direction which the Jewish people took. Then, God, in complete accord with His Word, uprooted and drove</w:t>
        <w:br w:type="textWrapping"/>
      </w:r>
      <w:r>
        <w:rPr>
          <w:rFonts w:ascii="Times New Roman" w:hAnsi="Times New Roman" w:eastAsia="Times New Roman" w:cs="Times New Roman"/>
          <w:color w:val="000000"/>
        </w:rPr>
        <w:t xml:space="preserve">His people from their land and scattered them among the Gentile</w:t>
        <w:br w:type="textWrapping"/>
      </w:r>
      <w:r>
        <w:rPr>
          <w:rFonts w:ascii="Times New Roman" w:hAnsi="Times New Roman" w:eastAsia="Times New Roman" w:cs="Times New Roman"/>
          <w:color w:val="000000"/>
        </w:rPr>
        <w:t xml:space="preserve">nations, where they have found no rest. And dispersed among the</w:t>
        <w:br w:type="textWrapping"/>
      </w:r>
      <w:r>
        <w:rPr>
          <w:rFonts w:ascii="Times New Roman" w:hAnsi="Times New Roman" w:eastAsia="Times New Roman" w:cs="Times New Roman"/>
          <w:color w:val="000000"/>
        </w:rPr>
        <w:t xml:space="preserve">nations in this manner, they have been, are being, and will continue</w:t>
        <w:br w:type="textWrapping"/>
      </w:r>
      <w:r>
        <w:rPr>
          <w:rFonts w:ascii="Times New Roman" w:hAnsi="Times New Roman" w:eastAsia="Times New Roman" w:cs="Times New Roman"/>
          <w:color w:val="000000"/>
        </w:rPr>
        <w:t xml:space="preserve">to be persecuted by these same nations,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the thought of the Jewish people being dispersed among</w:t>
        <w:br w:type="textWrapping"/>
      </w:r>
      <w:r>
        <w:rPr>
          <w:rFonts w:ascii="Times New Roman" w:hAnsi="Times New Roman" w:eastAsia="Times New Roman" w:cs="Times New Roman"/>
          <w:color w:val="000000"/>
        </w:rPr>
        <w:t xml:space="preserve">and persecuted by the Gentiles,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t xml:space="preserve"> presents the other side of</w:t>
        <w:br w:type="textWrapping"/>
      </w:r>
      <w:r>
        <w:rPr>
          <w:rFonts w:ascii="Times New Roman" w:hAnsi="Times New Roman" w:eastAsia="Times New Roman" w:cs="Times New Roman"/>
          <w:color w:val="000000"/>
        </w:rPr>
        <w:t xml:space="preserve">the matter.</w:t>
        <w:br w:type="textWrapping"/>
      </w:r>
      <w:r>
        <w:rPr>
          <w:rFonts w:ascii="Times New Roman" w:hAnsi="Times New Roman" w:eastAsia="Times New Roman" w:cs="Times New Roman"/>
          <w:color w:val="000000"/>
        </w:rPr>
        <w:t xml:space="preserve">God has allowed, continues to allow, and will continue to allow</w:t>
        <w:br w:type="textWrapping"/>
      </w:r>
      <w:r>
        <w:rPr>
          <w:rFonts w:ascii="Times New Roman" w:hAnsi="Times New Roman" w:eastAsia="Times New Roman" w:cs="Times New Roman"/>
          <w:color w:val="000000"/>
        </w:rPr>
        <w:t xml:space="preserve">this persecution to occur at the hands of the Gentiles, </w:t>
      </w:r>
      <w:r>
        <w:rPr>
          <w:rFonts w:ascii="Times New Roman" w:hAnsi="Times New Roman" w:eastAsia="Times New Roman" w:cs="Times New Roman"/>
          <w:i/>
          <w:color w:val="000000"/>
        </w:rPr>
        <w:t xml:space="preserve">for a purpose.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has delivered His people into the hands of the Gentile nations,</w:t>
        <w:br w:type="textWrapping"/>
      </w:r>
      <w:r>
        <w:rPr>
          <w:rFonts w:ascii="Times New Roman" w:hAnsi="Times New Roman" w:eastAsia="Times New Roman" w:cs="Times New Roman"/>
          <w:i/>
          <w:color w:val="000000"/>
        </w:rPr>
        <w:t xml:space="preserve">to ultimately bring them to the place of repentance, in order that His plans</w:t>
        <w:br w:type="textWrapping"/>
      </w:r>
      <w:r>
        <w:rPr>
          <w:rFonts w:ascii="Times New Roman" w:hAnsi="Times New Roman" w:eastAsia="Times New Roman" w:cs="Times New Roman"/>
          <w:i/>
          <w:color w:val="000000"/>
        </w:rPr>
        <w:t xml:space="preserve">and purposes concerning Israel might ultimately be realized.</w:t>
      </w:r>
      <w:r>
        <w:rPr>
          <w:rFonts w:ascii="Times New Roman" w:hAnsi="Times New Roman" w:eastAsia="Times New Roman" w:cs="Times New Roman"/>
          <w:color w:val="000000"/>
        </w:rPr>
        <w:t xml:space="preserve"> And to bring this about will take more than 6,000,000 Jews being</w:t>
        <w:br w:type="textWrapping"/>
      </w:r>
      <w:r>
        <w:rPr>
          <w:rFonts w:ascii="Times New Roman" w:hAnsi="Times New Roman" w:eastAsia="Times New Roman" w:cs="Times New Roman"/>
          <w:color w:val="000000"/>
        </w:rPr>
        <w:t xml:space="preserve">slain in the death camps in Europe. It will take that which — </w:t>
      </w:r>
      <w:r>
        <w:rPr>
          <w:rFonts w:ascii="Times New Roman" w:hAnsi="Times New Roman" w:eastAsia="Times New Roman" w:cs="Times New Roman"/>
          <w:i/>
          <w:color w:val="000000"/>
        </w:rPr>
        <w:t xml:space="preserve">except for the Jewish people’s repentance and God’s intervention</w:t>
      </w:r>
      <w:r>
        <w:rPr>
          <w:rFonts w:ascii="Times New Roman" w:hAnsi="Times New Roman" w:eastAsia="Times New Roman" w:cs="Times New Roman"/>
          <w:color w:val="000000"/>
        </w:rPr>
        <w:t xml:space="preserve">— would seemingly bring about the very destruction of the nation itself, at the hands of a</w:t>
        <w:br w:type="textWrapping"/>
      </w:r>
      <w:r>
        <w:rPr>
          <w:rFonts w:ascii="Times New Roman" w:hAnsi="Times New Roman" w:eastAsia="Times New Roman" w:cs="Times New Roman"/>
          <w:color w:val="000000"/>
        </w:rPr>
        <w:t xml:space="preserve">man seated on Satan’s throne.</w:t>
        <w:br w:type="textWrapping"/>
      </w:r>
      <w:r>
        <w:rPr>
          <w:rFonts w:ascii="Times New Roman" w:hAnsi="Times New Roman" w:eastAsia="Times New Roman" w:cs="Times New Roman"/>
          <w:color w:val="000000"/>
        </w:rPr>
        <w:t xml:space="preserve">This is why God will deliver the Jewish people into this man’s</w:t>
        <w:br w:type="textWrapping"/>
      </w:r>
      <w:r>
        <w:rPr>
          <w:rFonts w:ascii="Times New Roman" w:hAnsi="Times New Roman" w:eastAsia="Times New Roman" w:cs="Times New Roman"/>
          <w:color w:val="000000"/>
        </w:rPr>
        <w:t xml:space="preserve">hands for three and one-half years. Through this man’s actions,</w:t>
        <w:br w:type="textWrapping"/>
      </w:r>
      <w:r>
        <w:rPr>
          <w:rFonts w:ascii="Times New Roman" w:hAnsi="Times New Roman" w:eastAsia="Times New Roman" w:cs="Times New Roman"/>
          <w:color w:val="000000"/>
        </w:rPr>
        <w:t xml:space="preserve">that which began to occur in Europe over seventy years ago when</w:t>
        <w:br w:type="textWrapping"/>
      </w:r>
      <w:r>
        <w:rPr>
          <w:rFonts w:ascii="Times New Roman" w:hAnsi="Times New Roman" w:eastAsia="Times New Roman" w:cs="Times New Roman"/>
          <w:color w:val="000000"/>
        </w:rPr>
        <w:t xml:space="preserve">6,000,000 Jews were slain during a period of about seven years </w:t>
      </w:r>
      <w:r>
        <w:rPr>
          <w:rFonts w:ascii="Times New Roman" w:hAnsi="Times New Roman" w:eastAsia="Times New Roman" w:cs="Times New Roman"/>
          <w:i/>
          <w:color w:val="000000"/>
        </w:rPr>
        <w:t xml:space="preserve">will</w:t>
        <w:br w:type="textWrapping"/>
      </w:r>
      <w:r>
        <w:rPr>
          <w:rFonts w:ascii="Times New Roman" w:hAnsi="Times New Roman" w:eastAsia="Times New Roman" w:cs="Times New Roman"/>
          <w:i/>
          <w:color w:val="000000"/>
        </w:rPr>
        <w:t xml:space="preserve">pale by comparison.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man will slay two-thirds of the Jewish population of the earth</w:t>
        <w:br w:type="textWrapping"/>
      </w:r>
      <w:r>
        <w:rPr>
          <w:rFonts w:ascii="Times New Roman" w:hAnsi="Times New Roman" w:eastAsia="Times New Roman" w:cs="Times New Roman"/>
          <w:color w:val="000000"/>
        </w:rPr>
        <w:t xml:space="preserve">(some 9,000,000 by today’s count) in about half the time taken by the</w:t>
        <w:br w:type="textWrapping"/>
      </w:r>
      <w:r>
        <w:rPr>
          <w:rFonts w:ascii="Times New Roman" w:hAnsi="Times New Roman" w:eastAsia="Times New Roman" w:cs="Times New Roman"/>
          <w:color w:val="000000"/>
        </w:rPr>
        <w:t xml:space="preserve">Third Reich. </w:t>
      </w:r>
      <w:r>
        <w:rPr>
          <w:rFonts w:ascii="Times New Roman" w:hAnsi="Times New Roman" w:eastAsia="Times New Roman" w:cs="Times New Roman"/>
          <w:i/>
          <w:color w:val="000000"/>
        </w:rPr>
        <w:t xml:space="preserve">And, in keeping with the extent of his reign, he won’t stop</w:t>
        <w:br w:type="textWrapping"/>
      </w:r>
      <w:r>
        <w:rPr>
          <w:rFonts w:ascii="Times New Roman" w:hAnsi="Times New Roman" w:eastAsia="Times New Roman" w:cs="Times New Roman"/>
          <w:i/>
          <w:color w:val="000000"/>
        </w:rPr>
        <w:t xml:space="preserve">with Europe or the Middle East. He will seek to do to the Jews worldwide</w:t>
        <w:br w:type="textWrapping"/>
      </w:r>
      <w:r>
        <w:rPr>
          <w:rFonts w:ascii="Times New Roman" w:hAnsi="Times New Roman" w:eastAsia="Times New Roman" w:cs="Times New Roman"/>
          <w:i/>
          <w:color w:val="000000"/>
        </w:rPr>
        <w:t xml:space="preserve">that which God did in time past to the Amalekites and the Assyrians.</w:t>
      </w:r>
      <w:r>
        <w:rPr>
          <w:rFonts w:ascii="Times New Roman" w:hAnsi="Times New Roman" w:eastAsia="Times New Roman" w:cs="Times New Roman"/>
          <w:color w:val="000000"/>
        </w:rPr>
        <w:t xml:space="preserve"> It will take this type Gentile persecution to bring the Jewish people</w:t>
        <w:br w:type="textWrapping"/>
      </w:r>
      <w:r>
        <w:rPr>
          <w:rFonts w:ascii="Times New Roman" w:hAnsi="Times New Roman" w:eastAsia="Times New Roman" w:cs="Times New Roman"/>
          <w:color w:val="000000"/>
        </w:rPr>
        <w:t xml:space="preserve">to the place seen during Moses’ Day, when they were forced to cry out</w:t>
        <w:br w:type="textWrapping"/>
      </w:r>
      <w:r>
        <w:rPr>
          <w:rFonts w:ascii="Times New Roman" w:hAnsi="Times New Roman" w:eastAsia="Times New Roman" w:cs="Times New Roman"/>
          <w:color w:val="000000"/>
        </w:rPr>
        <w:t xml:space="preserve">to the God of their fathers; it will take this type Gentile persecution</w:t>
        <w:br w:type="textWrapping"/>
      </w:r>
      <w:r>
        <w:rPr>
          <w:rFonts w:ascii="Times New Roman" w:hAnsi="Times New Roman" w:eastAsia="Times New Roman" w:cs="Times New Roman"/>
          <w:color w:val="000000"/>
        </w:rPr>
        <w:t xml:space="preserve">to bring the Jewish people to the place seen in Esther chapters four</w:t>
        <w:br w:type="textWrapping"/>
      </w:r>
      <w:r>
        <w:rPr>
          <w:rFonts w:ascii="Times New Roman" w:hAnsi="Times New Roman" w:eastAsia="Times New Roman" w:cs="Times New Roman"/>
          <w:color w:val="000000"/>
        </w:rPr>
        <w:t xml:space="preserve">and five, where the Jews arrayed themselves in sackcloth and ashes,</w:t>
        <w:br w:type="textWrapping"/>
      </w:r>
      <w:r>
        <w:rPr>
          <w:rFonts w:ascii="Times New Roman" w:hAnsi="Times New Roman" w:eastAsia="Times New Roman" w:cs="Times New Roman"/>
          <w:color w:val="000000"/>
        </w:rPr>
        <w:t xml:space="preserve">along with Esther going in (arrayed in royal apparel) before the king. All of these things, foreshadowed by these two types, will occur</w:t>
        <w:br w:type="textWrapping"/>
      </w:r>
      <w:r>
        <w:rPr>
          <w:rFonts w:ascii="Times New Roman" w:hAnsi="Times New Roman" w:eastAsia="Times New Roman" w:cs="Times New Roman"/>
          <w:color w:val="000000"/>
        </w:rPr>
        <w:t xml:space="preserve">in the antitype at a future date, under the reign of the future Assyrian,</w:t>
        <w:br w:type="textWrapping"/>
      </w:r>
      <w:r>
        <w:rPr>
          <w:rFonts w:ascii="Times New Roman" w:hAnsi="Times New Roman" w:eastAsia="Times New Roman" w:cs="Times New Roman"/>
          <w:i/>
          <w:color w:val="000000"/>
        </w:rPr>
        <w:t xml:space="preserve">for a purpose</w:t>
      </w:r>
      <w:r>
        <w:rPr>
          <w:rFonts w:ascii="Times New Roman" w:hAnsi="Times New Roman" w:eastAsia="Times New Roman" w:cs="Times New Roman"/>
          <w:color w:val="000000"/>
        </w:rPr>
        <w:t xml:space="preserve">— something which individualsdon’t seemtounderstand</w:t>
        <w:br w:type="textWrapping"/>
      </w:r>
      <w:r>
        <w:rPr>
          <w:rFonts w:ascii="Times New Roman" w:hAnsi="Times New Roman" w:eastAsia="Times New Roman" w:cs="Times New Roman"/>
          <w:color w:val="000000"/>
        </w:rPr>
        <w:t xml:space="preserve">about Jewish persecution at the hands of the Gentile nations — past,</w:t>
        <w:br w:type="textWrapping"/>
      </w:r>
      <w:r>
        <w:rPr>
          <w:rFonts w:ascii="Times New Roman" w:hAnsi="Times New Roman" w:eastAsia="Times New Roman" w:cs="Times New Roman"/>
          <w:color w:val="000000"/>
        </w:rPr>
        <w:t xml:space="preserve">present, or future.</w:t>
        <w:br w:type="textWrapping"/>
      </w:r>
      <w:r>
        <w:rPr>
          <w:rFonts w:ascii="Times New Roman" w:hAnsi="Times New Roman" w:eastAsia="Times New Roman" w:cs="Times New Roman"/>
          <w:color w:val="000000"/>
        </w:rPr>
        <w:t xml:space="preserve">This though is </w:t>
      </w:r>
      <w:r>
        <w:rPr>
          <w:rFonts w:ascii="Times New Roman" w:hAnsi="Times New Roman" w:eastAsia="Times New Roman" w:cs="Times New Roman"/>
          <w:i/>
          <w:color w:val="000000"/>
        </w:rPr>
        <w:t xml:space="preserve">so fundamental and primary</w:t>
      </w:r>
      <w:r>
        <w:rPr>
          <w:rFonts w:ascii="Times New Roman" w:hAnsi="Times New Roman" w:eastAsia="Times New Roman" w:cs="Times New Roman"/>
          <w:color w:val="000000"/>
        </w:rPr>
        <w:t xml:space="preserve"> to any correct Biblical</w:t>
        <w:br w:type="textWrapping"/>
      </w:r>
      <w:r>
        <w:rPr>
          <w:rFonts w:ascii="Times New Roman" w:hAnsi="Times New Roman" w:eastAsia="Times New Roman" w:cs="Times New Roman"/>
          <w:color w:val="000000"/>
        </w:rPr>
        <w:t xml:space="preserve">interpretation surrounding Israel that </w:t>
      </w:r>
      <w:r>
        <w:rPr>
          <w:rFonts w:ascii="Times New Roman" w:hAnsi="Times New Roman" w:eastAsia="Times New Roman" w:cs="Times New Roman"/>
          <w:i/>
          <w:color w:val="000000"/>
        </w:rPr>
        <w:t xml:space="preserve">it cries out to be understood, by</w:t>
        <w:br w:type="textWrapping"/>
      </w:r>
      <w:r>
        <w:rPr>
          <w:rFonts w:ascii="Times New Roman" w:hAnsi="Times New Roman" w:eastAsia="Times New Roman" w:cs="Times New Roman"/>
          <w:i/>
          <w:color w:val="000000"/>
        </w:rPr>
        <w:t xml:space="preserve">Christians and Jews alike</w:t>
      </w:r>
      <w:r>
        <w:rPr>
          <w:rFonts w:ascii="Times New Roman" w:hAnsi="Times New Roman" w:eastAsia="Times New Roman" w:cs="Times New Roman"/>
          <w:color w:val="000000"/>
        </w:rPr>
        <w:t xml:space="preserve"> (even though the Jews are spiritually dead). But the preceding is simply not the case, in either instance. Christians </w:t>
      </w:r>
      <w:r>
        <w:rPr>
          <w:rFonts w:ascii="Times New Roman" w:hAnsi="Times New Roman" w:eastAsia="Times New Roman" w:cs="Times New Roman"/>
          <w:i/>
          <w:color w:val="000000"/>
        </w:rPr>
        <w:t xml:space="preserve">are interested in other things</w:t>
      </w:r>
      <w:r>
        <w:rPr>
          <w:rFonts w:ascii="Times New Roman" w:hAnsi="Times New Roman" w:eastAsia="Times New Roman" w:cs="Times New Roman"/>
          <w:color w:val="000000"/>
        </w:rPr>
        <w:t xml:space="preserve">, even if Israel is involved in their</w:t>
        <w:br w:type="textWrapping"/>
      </w:r>
      <w:r>
        <w:rPr>
          <w:rFonts w:ascii="Times New Roman" w:hAnsi="Times New Roman" w:eastAsia="Times New Roman" w:cs="Times New Roman"/>
          <w:color w:val="000000"/>
        </w:rPr>
        <w:t xml:space="preserve">thinking. And the Jewish people, as well, </w:t>
      </w:r>
      <w:r>
        <w:rPr>
          <w:rFonts w:ascii="Times New Roman" w:hAnsi="Times New Roman" w:eastAsia="Times New Roman" w:cs="Times New Roman"/>
          <w:i/>
          <w:color w:val="000000"/>
        </w:rPr>
        <w:t xml:space="preserve">are interested in other things.</w:t>
      </w:r>
      <w:r>
        <w:rPr>
          <w:rFonts w:ascii="Times New Roman" w:hAnsi="Times New Roman" w:eastAsia="Times New Roman" w:cs="Times New Roman"/>
          <w:color w:val="000000"/>
        </w:rPr>
        <w:t xml:space="preserve"> Then the Gentile nations, the instrument which God is using to</w:t>
        <w:br w:type="textWrapping"/>
      </w:r>
      <w:r>
        <w:rPr>
          <w:rFonts w:ascii="Times New Roman" w:hAnsi="Times New Roman" w:eastAsia="Times New Roman" w:cs="Times New Roman"/>
          <w:color w:val="000000"/>
        </w:rPr>
        <w:t xml:space="preserve">bring about correction for His firstborn son, Israel, </w:t>
      </w:r>
      <w:r>
        <w:rPr>
          <w:rFonts w:ascii="Times New Roman" w:hAnsi="Times New Roman" w:eastAsia="Times New Roman" w:cs="Times New Roman"/>
          <w:i/>
          <w:color w:val="000000"/>
        </w:rPr>
        <w:t xml:space="preserve">have NO understanding at all concerning why they dislike and persecute the Jewish people.</w:t>
      </w:r>
      <w:r>
        <w:rPr>
          <w:rFonts w:ascii="Times New Roman" w:hAnsi="Times New Roman" w:eastAsia="Times New Roman" w:cs="Times New Roman"/>
          <w:color w:val="000000"/>
        </w:rPr>
        <w:t xml:space="preserve"> But all of this is immaterial, for the entire matter concerning how</w:t>
        <w:br w:type="textWrapping"/>
      </w:r>
      <w:r>
        <w:rPr>
          <w:rFonts w:ascii="Times New Roman" w:hAnsi="Times New Roman" w:eastAsia="Times New Roman" w:cs="Times New Roman"/>
          <w:color w:val="000000"/>
        </w:rPr>
        <w:t xml:space="preserve">God has decreed that His plans and purposes surrounding Israel will</w:t>
        <w:br w:type="textWrapping"/>
      </w:r>
      <w:r>
        <w:rPr>
          <w:rFonts w:ascii="Times New Roman" w:hAnsi="Times New Roman" w:eastAsia="Times New Roman" w:cs="Times New Roman"/>
          <w:color w:val="000000"/>
        </w:rPr>
        <w:t xml:space="preserve">be worked out </w:t>
      </w:r>
      <w:r>
        <w:rPr>
          <w:rFonts w:ascii="Times New Roman" w:hAnsi="Times New Roman" w:eastAsia="Times New Roman" w:cs="Times New Roman"/>
          <w:i/>
          <w:color w:val="000000"/>
        </w:rPr>
        <w:t xml:space="preserve">has been SET in an unchangeable manner. </w:t>
      </w:r>
      <w:r>
        <w:rPr>
          <w:rFonts w:ascii="Times New Roman" w:hAnsi="Times New Roman" w:eastAsia="Times New Roman" w:cs="Times New Roman"/>
          <w:color w:val="000000"/>
        </w:rPr>
        <w:t xml:space="preserve">And matters</w:t>
        <w:br w:type="textWrapping"/>
      </w:r>
      <w:r>
        <w:rPr>
          <w:rFonts w:ascii="Times New Roman" w:hAnsi="Times New Roman" w:eastAsia="Times New Roman" w:cs="Times New Roman"/>
          <w:color w:val="000000"/>
        </w:rPr>
        <w:t xml:space="preserve">will come to pass </w:t>
      </w:r>
      <w:r>
        <w:rPr>
          <w:rFonts w:ascii="Times New Roman" w:hAnsi="Times New Roman" w:eastAsia="Times New Roman" w:cs="Times New Roman"/>
          <w:i/>
          <w:color w:val="000000"/>
        </w:rPr>
        <w:t xml:space="preserve">EXACTLY as God has stated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“It Shall Be Even Given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been working with the Jewish people through centuries, extending into millenniums of time, in order to bring them </w:t>
      </w:r>
      <w:r>
        <w:rPr>
          <w:rFonts w:ascii="Times New Roman" w:hAnsi="Times New Roman" w:eastAsia="Times New Roman" w:cs="Times New Roman"/>
          <w:i/>
          <w:color w:val="000000"/>
        </w:rPr>
        <w:t xml:space="preserve">to ONE place, for ONE purpose. That place</w:t>
      </w:r>
      <w:r>
        <w:rPr>
          <w:rFonts w:ascii="Times New Roman" w:hAnsi="Times New Roman" w:eastAsia="Times New Roman" w:cs="Times New Roman"/>
          <w:color w:val="000000"/>
        </w:rPr>
        <w:t xml:space="preserve"> has to do with their “repentance,” and </w:t>
      </w:r>
      <w:r>
        <w:rPr>
          <w:rFonts w:ascii="Times New Roman" w:hAnsi="Times New Roman" w:eastAsia="Times New Roman" w:cs="Times New Roman"/>
          <w:i/>
          <w:color w:val="000000"/>
        </w:rPr>
        <w:t xml:space="preserve">that purpose </w:t>
      </w:r>
      <w:r>
        <w:rPr>
          <w:rFonts w:ascii="Times New Roman" w:hAnsi="Times New Roman" w:eastAsia="Times New Roman" w:cs="Times New Roman"/>
          <w:color w:val="000000"/>
        </w:rPr>
        <w:t xml:space="preserve">has to do with “regality and blessings for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means which God will use to bring Israel </w:t>
      </w:r>
      <w:r>
        <w:rPr>
          <w:rFonts w:ascii="Times New Roman" w:hAnsi="Times New Roman" w:eastAsia="Times New Roman" w:cs="Times New Roman"/>
          <w:i/>
          <w:color w:val="000000"/>
        </w:rPr>
        <w:t xml:space="preserve">to this place</w:t>
      </w:r>
      <w:r>
        <w:rPr>
          <w:rFonts w:ascii="Times New Roman" w:hAnsi="Times New Roman" w:eastAsia="Times New Roman" w:cs="Times New Roman"/>
          <w:color w:val="000000"/>
        </w:rPr>
        <w:t xml:space="preserve"> is seen in Esther chapter three.</w:t>
        <w:br w:type="textWrapping"/>
      </w:r>
      <w:r>
        <w:rPr>
          <w:rFonts w:ascii="Times New Roman" w:hAnsi="Times New Roman" w:eastAsia="Times New Roman" w:cs="Times New Roman"/>
          <w:color w:val="000000"/>
        </w:rPr>
        <w:t xml:space="preserve">Israel being brought to this place is seen in chapters four and five.</w:t>
        <w:br w:type="textWrapping"/>
      </w:r>
      <w:r>
        <w:rPr>
          <w:rFonts w:ascii="Times New Roman" w:hAnsi="Times New Roman" w:eastAsia="Times New Roman" w:cs="Times New Roman"/>
          <w:color w:val="000000"/>
        </w:rPr>
        <w:t xml:space="preserve">And, that which God will then do, along with </w:t>
      </w:r>
      <w:r>
        <w:rPr>
          <w:rFonts w:ascii="Times New Roman" w:hAnsi="Times New Roman" w:eastAsia="Times New Roman" w:cs="Times New Roman"/>
          <w:i/>
          <w:color w:val="000000"/>
        </w:rPr>
        <w:t xml:space="preserve">God’s purpose</w:t>
      </w:r>
      <w:r>
        <w:rPr>
          <w:rFonts w:ascii="Times New Roman" w:hAnsi="Times New Roman" w:eastAsia="Times New Roman" w:cs="Times New Roman"/>
          <w:color w:val="000000"/>
        </w:rPr>
        <w:t xml:space="preserve"> for bringing Israel to this place, is seen in succeeding chapters (chs. 6-10).</w:t>
        <w:br w:type="textWrapping"/>
      </w:r>
      <w:r>
        <w:rPr>
          <w:rFonts w:ascii="Times New Roman" w:hAnsi="Times New Roman" w:eastAsia="Times New Roman" w:cs="Times New Roman"/>
          <w:color w:val="000000"/>
        </w:rPr>
        <w:t xml:space="preserve">When Israel has at long last been brought </w:t>
      </w:r>
      <w:r>
        <w:rPr>
          <w:rFonts w:ascii="Times New Roman" w:hAnsi="Times New Roman" w:eastAsia="Times New Roman" w:cs="Times New Roman"/>
          <w:i/>
          <w:color w:val="000000"/>
        </w:rPr>
        <w:t xml:space="preserve">to this place, </w:t>
      </w:r>
      <w:r>
        <w:rPr>
          <w:rFonts w:ascii="Times New Roman" w:hAnsi="Times New Roman" w:eastAsia="Times New Roman" w:cs="Times New Roman"/>
          <w:color w:val="000000"/>
        </w:rPr>
        <w:t xml:space="preserve">their request for deliverance will be heard. It was only at this point in the type that the king asked, “What is thy request”; and it was only at this point in the type that the king said, “It shall be even given thee…”</w:t>
        <w:br w:type="textWrapping"/>
      </w:r>
      <w:r>
        <w:rPr>
          <w:rFonts w:ascii="Times New Roman" w:hAnsi="Times New Roman" w:eastAsia="Times New Roman" w:cs="Times New Roman"/>
          <w:color w:val="000000"/>
        </w:rPr>
        <w:t xml:space="preserve">In like manner, it will only be at this point in the antitype that the King will ask, “What is thy request”; and it will only be at this point in the antitype that the King will say, “It shall be even given thee…”</w:t>
        <w:br w:type="textWrapping"/>
      </w:r>
      <w:r>
        <w:rPr>
          <w:rFonts w:ascii="Times New Roman" w:hAnsi="Times New Roman" w:eastAsia="Times New Roman" w:cs="Times New Roman"/>
          <w:color w:val="000000"/>
        </w:rPr>
        <w:t xml:space="preserve">Haman was put down, and Antichrist will be put down.</w:t>
        <w:br w:type="textWrapping"/>
      </w:r>
      <w:r>
        <w:rPr>
          <w:rFonts w:ascii="Times New Roman" w:hAnsi="Times New Roman" w:eastAsia="Times New Roman" w:cs="Times New Roman"/>
          <w:color w:val="000000"/>
        </w:rPr>
        <w:t xml:space="preserve">The house of Haman was given to a Jew, and the house of Antichrist will be given to the Jews.</w:t>
        <w:br w:type="textWrapping"/>
      </w:r>
      <w:r>
        <w:rPr>
          <w:rFonts w:ascii="Times New Roman" w:hAnsi="Times New Roman" w:eastAsia="Times New Roman" w:cs="Times New Roman"/>
          <w:color w:val="000000"/>
        </w:rPr>
        <w:t xml:space="preserve">Deliverance was provided for the Jewish people, and deliverance will be provided for the Jewish people.</w:t>
        <w:br w:type="textWrapping"/>
      </w:r>
      <w:r>
        <w:rPr>
          <w:rFonts w:ascii="Times New Roman" w:hAnsi="Times New Roman" w:eastAsia="Times New Roman" w:cs="Times New Roman"/>
          <w:color w:val="000000"/>
        </w:rPr>
        <w:t xml:space="preserve">And a Jew occupied the position which Haman had occupied, and the Jewish people will subsequently occupy the position which Antichrist will occupy.</w:t>
        <w:br w:type="textWrapping"/>
      </w:r>
      <w:r>
        <w:rPr>
          <w:rFonts w:ascii="Times New Roman" w:hAnsi="Times New Roman" w:eastAsia="Times New Roman" w:cs="Times New Roman"/>
          <w:i/>
          <w:color w:val="000000"/>
        </w:rPr>
        <w:t xml:space="preserve">THIS is what the Book of Esther is about: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The Book is about God — Whose name is not even mentioned in the book (only book in Scripture on this nature) — through His means, in His time, bringing His people to the place which they were called to occupy in the beginning, the place which they are seen occupying at the end of this book.</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That which will one day be printed in the newspapers of the world was recorded in the Book of Esther about two and one-half millenniums ago. And it was recorded a millennium earlier by Moses, with that recorded by the Prophets (from about 700 B.C. to about 400 B.C.) relating the same story.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7</w:t>
        <w:br w:type="textWrapping"/>
      </w:r>
      <w:r>
        <w:rPr>
          <w:rFonts w:ascii="Times New Roman" w:hAnsi="Times New Roman" w:eastAsia="Times New Roman" w:cs="Times New Roman"/>
          <w:color w:val="000000"/>
          <w:sz w:val="24"/>
        </w:rPr>
        <w:t xml:space="preserve">Haman’s Fall from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Suddenly, with Action Transpiring Swiftly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all this availeth me nothing, so long as I see Mordecai the Jew sitting at the king’s gate.</w:t>
        <w:br w:type="textWrapping"/>
      </w:r>
      <w:r>
        <w:rPr>
          <w:rFonts w:ascii="Times New Roman" w:hAnsi="Times New Roman" w:eastAsia="Times New Roman" w:cs="Times New Roman"/>
          <w:color w:val="000000"/>
        </w:rPr>
        <w:t xml:space="preserve">…If Mordecai be of the seed of the Jews, before whom thou hast begun to fall, thou shalt not prevail against him, but shalt surely fall before him” (Esther 5:13; 6:13b).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in Esther chapter five, is seen at the height of his power, with the Jewish people having been delivered into his hands.</w:t>
        <w:br w:type="textWrapping"/>
      </w:r>
      <w:r>
        <w:rPr>
          <w:rFonts w:ascii="Times New Roman" w:hAnsi="Times New Roman" w:eastAsia="Times New Roman" w:cs="Times New Roman"/>
          <w:i/>
          <w:color w:val="000000"/>
        </w:rPr>
        <w:t xml:space="preserve">THEN, matters in both respects began to change, suddenly and swiftly.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Through commands of the king, Haman was first </w:t>
      </w:r>
      <w:r>
        <w:rPr>
          <w:rFonts w:ascii="Times New Roman" w:hAnsi="Times New Roman" w:eastAsia="Times New Roman" w:cs="Times New Roman"/>
          <w:i/>
          <w:color w:val="000000"/>
        </w:rPr>
        <w:t xml:space="preserve">humiliated at the hands of a Jew;</w:t>
      </w:r>
      <w:r>
        <w:rPr>
          <w:rFonts w:ascii="Times New Roman" w:hAnsi="Times New Roman" w:eastAsia="Times New Roman" w:cs="Times New Roman"/>
          <w:color w:val="000000"/>
        </w:rPr>
        <w:t xml:space="preserve"> and there was </w:t>
      </w:r>
      <w:r>
        <w:rPr>
          <w:rFonts w:ascii="Times New Roman" w:hAnsi="Times New Roman" w:eastAsia="Times New Roman" w:cs="Times New Roman"/>
          <w:i/>
          <w:color w:val="000000"/>
        </w:rPr>
        <w:t xml:space="preserve">NOTHING whatsoever</w:t>
      </w:r>
      <w:r>
        <w:rPr>
          <w:rFonts w:ascii="Times New Roman" w:hAnsi="Times New Roman" w:eastAsia="Times New Roman" w:cs="Times New Roman"/>
          <w:color w:val="000000"/>
        </w:rPr>
        <w:t xml:space="preserve"> that he could do about the matter.</w:t>
        <w:br w:type="textWrapping"/>
      </w:r>
      <w:r>
        <w:rPr>
          <w:rFonts w:ascii="Times New Roman" w:hAnsi="Times New Roman" w:eastAsia="Times New Roman" w:cs="Times New Roman"/>
          <w:i/>
          <w:color w:val="000000"/>
        </w:rPr>
        <w:t xml:space="preserve">THEN Haman found himself under the sentence of death and subsequently impaled upon a gallows because of a Jew;</w:t>
      </w:r>
      <w:r>
        <w:rPr>
          <w:rFonts w:ascii="Times New Roman" w:hAnsi="Times New Roman" w:eastAsia="Times New Roman" w:cs="Times New Roman"/>
          <w:color w:val="000000"/>
        </w:rPr>
        <w:t xml:space="preserve"> and, again, there was </w:t>
      </w:r>
      <w:r>
        <w:rPr>
          <w:rFonts w:ascii="Times New Roman" w:hAnsi="Times New Roman" w:eastAsia="Times New Roman" w:cs="Times New Roman"/>
          <w:i/>
          <w:color w:val="000000"/>
        </w:rPr>
        <w:t xml:space="preserve">NOTHING whatsoever</w:t>
      </w:r>
      <w:r>
        <w:rPr>
          <w:rFonts w:ascii="Times New Roman" w:hAnsi="Times New Roman" w:eastAsia="Times New Roman" w:cs="Times New Roman"/>
          <w:color w:val="000000"/>
        </w:rPr>
        <w:t xml:space="preserve"> that he could do about the matter.</w:t>
        <w:br w:type="textWrapping"/>
      </w:r>
      <w:r>
        <w:rPr>
          <w:rFonts w:ascii="Times New Roman" w:hAnsi="Times New Roman" w:eastAsia="Times New Roman" w:cs="Times New Roman"/>
          <w:i/>
          <w:color w:val="000000"/>
        </w:rPr>
        <w:t xml:space="preserve">THEN, if that wasn’t enough, all which Haman possessed</w:t>
      </w:r>
      <w:r>
        <w:rPr>
          <w:rFonts w:ascii="Times New Roman" w:hAnsi="Times New Roman" w:eastAsia="Times New Roman" w:cs="Times New Roman"/>
          <w:color w:val="000000"/>
        </w:rPr>
        <w:t xml:space="preserve"> — his house, and his position in the kingdom — ultimately passed into the hands of the Jews.</w:t>
        <w:br w:type="textWrapping"/>
      </w:r>
      <w:r>
        <w:rPr>
          <w:rFonts w:ascii="Times New Roman" w:hAnsi="Times New Roman" w:eastAsia="Times New Roman" w:cs="Times New Roman"/>
          <w:color w:val="000000"/>
        </w:rPr>
        <w:t xml:space="preserve">And bringing matters to pass after this fashion was something </w:t>
      </w:r>
      <w:r>
        <w:rPr>
          <w:rFonts w:ascii="Times New Roman" w:hAnsi="Times New Roman" w:eastAsia="Times New Roman" w:cs="Times New Roman"/>
          <w:i/>
          <w:color w:val="000000"/>
        </w:rPr>
        <w:t xml:space="preserve">COMPLETELY out of his hands </w:t>
      </w:r>
      <w:r>
        <w:rPr>
          <w:rFonts w:ascii="Times New Roman" w:hAnsi="Times New Roman" w:eastAsia="Times New Roman" w:cs="Times New Roman"/>
          <w:color w:val="000000"/>
        </w:rPr>
        <w:t xml:space="preserve">as well. Though he possessed power directly under the king, </w:t>
      </w:r>
      <w:r>
        <w:rPr>
          <w:rFonts w:ascii="Times New Roman" w:hAnsi="Times New Roman" w:eastAsia="Times New Roman" w:cs="Times New Roman"/>
          <w:i/>
          <w:color w:val="000000"/>
        </w:rPr>
        <w:t xml:space="preserve">he was POWERLESS </w:t>
      </w:r>
      <w:r>
        <w:rPr>
          <w:rFonts w:ascii="Times New Roman" w:hAnsi="Times New Roman" w:eastAsia="Times New Roman" w:cs="Times New Roman"/>
          <w:color w:val="000000"/>
        </w:rPr>
        <w:t xml:space="preserve">to effect any type change in the direction which matters took once they were set in motion.</w:t>
        <w:br w:type="textWrapping"/>
      </w:r>
      <w:r>
        <w:rPr>
          <w:rFonts w:ascii="Times New Roman" w:hAnsi="Times New Roman" w:eastAsia="Times New Roman" w:cs="Times New Roman"/>
          <w:color w:val="000000"/>
        </w:rPr>
        <w:t xml:space="preserve">What precipitated Haman’s fall, particularly the manner in which it occurred?</w:t>
        <w:br w:type="textWrapping"/>
      </w:r>
      <w:r>
        <w:rPr>
          <w:rFonts w:ascii="Times New Roman" w:hAnsi="Times New Roman" w:eastAsia="Times New Roman" w:cs="Times New Roman"/>
          <w:color w:val="000000"/>
        </w:rPr>
        <w:t xml:space="preserve">The answer is very simple. Haman made </w:t>
      </w:r>
      <w:r>
        <w:rPr>
          <w:rFonts w:ascii="Times New Roman" w:hAnsi="Times New Roman" w:eastAsia="Times New Roman" w:cs="Times New Roman"/>
          <w:i/>
          <w:color w:val="000000"/>
        </w:rPr>
        <w:t xml:space="preserve">a FATAL mistake </w:t>
      </w:r>
      <w:r>
        <w:rPr>
          <w:rFonts w:ascii="Times New Roman" w:hAnsi="Times New Roman" w:eastAsia="Times New Roman" w:cs="Times New Roman"/>
          <w:color w:val="000000"/>
        </w:rPr>
        <w:t xml:space="preserve">upon his rise to power, setting in motion a particular course of events.</w:t>
        <w:br w:type="textWrapping"/>
      </w:r>
      <w:r>
        <w:rPr>
          <w:rFonts w:ascii="Times New Roman" w:hAnsi="Times New Roman" w:eastAsia="Times New Roman" w:cs="Times New Roman"/>
          <w:color w:val="000000"/>
        </w:rPr>
        <w:t xml:space="preserve">Haman not only raised his hand against the Jewish people but, in the process, he went to extreme measures and sought to destroy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the Jews in the kingdom. And this not only sealed Haman’s fate </w:t>
      </w:r>
      <w:r>
        <w:rPr>
          <w:rFonts w:ascii="Times New Roman" w:hAnsi="Times New Roman" w:eastAsia="Times New Roman" w:cs="Times New Roman"/>
          <w:i/>
          <w:color w:val="000000"/>
        </w:rPr>
        <w:t xml:space="preserve">at the outset,</w:t>
      </w:r>
      <w:r>
        <w:rPr>
          <w:rFonts w:ascii="Times New Roman" w:hAnsi="Times New Roman" w:eastAsia="Times New Roman" w:cs="Times New Roman"/>
          <w:color w:val="000000"/>
        </w:rPr>
        <w:t xml:space="preserve"> but it sealed Haman’s fate </w:t>
      </w:r>
      <w:r>
        <w:rPr>
          <w:rFonts w:ascii="Times New Roman" w:hAnsi="Times New Roman" w:eastAsia="Times New Roman" w:cs="Times New Roman"/>
          <w:i/>
          <w:color w:val="000000"/>
        </w:rPr>
        <w:t xml:space="preserve">in a particular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laws of the harvest came into view for Haman at this time. A person not only </w:t>
      </w:r>
      <w:r>
        <w:rPr>
          <w:rFonts w:ascii="Times New Roman" w:hAnsi="Times New Roman" w:eastAsia="Times New Roman" w:cs="Times New Roman"/>
          <w:i/>
          <w:color w:val="000000"/>
        </w:rPr>
        <w:t xml:space="preserve">always reaps the same thing which he sows</w:t>
      </w:r>
      <w:r>
        <w:rPr>
          <w:rFonts w:ascii="Times New Roman" w:hAnsi="Times New Roman" w:eastAsia="Times New Roman" w:cs="Times New Roman"/>
          <w:color w:val="000000"/>
        </w:rPr>
        <w:t xml:space="preserve"> — like for like — but he also </w:t>
      </w:r>
      <w:r>
        <w:rPr>
          <w:rFonts w:ascii="Times New Roman" w:hAnsi="Times New Roman" w:eastAsia="Times New Roman" w:cs="Times New Roman"/>
          <w:i/>
          <w:color w:val="000000"/>
        </w:rPr>
        <w:t xml:space="preserve">always reaps more than he sows.</w:t>
      </w:r>
      <w:r>
        <w:rPr>
          <w:rFonts w:ascii="Times New Roman" w:hAnsi="Times New Roman" w:eastAsia="Times New Roman" w:cs="Times New Roman"/>
          <w:color w:val="000000"/>
        </w:rPr>
        <w:t xml:space="preserve"> As in Hosea 8:7, if he, in like fashion to Haman, sows “the wind,” he will reap “the whirlwind” (the word translated “whirlwind” is in an intensive form in the Hebrew text, pointing to </w:t>
      </w:r>
      <w:r>
        <w:rPr>
          <w:rFonts w:ascii="Times New Roman" w:hAnsi="Times New Roman" w:eastAsia="Times New Roman" w:cs="Times New Roman"/>
          <w:i/>
          <w:color w:val="000000"/>
        </w:rPr>
        <w:t xml:space="preserve">a devastating, tornadic-like whirlwind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these laws of the harvest relate not only </w:t>
      </w:r>
      <w:r>
        <w:rPr>
          <w:rFonts w:ascii="Times New Roman" w:hAnsi="Times New Roman" w:eastAsia="Times New Roman" w:cs="Times New Roman"/>
          <w:i/>
          <w:color w:val="000000"/>
        </w:rPr>
        <w:t xml:space="preserve">to curses</w:t>
      </w:r>
      <w:r>
        <w:rPr>
          <w:rFonts w:ascii="Times New Roman" w:hAnsi="Times New Roman" w:eastAsia="Times New Roman" w:cs="Times New Roman"/>
          <w:color w:val="000000"/>
        </w:rPr>
        <w:t xml:space="preserve"> but </w:t>
      </w:r>
      <w:r>
        <w:rPr>
          <w:rFonts w:ascii="Times New Roman" w:hAnsi="Times New Roman" w:eastAsia="Times New Roman" w:cs="Times New Roman"/>
          <w:i/>
          <w:color w:val="000000"/>
        </w:rPr>
        <w:t xml:space="preserve">to blessings </w:t>
      </w:r>
      <w:r>
        <w:rPr>
          <w:rFonts w:ascii="Times New Roman" w:hAnsi="Times New Roman" w:eastAsia="Times New Roman" w:cs="Times New Roman"/>
          <w:color w:val="000000"/>
        </w:rPr>
        <w:t xml:space="preserve">as well — “…I will bless them that bless thee, and curse him that curseth thee…”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1:11, 12, 21, 24, 25; 12:1-3; Prov. 22:8; Matt. 13:8; 25:31-46; Luke 19:13-24; Gal. 6:7-9).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Gen. 12:3 (which has to do with the descendants of Abraham through Isaac and Jacob), in the light of the laws of the harvest, two things are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God will </w:t>
      </w:r>
      <w:r>
        <w:rPr>
          <w:rFonts w:ascii="Times New Roman" w:hAnsi="Times New Roman" w:eastAsia="Times New Roman" w:cs="Times New Roman"/>
          <w:i/>
          <w:color w:val="000000"/>
        </w:rPr>
        <w:t xml:space="preserve">abundantly bless</w:t>
      </w:r>
      <w:r>
        <w:rPr>
          <w:rFonts w:ascii="Times New Roman" w:hAnsi="Times New Roman" w:eastAsia="Times New Roman" w:cs="Times New Roman"/>
          <w:color w:val="000000"/>
        </w:rPr>
        <w:t xml:space="preserve"> individuals because of their positive treatment of the Jewish people.</w:t>
        <w:br w:type="textWrapping"/>
      </w:r>
      <w:r>
        <w:rPr>
          <w:rFonts w:ascii="Times New Roman" w:hAnsi="Times New Roman" w:eastAsia="Times New Roman" w:cs="Times New Roman"/>
          <w:color w:val="000000"/>
        </w:rPr>
        <w:t xml:space="preserve">2) God will </w:t>
      </w:r>
      <w:r>
        <w:rPr>
          <w:rFonts w:ascii="Times New Roman" w:hAnsi="Times New Roman" w:eastAsia="Times New Roman" w:cs="Times New Roman"/>
          <w:i/>
          <w:color w:val="000000"/>
        </w:rPr>
        <w:t xml:space="preserve">bitterly curse</w:t>
      </w:r>
      <w:r>
        <w:rPr>
          <w:rFonts w:ascii="Times New Roman" w:hAnsi="Times New Roman" w:eastAsia="Times New Roman" w:cs="Times New Roman"/>
          <w:color w:val="000000"/>
        </w:rPr>
        <w:t xml:space="preserve"> individuals because of their negative treatment of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Haman could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escape reaping that which he had sown in this respect; </w:t>
      </w:r>
      <w:r>
        <w:rPr>
          <w:rFonts w:ascii="Times New Roman" w:hAnsi="Times New Roman" w:eastAsia="Times New Roman" w:cs="Times New Roman"/>
          <w:i/>
          <w:color w:val="000000"/>
        </w:rPr>
        <w:t xml:space="preserve">NOR</w:t>
      </w:r>
      <w:r>
        <w:rPr>
          <w:rFonts w:ascii="Times New Roman" w:hAnsi="Times New Roman" w:eastAsia="Times New Roman" w:cs="Times New Roman"/>
          <w:color w:val="000000"/>
        </w:rPr>
        <w:t xml:space="preserve"> can anyone else, for </w:t>
      </w:r>
      <w:r>
        <w:rPr>
          <w:rFonts w:ascii="Times New Roman" w:hAnsi="Times New Roman" w:eastAsia="Times New Roman" w:cs="Times New Roman"/>
          <w:i/>
          <w:color w:val="000000"/>
        </w:rPr>
        <w:t xml:space="preserve">NO one</w:t>
      </w:r>
      <w:r>
        <w:rPr>
          <w:rFonts w:ascii="Times New Roman" w:hAnsi="Times New Roman" w:eastAsia="Times New Roman" w:cs="Times New Roman"/>
          <w:color w:val="000000"/>
        </w:rPr>
        <w:t xml:space="preserve"> can escape set laws which God has established. Haman could not simply be removed from power, with that being the end of the matter. Rather, his fall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show a reaping in keeping with established laws of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not only reap that which he had sown but he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also reap more than he had sown, “in due season” (which points to another law of the harvest — reaping occurs at </w:t>
      </w:r>
      <w:r>
        <w:rPr>
          <w:rFonts w:ascii="Times New Roman" w:hAnsi="Times New Roman" w:eastAsia="Times New Roman" w:cs="Times New Roman"/>
          <w:i/>
          <w:color w:val="000000"/>
        </w:rPr>
        <w:t xml:space="preserve">a set time, following the sowing</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connection with a reaping of this nature, there is an irony seen in Haman’s experiences in the Book of Esther, which will be duplicated in Antichrist’s experiences in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Haman’s fall occurred “in due season,” resulting from that which he had sown. Haman, through anti-Semitism of the worst kind — attempted genocide — brought the Jewish people to the place where they, in turn, brought about his downfall.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destroying the Jewish people, Haman brought them to a place which, because of </w:t>
      </w:r>
      <w:r>
        <w:rPr>
          <w:rFonts w:ascii="Times New Roman" w:hAnsi="Times New Roman" w:eastAsia="Times New Roman" w:cs="Times New Roman"/>
          <w:i/>
          <w:color w:val="000000"/>
        </w:rPr>
        <w:t xml:space="preserve">the identity of</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God’s promises to</w:t>
      </w:r>
      <w:r>
        <w:rPr>
          <w:rFonts w:ascii="Times New Roman" w:hAnsi="Times New Roman" w:eastAsia="Times New Roman" w:cs="Times New Roman"/>
          <w:color w:val="000000"/>
        </w:rPr>
        <w:t xml:space="preserve"> the people whom he had sought to destroy, resulted in his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in order to bring His plans and purposes surrounding the Jewish people to pass, delivered the Jewish people into Haman’s hands, for a time. And Haman, through attempted genocide, brought the Jewish people into the very place which not only resulted in </w:t>
      </w:r>
      <w:r>
        <w:rPr>
          <w:rFonts w:ascii="Times New Roman" w:hAnsi="Times New Roman" w:eastAsia="Times New Roman" w:cs="Times New Roman"/>
          <w:i/>
          <w:color w:val="000000"/>
        </w:rPr>
        <w:t xml:space="preserve">their deliverance </w:t>
      </w:r>
      <w:r>
        <w:rPr>
          <w:rFonts w:ascii="Times New Roman" w:hAnsi="Times New Roman" w:eastAsia="Times New Roman" w:cs="Times New Roman"/>
          <w:color w:val="000000"/>
        </w:rPr>
        <w:t xml:space="preserve">but in </w:t>
      </w:r>
      <w:r>
        <w:rPr>
          <w:rFonts w:ascii="Times New Roman" w:hAnsi="Times New Roman" w:eastAsia="Times New Roman" w:cs="Times New Roman"/>
          <w:i/>
          <w:color w:val="000000"/>
        </w:rPr>
        <w:t xml:space="preserve">his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brought the Jewish people to the place where Jews throughout the kingdom arrayed themselves in sackcloth and ashes, along with Esther appearing before the king on behalf of 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with the king acting on behalf of the Jewish people, things began to change. And this change was both </w:t>
      </w:r>
      <w:r>
        <w:rPr>
          <w:rFonts w:ascii="Times New Roman" w:hAnsi="Times New Roman" w:eastAsia="Times New Roman" w:cs="Times New Roman"/>
          <w:i/>
          <w:color w:val="000000"/>
        </w:rPr>
        <w:t xml:space="preserve">sudden and swift.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antitype, God, in order to bring His plans and purposes surrounding the Jewish people to pass, will deliver them into Antichrist’s hands, for a time (for three and one-half years). And Antichrist, through attempted genocide, will bring the Jewish people into the very position which will not only result in </w:t>
      </w:r>
      <w:r>
        <w:rPr>
          <w:rFonts w:ascii="Times New Roman" w:hAnsi="Times New Roman" w:eastAsia="Times New Roman" w:cs="Times New Roman"/>
          <w:i/>
          <w:color w:val="000000"/>
        </w:rPr>
        <w:t xml:space="preserve">their deliverance </w:t>
      </w:r>
      <w:r>
        <w:rPr>
          <w:rFonts w:ascii="Times New Roman" w:hAnsi="Times New Roman" w:eastAsia="Times New Roman" w:cs="Times New Roman"/>
          <w:color w:val="000000"/>
        </w:rPr>
        <w:t xml:space="preserve">but in </w:t>
      </w:r>
      <w:r>
        <w:rPr>
          <w:rFonts w:ascii="Times New Roman" w:hAnsi="Times New Roman" w:eastAsia="Times New Roman" w:cs="Times New Roman"/>
          <w:i/>
          <w:color w:val="000000"/>
        </w:rPr>
        <w:t xml:space="preserve">his destruction.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Antichrist will bring the Jewish people to the place where Jews throughout his worldwide kingdom will be left without a recourse other than to repent and turn from their disobedience (foreshadowed by the Jewish people in the type arraying themselves in sackcloth and ashes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Jonah 3:5-10]); and the Jewish people in that day will call upon the God of their fathers for deliverance (foreshadowed by Esther appearing before the king and subsequently petitioning the king on behalf of her people).</w:t>
        <w:br w:type="textWrapping"/>
      </w:r>
      <w:r>
        <w:rPr>
          <w:rFonts w:ascii="Times New Roman" w:hAnsi="Times New Roman" w:eastAsia="Times New Roman" w:cs="Times New Roman"/>
          <w:color w:val="000000"/>
        </w:rPr>
        <w:t xml:space="preserve">When these things occur, the King will not only </w:t>
      </w:r>
      <w:r>
        <w:rPr>
          <w:rFonts w:ascii="Times New Roman" w:hAnsi="Times New Roman" w:eastAsia="Times New Roman" w:cs="Times New Roman"/>
          <w:i/>
          <w:color w:val="000000"/>
        </w:rPr>
        <w:t xml:space="preserve">hear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remember </w:t>
      </w:r>
      <w:r>
        <w:rPr>
          <w:rFonts w:ascii="Times New Roman" w:hAnsi="Times New Roman" w:eastAsia="Times New Roman" w:cs="Times New Roman"/>
          <w:color w:val="000000"/>
        </w:rPr>
        <w:t xml:space="preserve">but will also </w:t>
      </w:r>
      <w:r>
        <w:rPr>
          <w:rFonts w:ascii="Times New Roman" w:hAnsi="Times New Roman" w:eastAsia="Times New Roman" w:cs="Times New Roman"/>
          <w:i/>
          <w:color w:val="000000"/>
        </w:rPr>
        <w:t xml:space="preserve">act </w:t>
      </w:r>
      <w:r>
        <w:rPr>
          <w:rFonts w:ascii="Times New Roman" w:hAnsi="Times New Roman" w:eastAsia="Times New Roman" w:cs="Times New Roman"/>
          <w:color w:val="000000"/>
        </w:rPr>
        <w:t xml:space="preserve">on behalf of the Jewish people. And changes will then begin to occur, </w:t>
      </w:r>
      <w:r>
        <w:rPr>
          <w:rFonts w:ascii="Times New Roman" w:hAnsi="Times New Roman" w:eastAsia="Times New Roman" w:cs="Times New Roman"/>
          <w:i/>
          <w:color w:val="000000"/>
        </w:rPr>
        <w:t xml:space="preserve">in a sudden and swift manner.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Haman fell under God’s judgment </w:t>
      </w:r>
      <w:r>
        <w:rPr>
          <w:rFonts w:ascii="Times New Roman" w:hAnsi="Times New Roman" w:eastAsia="Times New Roman" w:cs="Times New Roman"/>
          <w:i/>
          <w:color w:val="000000"/>
        </w:rPr>
        <w:t xml:space="preserve">at the very beginning,</w:t>
      </w:r>
      <w:r>
        <w:rPr>
          <w:rFonts w:ascii="Times New Roman" w:hAnsi="Times New Roman" w:eastAsia="Times New Roman" w:cs="Times New Roman"/>
          <w:color w:val="000000"/>
        </w:rPr>
        <w:t xml:space="preserve"> at the time he raised his hand against the Jewish people, with </w:t>
      </w:r>
      <w:r>
        <w:rPr>
          <w:rFonts w:ascii="Times New Roman" w:hAnsi="Times New Roman" w:eastAsia="Times New Roman" w:cs="Times New Roman"/>
          <w:i/>
          <w:color w:val="000000"/>
        </w:rPr>
        <w:t xml:space="preserve">the magnitude</w:t>
      </w:r>
      <w:r>
        <w:rPr>
          <w:rFonts w:ascii="Times New Roman" w:hAnsi="Times New Roman" w:eastAsia="Times New Roman" w:cs="Times New Roman"/>
          <w:color w:val="000000"/>
        </w:rPr>
        <w:t xml:space="preserve"> of that judgment being determined by the laws of the harvest. And, through his anti-Semitic policies and practices, Haman, in the end — completely contrary to that which he had set out to accomplish — brought about </w:t>
      </w:r>
      <w:r>
        <w:rPr>
          <w:rFonts w:ascii="Times New Roman" w:hAnsi="Times New Roman" w:eastAsia="Times New Roman" w:cs="Times New Roman"/>
          <w:i/>
          <w:color w:val="000000"/>
        </w:rPr>
        <w:t xml:space="preserve">deliverance for the Jews and destruction for himself.</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in a parallel, previous type in the Book of Exodus — the Israelites in Egyptian bondage, under an Assyrian ruler —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can be seen as set forth in the Book of Esther. The Books of Exodus and Esther simply present two word pictures of the </w:t>
      </w:r>
      <w:r>
        <w:rPr>
          <w:rFonts w:ascii="Times New Roman" w:hAnsi="Times New Roman" w:eastAsia="Times New Roman" w:cs="Times New Roman"/>
          <w:i/>
          <w:color w:val="000000"/>
        </w:rPr>
        <w:t xml:space="preserve">SAME</w:t>
      </w:r>
      <w:r>
        <w:rPr>
          <w:rFonts w:ascii="Times New Roman" w:hAnsi="Times New Roman" w:eastAsia="Times New Roman" w:cs="Times New Roman"/>
          <w:color w:val="000000"/>
        </w:rPr>
        <w:t xml:space="preserve"> thing, from two different perspectives. And, in this respect, one will shed light upon and form commentary material for the other.</w:t>
        <w:br w:type="textWrapping"/>
      </w:r>
      <w:r>
        <w:rPr>
          <w:rFonts w:ascii="Times New Roman" w:hAnsi="Times New Roman" w:eastAsia="Times New Roman" w:cs="Times New Roman"/>
          <w:color w:val="000000"/>
        </w:rPr>
        <w:t xml:space="preserve">Note how matters are presented in the Book of Exodus when the Israelites were brought into such dire straits that they had no place to turn other than to the God of their fathers. And the irony of the matter was the same as seen in Esther — the one persecuting the Israelites would ultimately be responsible for both </w:t>
      </w:r>
      <w:r>
        <w:rPr>
          <w:rFonts w:ascii="Times New Roman" w:hAnsi="Times New Roman" w:eastAsia="Times New Roman" w:cs="Times New Roman"/>
          <w:i/>
          <w:color w:val="000000"/>
        </w:rPr>
        <w:t xml:space="preserve">their deliverance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his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cried, and their cry came up unto God by reason of the bondage.</w:t>
        <w:br w:type="textWrapping"/>
      </w:r>
      <w:r>
        <w:rPr>
          <w:rFonts w:ascii="Times New Roman" w:hAnsi="Times New Roman" w:eastAsia="Times New Roman" w:cs="Times New Roman"/>
          <w:color w:val="000000"/>
        </w:rPr>
        <w:t xml:space="preserve">And God heard their groaning, and God remembered his covenant with Abraham, with Isaac, and with Jacob.</w:t>
        <w:br w:type="textWrapping"/>
      </w:r>
      <w:r>
        <w:rPr>
          <w:rFonts w:ascii="Times New Roman" w:hAnsi="Times New Roman" w:eastAsia="Times New Roman" w:cs="Times New Roman"/>
          <w:color w:val="000000"/>
        </w:rPr>
        <w:t xml:space="preserve">And God looked upon the children of Israel, and God had respect unto them.</w:t>
        <w:br w:type="textWrapping"/>
      </w:r>
      <w:r>
        <w:rPr>
          <w:rFonts w:ascii="Times New Roman" w:hAnsi="Times New Roman" w:eastAsia="Times New Roman" w:cs="Times New Roman"/>
          <w:color w:val="000000"/>
        </w:rPr>
        <w:t xml:space="preserve">And the Lord said, I have surely seen the affliction of my people which are in Egypt, and have heard their cry by reason of their taskmasters; for I know their sorrows;</w:t>
        <w:br w:type="textWrapping"/>
      </w:r>
      <w:r>
        <w:rPr>
          <w:rFonts w:ascii="Times New Roman" w:hAnsi="Times New Roman" w:eastAsia="Times New Roman" w:cs="Times New Roman"/>
          <w:color w:val="000000"/>
        </w:rPr>
        <w:t xml:space="preserve">And I am come down to deliver them…” (Ex. 2:23b-25; 3:7, 8a).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as seen in the type in the Book of Exodus, in the immediate future under Antichrist, will once again bring the Israelites into such dire straits that they will be left without a recourse other than to call upon the God of their fathers. And, when this occurs, the Jewish people have the promise that God will </w:t>
      </w:r>
      <w:r>
        <w:rPr>
          <w:rFonts w:ascii="Times New Roman" w:hAnsi="Times New Roman" w:eastAsia="Times New Roman" w:cs="Times New Roman"/>
          <w:i/>
          <w:color w:val="000000"/>
        </w:rPr>
        <w:t xml:space="preserve">hear, remember, and act</w:t>
      </w:r>
      <w:r>
        <w:rPr>
          <w:rFonts w:ascii="Times New Roman" w:hAnsi="Times New Roman" w:eastAsia="Times New Roman" w:cs="Times New Roman"/>
          <w:color w:val="000000"/>
        </w:rPr>
        <w:t xml:space="preserve"> — as in the types, or as in God’s promises such as those in Lev. 26:40-42 and II Chron.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Antichrist, as the Assyrian during Moses’ day, or as Haman during Esther’s day, will bring the Jewish people into such dire straits that they will be left without a recourse other than to do that seen in the types — calling upon the God of their fathers, an arrayal in sackcloth and ashes, and a petitioning of the king on behalf of the Jewish people (all foreshadowing different facets of that seen in Lev. 26:40; II Chron. 7:14; Isa. 1:16-19). And, exactly as in the types, God will then </w:t>
      </w:r>
      <w:r>
        <w:rPr>
          <w:rFonts w:ascii="Times New Roman" w:hAnsi="Times New Roman" w:eastAsia="Times New Roman" w:cs="Times New Roman"/>
          <w:i/>
          <w:color w:val="000000"/>
        </w:rPr>
        <w:t xml:space="preserve">hear, remember, and act </w:t>
      </w:r>
      <w:r>
        <w:rPr>
          <w:rFonts w:ascii="Times New Roman" w:hAnsi="Times New Roman" w:eastAsia="Times New Roman" w:cs="Times New Roman"/>
          <w:color w:val="000000"/>
        </w:rPr>
        <w:t xml:space="preserve">(as promised in Lev. 26:42; II Chron. 7:14; Isa. 1:25ff).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type, the Israelites were delivered, and the power of Egypt was destroyed. In the other type, the Israelites were delivered; and Haman, along with his ten sons, was slain.</w:t>
        <w:br w:type="textWrapping"/>
      </w:r>
      <w:r>
        <w:rPr>
          <w:rFonts w:ascii="Times New Roman" w:hAnsi="Times New Roman" w:eastAsia="Times New Roman" w:cs="Times New Roman"/>
          <w:color w:val="000000"/>
        </w:rPr>
        <w:t xml:space="preserve">And so will it be in the antitype. The Jewish people will be delivered; and Gentile world power, as it has existed for the past 2,600 years, will be destroyed through the overthrow of Antichrist and his ten-kingdom federation.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personally, will appear and overthrowAntichrist and those ruling with him. The “Stone” (Christ) will smite the “image upon his feet” (feet having ten toes, pointing to Antichrist’s ten-kingdom federation, the final form of Gentile world power); and through this revealed means, </w:t>
      </w:r>
      <w:r>
        <w:rPr>
          <w:rFonts w:ascii="Times New Roman" w:hAnsi="Times New Roman" w:eastAsia="Times New Roman" w:cs="Times New Roman"/>
          <w:i/>
          <w:color w:val="000000"/>
        </w:rPr>
        <w:t xml:space="preserve">the whole of Gentile world power, headed up under Antichrist in that coming day, will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Gentile world power, once destroyed, will “become like the chaff of the summer threshing floors,” which the wind will carry away. Gentile world power, in that day, will pass out of existence; and the Stone which smote the image at its feet will become “a great mountain [kingdom]” and fill “the whole earth” (Dan. 2:34, 35, 44,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as in the case of the Assyrian in Egypt during Moses’ day, or as in the case of Haman in the Medo-Persian kingdom during Esther’s day, so will it be in that future day when the last Assyrian, the latter-day Haman, arises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through delivering the Jewish people into this man’s hands, for a time, will use this man to bring His plans and purposes to pass.</w:t>
        <w:br w:type="textWrapping"/>
      </w:r>
      <w:r>
        <w:rPr>
          <w:rFonts w:ascii="Times New Roman" w:hAnsi="Times New Roman" w:eastAsia="Times New Roman" w:cs="Times New Roman"/>
          <w:color w:val="000000"/>
        </w:rPr>
        <w:t xml:space="preserve">Then, as in all past anti-Semitism, God will judge this man in </w:t>
      </w:r>
      <w:r>
        <w:rPr>
          <w:rFonts w:ascii="Times New Roman" w:hAnsi="Times New Roman" w:eastAsia="Times New Roman" w:cs="Times New Roman"/>
          <w:i/>
          <w:color w:val="000000"/>
        </w:rPr>
        <w:t xml:space="preserve">EXACT accord</w:t>
      </w:r>
      <w:r>
        <w:rPr>
          <w:rFonts w:ascii="Times New Roman" w:hAnsi="Times New Roman" w:eastAsia="Times New Roman" w:cs="Times New Roman"/>
          <w:color w:val="000000"/>
        </w:rPr>
        <w:t xml:space="preserve"> with that which He has set forth in His Word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Gen.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Haman’s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things began to rapidly go awry for Haman, he was first humiliated at the hands of a Jew. And this was not humiliation at the hands of just any Jew. Rather, this was humiliation at the hands of the Jew who sat in the king’s gate, who had refused to bow and worship Haman. This was the Jew toward whom Haman had first vented his wrath, resulting in his ultimate fall and the Jewish people’s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used this particular Jew to first humiliate Haman as his rapid fall from power began to occur. The “due season” for reaping was at hand, and there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not only be a reaping but it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in complete keeping with God’s set laws of the harvest. Haman had sown “the wind,” and now he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reap “the [devastating] whirlwind.” Esther chapter three records Haman’s rise to power and his exhibited hatred for the Jewish people, carried to the point of attempted genocide.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Chapters four and five record the action which the Jewish people took, because of that which Haman had done. They arrayed themselves in sackcloth and ashes, and Esther appeared before the king on the Jewish people’s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in chapter six, </w:t>
      </w:r>
      <w:r>
        <w:rPr>
          <w:rFonts w:ascii="Times New Roman" w:hAnsi="Times New Roman" w:eastAsia="Times New Roman" w:cs="Times New Roman"/>
          <w:i/>
          <w:color w:val="000000"/>
        </w:rPr>
        <w:t xml:space="preserve">suddenly matters began to change rapidly.</w:t>
      </w:r>
      <w:r>
        <w:rPr>
          <w:rFonts w:ascii="Times New Roman" w:hAnsi="Times New Roman" w:eastAsia="Times New Roman" w:cs="Times New Roman"/>
          <w:color w:val="000000"/>
        </w:rPr>
        <w:t xml:space="preserve"> Haman, in chapter six, is seen appearing at the king’s house early in the day in order “to speak unto the king” </w:t>
      </w:r>
      <w:r>
        <w:rPr>
          <w:rFonts w:ascii="Times New Roman" w:hAnsi="Times New Roman" w:eastAsia="Times New Roman" w:cs="Times New Roman"/>
          <w:i/>
          <w:color w:val="000000"/>
        </w:rPr>
        <w:t xml:space="preserve">about impaling Mordecai</w:t>
      </w:r>
      <w:r>
        <w:rPr>
          <w:rFonts w:ascii="Times New Roman" w:hAnsi="Times New Roman" w:eastAsia="Times New Roman" w:cs="Times New Roman"/>
          <w:color w:val="000000"/>
        </w:rPr>
        <w:t xml:space="preserve"> “on the gallows that he had prepared for him” the previous day (v. 4). And he stood in the outer court at this time, making his presence known, awaiting a summons to appear in the king’s presence in order to make known his request.</w:t>
        <w:br w:type="textWrapping"/>
      </w:r>
      <w:r>
        <w:rPr>
          <w:rFonts w:ascii="Times New Roman" w:hAnsi="Times New Roman" w:eastAsia="Times New Roman" w:cs="Times New Roman"/>
          <w:color w:val="000000"/>
        </w:rPr>
        <w:t xml:space="preserve">But the king hadn’t been able to sleep during the preceding night; and, to pass the time and keep up with events in the kingdom that he ruled, he had “the book of the records of the chronicles” brought into his chambers.</w:t>
        <w:br w:type="textWrapping"/>
      </w:r>
      <w:r>
        <w:rPr>
          <w:rFonts w:ascii="Times New Roman" w:hAnsi="Times New Roman" w:eastAsia="Times New Roman" w:cs="Times New Roman"/>
          <w:color w:val="000000"/>
        </w:rPr>
        <w:t xml:space="preserve">Reading through these records, he ran across events pertaining to Mordecai and that which he had done following Esther becoming queen (vv. 1, 2). Mordecai had previously warned the king (through Esther) concerning a plot against him, recorded at the end of Esther chapter two (vv. 21-23).</w:t>
        <w:br w:type="textWrapping"/>
      </w:r>
      <w:r>
        <w:rPr>
          <w:rFonts w:ascii="Times New Roman" w:hAnsi="Times New Roman" w:eastAsia="Times New Roman" w:cs="Times New Roman"/>
          <w:color w:val="000000"/>
        </w:rPr>
        <w:t xml:space="preserve">The king made inquiry concerning that which had been done to reward Mordecai concerning this deed. And he was told that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had been done.</w:t>
        <w:br w:type="textWrapping"/>
      </w:r>
      <w:r>
        <w:rPr>
          <w:rFonts w:ascii="Times New Roman" w:hAnsi="Times New Roman" w:eastAsia="Times New Roman" w:cs="Times New Roman"/>
          <w:color w:val="000000"/>
        </w:rPr>
        <w:t xml:space="preserve">The king immediately realized that the matter had not been handled properly at all, and he needed someone to rectify the existing situation.</w:t>
        <w:br w:type="textWrapping"/>
      </w:r>
      <w:r>
        <w:rPr>
          <w:rFonts w:ascii="Times New Roman" w:hAnsi="Times New Roman" w:eastAsia="Times New Roman" w:cs="Times New Roman"/>
          <w:color w:val="000000"/>
        </w:rPr>
        <w:t xml:space="preserve">Evidently thinking about such a person to carry out his wishes along these lines, he asked, “Who is in the court?”</w:t>
        <w:br w:type="textWrapping"/>
      </w:r>
      <w:r>
        <w:rPr>
          <w:rFonts w:ascii="Times New Roman" w:hAnsi="Times New Roman" w:eastAsia="Times New Roman" w:cs="Times New Roman"/>
          <w:color w:val="000000"/>
        </w:rPr>
        <w:t xml:space="preserve">And he was told, “Behold, Haman standeth in the court.”</w:t>
        <w:br w:type="textWrapping"/>
      </w:r>
      <w:r>
        <w:rPr>
          <w:rFonts w:ascii="Times New Roman" w:hAnsi="Times New Roman" w:eastAsia="Times New Roman" w:cs="Times New Roman"/>
          <w:color w:val="000000"/>
        </w:rPr>
        <w:t xml:space="preserve">Then, with Mordecai uppermost in both Haman’s thoughts and the king’s thoughts — though for entirely different reasons — the king said, “Let him come in” (vv. 3-5).</w:t>
        <w:br w:type="textWrapping"/>
      </w:r>
      <w:r>
        <w:rPr>
          <w:rFonts w:ascii="Times New Roman" w:hAnsi="Times New Roman" w:eastAsia="Times New Roman" w:cs="Times New Roman"/>
          <w:color w:val="000000"/>
        </w:rPr>
        <w:t xml:space="preserve">After Haman had entered into the king’s presence, the king, before Haman could make know his request, asked Haman a question. The king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“What shall be done unto the man whom the king delighteth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Haman, not knowing anything about that which had preceded, thought the king had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in mind. Haman, </w:t>
      </w:r>
      <w:r>
        <w:rPr>
          <w:rFonts w:ascii="Times New Roman" w:hAnsi="Times New Roman" w:eastAsia="Times New Roman" w:cs="Times New Roman"/>
          <w:i/>
          <w:color w:val="000000"/>
        </w:rPr>
        <w:t xml:space="preserve">self-centered in the whole matter of things occurring in the kingdom, thought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“To whom would the king delight to do honor more than to myself”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 aman had no idea that a Power far higher and mightier than any power existing in the kingdom — </w:t>
      </w:r>
      <w:r>
        <w:rPr>
          <w:rFonts w:ascii="Times New Roman" w:hAnsi="Times New Roman" w:eastAsia="Times New Roman" w:cs="Times New Roman"/>
          <w:i/>
          <w:color w:val="000000"/>
        </w:rPr>
        <w:t xml:space="preserve">the source of ALL power</w:t>
      </w:r>
      <w:r>
        <w:rPr>
          <w:rFonts w:ascii="Times New Roman" w:hAnsi="Times New Roman" w:eastAsia="Times New Roman" w:cs="Times New Roman"/>
          <w:color w:val="000000"/>
        </w:rPr>
        <w:t xml:space="preserve"> — had begun a work </w:t>
      </w:r>
      <w:r>
        <w:rPr>
          <w:rFonts w:ascii="Times New Roman" w:hAnsi="Times New Roman" w:eastAsia="Times New Roman" w:cs="Times New Roman"/>
          <w:i/>
          <w:color w:val="000000"/>
        </w:rPr>
        <w:t xml:space="preserve">which would REVERSE EVERYTHING.</w:t>
      </w:r>
      <w:r>
        <w:rPr>
          <w:rFonts w:ascii="Times New Roman" w:hAnsi="Times New Roman" w:eastAsia="Times New Roman" w:cs="Times New Roman"/>
          <w:color w:val="000000"/>
        </w:rPr>
        <w:t xml:space="preserve"> It would lead first to Haman’s humiliation and death, and then it would culminate in the exaltation, rather than destruction, of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hadn’t been able to sleep during the previous night. The king, during this time, asked for “the book of the records of the chronicles.” Then he found a particular place in the book where Mordecai’s deed was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Why did this sequence of events occur at this particular time? The reason is evident. God, in His sovereign control of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events and circumstances, brought these things to pass.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“Behold, he that keepeth Israel shall neither slumber nor sleep” (Ps.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would He allow the king to sleep, in order that the king might read and be made aware of that which Mordecai had previously done on the king’s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 wouldn’t be allowed to sleep for another reason, seen in the type-antitype structure of the book.</w:t>
        <w:br w:type="textWrapping"/>
      </w:r>
      <w:r>
        <w:rPr>
          <w:rFonts w:ascii="Times New Roman" w:hAnsi="Times New Roman" w:eastAsia="Times New Roman" w:cs="Times New Roman"/>
          <w:color w:val="000000"/>
        </w:rPr>
        <w:t xml:space="preserve">Theking typified</w:t>
      </w:r>
      <w:r>
        <w:rPr>
          <w:rFonts w:ascii="Times New Roman" w:hAnsi="Times New Roman" w:eastAsia="Times New Roman" w:cs="Times New Roman"/>
          <w:i/>
          <w:color w:val="000000"/>
        </w:rPr>
        <w:t xml:space="preserve"> the One Who neither slumbers nor sleeps,</w:t>
      </w:r>
      <w:r>
        <w:rPr>
          <w:rFonts w:ascii="Times New Roman" w:hAnsi="Times New Roman" w:eastAsia="Times New Roman" w:cs="Times New Roman"/>
          <w:color w:val="000000"/>
        </w:rPr>
        <w:t xml:space="preserve"> with Israel in view in both the type and the antitype. And because of that seen in chapters three through five, God was about to act on behalf of the Jewish people, seen through the actions of the king.</w:t>
        <w:br w:type="textWrapping"/>
      </w:r>
      <w:r>
        <w:rPr>
          <w:rFonts w:ascii="Times New Roman" w:hAnsi="Times New Roman" w:eastAsia="Times New Roman" w:cs="Times New Roman"/>
          <w:color w:val="000000"/>
        </w:rPr>
        <w:t xml:space="preserve">In this respect, the “due season” for Haman to reap that which he had sown was </w:t>
      </w:r>
      <w:r>
        <w:rPr>
          <w:rFonts w:ascii="Times New Roman" w:hAnsi="Times New Roman" w:eastAsia="Times New Roman" w:cs="Times New Roman"/>
          <w:i/>
          <w:color w:val="000000"/>
        </w:rPr>
        <w:t xml:space="preserve">at hand. </w:t>
      </w:r>
      <w:r>
        <w:rPr>
          <w:rFonts w:ascii="Times New Roman" w:hAnsi="Times New Roman" w:eastAsia="Times New Roman" w:cs="Times New Roman"/>
          <w:color w:val="000000"/>
        </w:rPr>
        <w:t xml:space="preserve">And Haman, reaping that which he had sown, began his sudden and rapid fall early in the day, immediately following a night in which both the king couldn’t sleep and Mordecai’s act had been brought to his attention.</w:t>
        <w:br w:type="textWrapping"/>
      </w:r>
      <w:r>
        <w:rPr>
          <w:rFonts w:ascii="Times New Roman" w:hAnsi="Times New Roman" w:eastAsia="Times New Roman" w:cs="Times New Roman"/>
          <w:i/>
          <w:color w:val="000000"/>
        </w:rPr>
        <w:t xml:space="preserve">THEN, ALL in the SAME day, Haman was humiliated at the hands of a Jew and subsequently slain because of a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1) Haman Humiliated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believing that the king was talking about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when asking what should be done for the man whom the king delighted to honor, answered with </w:t>
      </w:r>
      <w:r>
        <w:rPr>
          <w:rFonts w:ascii="Times New Roman" w:hAnsi="Times New Roman" w:eastAsia="Times New Roman" w:cs="Times New Roman"/>
          <w:i/>
          <w:color w:val="000000"/>
        </w:rPr>
        <w:t xml:space="preserve">the same self-centered mind-set seen in Satan’s previous actions when he had sought to elevate his throne</w:t>
      </w:r>
      <w:r>
        <w:rPr>
          <w:rFonts w:ascii="Times New Roman" w:hAnsi="Times New Roman" w:eastAsia="Times New Roman" w:cs="Times New Roman"/>
          <w:color w:val="000000"/>
        </w:rPr>
        <w:t xml:space="preserve"> (Isa. 14:13,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w:t>
      </w:r>
      <w:r>
        <w:rPr>
          <w:rFonts w:ascii="Times New Roman" w:hAnsi="Times New Roman" w:eastAsia="Times New Roman" w:cs="Times New Roman"/>
          <w:i/>
          <w:color w:val="000000"/>
        </w:rPr>
        <w:t xml:space="preserve">with himself in mind,</w:t>
      </w:r>
      <w:r>
        <w:rPr>
          <w:rFonts w:ascii="Times New Roman" w:hAnsi="Times New Roman" w:eastAsia="Times New Roman" w:cs="Times New Roman"/>
          <w:color w:val="000000"/>
        </w:rPr>
        <w:t xml:space="preserve"> said that the person should be arrayed in royal apparel, with a crown placed upon his head. Then he should be allowed to sit on the king’s own horse, with a noble prince leading the horse through “the street of the city” (referring in the Hebrew text to either</w:t>
      </w:r>
      <w:r>
        <w:rPr>
          <w:rFonts w:ascii="Times New Roman" w:hAnsi="Times New Roman" w:eastAsia="Times New Roman" w:cs="Times New Roman"/>
          <w:i/>
          <w:color w:val="000000"/>
        </w:rPr>
        <w:t xml:space="preserve"> the public square</w:t>
      </w:r>
      <w:r>
        <w:rPr>
          <w:rFonts w:ascii="Times New Roman" w:hAnsi="Times New Roman" w:eastAsia="Times New Roman" w:cs="Times New Roman"/>
          <w:color w:val="000000"/>
        </w:rPr>
        <w:t xml:space="preserve"> or, collectively, </w:t>
      </w:r>
      <w:r>
        <w:rPr>
          <w:rFonts w:ascii="Times New Roman" w:hAnsi="Times New Roman" w:eastAsia="Times New Roman" w:cs="Times New Roman"/>
          <w:i/>
          <w:color w:val="000000"/>
        </w:rPr>
        <w:t xml:space="preserve">the different streets of the city</w:t>
      </w:r>
      <w:r>
        <w:rPr>
          <w:rFonts w:ascii="Times New Roman" w:hAnsi="Times New Roman" w:eastAsia="Times New Roman" w:cs="Times New Roman"/>
          <w:color w:val="000000"/>
        </w:rPr>
        <w:t xml:space="preserve">), proclaiming before the one seated on the horse, </w:t>
      </w:r>
      <w:r>
        <w:rPr>
          <w:rFonts w:ascii="Times New Roman" w:hAnsi="Times New Roman" w:eastAsia="Times New Roman" w:cs="Times New Roman"/>
          <w:i/>
          <w:color w:val="000000"/>
        </w:rPr>
        <w:t xml:space="preserve">“Thus shall it be done to the man whom the king delighteth to honor”</w:t>
      </w:r>
      <w:r>
        <w:rPr>
          <w:rFonts w:ascii="Times New Roman" w:hAnsi="Times New Roman" w:eastAsia="Times New Roman" w:cs="Times New Roman"/>
          <w:color w:val="000000"/>
        </w:rPr>
        <w:t xml:space="preserve"> (vv.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with the king’s next words, the bottom dropped out of Haman’s world.</w:t>
        <w:br w:type="textWrapping"/>
      </w:r>
      <w:r>
        <w:rPr>
          <w:rFonts w:ascii="Times New Roman" w:hAnsi="Times New Roman" w:eastAsia="Times New Roman" w:cs="Times New Roman"/>
          <w:color w:val="000000"/>
        </w:rPr>
        <w:t xml:space="preserve">The king said to Haman: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and take the apparel and the horse, as thou hast said, and do so even to Mordecai the Jew, that sitteth at the king’s gate: let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fail of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that thou hast spoken”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had appeared in the king’s presence to speak with him about impaling Mordecai on the gallows which he had prepared for him only hours before. However, because of the previous intervention of the One Who never slumbers nor sleeps — typified by the king, being unable to sleep — the king was the first to raise an issue concerning Mordecai (note God’s providential control of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things, typified by the king’s control of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now had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recourse other than to do as the king had commanded; and, being forced to follow the king’s command, Haman began his trip down </w:t>
      </w:r>
      <w:r>
        <w:rPr>
          <w:rFonts w:ascii="Times New Roman" w:hAnsi="Times New Roman" w:eastAsia="Times New Roman" w:cs="Times New Roman"/>
          <w:i/>
          <w:color w:val="000000"/>
        </w:rPr>
        <w:t xml:space="preserve">a path of UTTER humiliation, leading to death, with NO way out </w:t>
      </w:r>
      <w:r>
        <w:rPr>
          <w:rFonts w:ascii="Times New Roman" w:hAnsi="Times New Roman" w:eastAsia="Times New Roman" w:cs="Times New Roman"/>
          <w:color w:val="000000"/>
        </w:rPr>
        <w:t xml:space="preserve">— first, at the hands of Mordecai, and then because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prior to his subsequently being removed from power via death, was forced to array Mordecai in royal apparel, see to it that he was seated on the king’s own horse, lead the horse through “the street of the city,” and proclaim before Mordecai that this was the one whom the king delighted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was forced to do this for the one whom the king knew was seated at his gate, the very one about to replace him in the kingdom, the one whom he had sought to impale on a gallows which he had built for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After Haman had done as the king commanded, two things are seen in the text:</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“And Mordecai came again to the king’s gate. But Haman hasted to his house mourning, and having his head covered”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Mordecai’s position at the king’s gate portends </w:t>
      </w:r>
      <w:r>
        <w:rPr>
          <w:rFonts w:ascii="Times New Roman" w:hAnsi="Times New Roman" w:eastAsia="Times New Roman" w:cs="Times New Roman"/>
          <w:i/>
          <w:color w:val="000000"/>
        </w:rPr>
        <w:t xml:space="preserve">regal power </w:t>
      </w:r>
      <w:r>
        <w:rPr>
          <w:rFonts w:ascii="Times New Roman" w:hAnsi="Times New Roman" w:eastAsia="Times New Roman" w:cs="Times New Roman"/>
          <w:color w:val="000000"/>
        </w:rPr>
        <w:t xml:space="preserve">in the kingdom, which he was about to possess (</w:t>
      </w:r>
      <w:r>
        <w:rPr>
          <w:rFonts w:ascii="Times New Roman" w:hAnsi="Times New Roman" w:eastAsia="Times New Roman" w:cs="Times New Roman"/>
          <w:i/>
          <w:color w:val="000000"/>
        </w:rPr>
        <w:t xml:space="preserve">ref.</w:t>
      </w:r>
      <w:r>
        <w:rPr>
          <w:rFonts w:ascii="Times New Roman" w:hAnsi="Times New Roman" w:eastAsia="Times New Roman" w:cs="Times New Roman"/>
          <w:color w:val="000000"/>
        </w:rPr>
        <w:t xml:space="preserve"> Chapter III in this book); and this was portended in another respect by his being arrayed in royal apparel and being led through the street of the city on the king’s horse.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before he was slain, was forced, by the king’s command, to openly demonstrate Mordecai’s connection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(the very power which he himself possessed) through carrying out that which he himself said should be done to the man whom the king delighted to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through being forced to carry this out, suffered a degrad - ing humiliation, which could only have been vastly different than anything he had ever come close to experiencing prior to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happened in the life of a man </w:t>
      </w:r>
      <w:r>
        <w:rPr>
          <w:rFonts w:ascii="Times New Roman" w:hAnsi="Times New Roman" w:eastAsia="Times New Roman" w:cs="Times New Roman"/>
          <w:i/>
          <w:color w:val="000000"/>
        </w:rPr>
        <w:t xml:space="preserve">at the height of his power, ruling directly under the king.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when Haman appeared at his home, mourning, with his head covered (humiliated in his own house), his wife and his wise men best summed up and stated the whole of that which was occurring: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Mordecai be of the seed of the Jews, before whom thou hast begun to fall, thou shalt not prevail against him, but shalt surely fall before him” (v. 13b).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because of that which he had done to the Jews, was on the way down. He was in the process of reaping that which he had sown. And his reaping would not only be </w:t>
      </w:r>
      <w:r>
        <w:rPr>
          <w:rFonts w:ascii="Times New Roman" w:hAnsi="Times New Roman" w:eastAsia="Times New Roman" w:cs="Times New Roman"/>
          <w:i/>
          <w:color w:val="000000"/>
        </w:rPr>
        <w:t xml:space="preserve">in EXACT keeping with that which he had sown and how he had sown, but it would occur, as well, in a RAPID and CONCLUDING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Haman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step in </w:t>
      </w:r>
      <w:r>
        <w:rPr>
          <w:rFonts w:ascii="Times New Roman" w:hAnsi="Times New Roman" w:eastAsia="Times New Roman" w:cs="Times New Roman"/>
          <w:i/>
          <w:color w:val="000000"/>
        </w:rPr>
        <w:t xml:space="preserve">Haman’s fall</w:t>
      </w:r>
      <w:r>
        <w:rPr>
          <w:rFonts w:ascii="Times New Roman" w:hAnsi="Times New Roman" w:eastAsia="Times New Roman" w:cs="Times New Roman"/>
          <w:color w:val="000000"/>
        </w:rPr>
        <w:t xml:space="preserve"> is seen in chapter seven. Esther, through a sequence of events surrounding a royal banquet, brought about circumstances resulting in Haman’s death immediately after he had been humiliated at the hands of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first </w:t>
      </w:r>
      <w:r>
        <w:rPr>
          <w:rFonts w:ascii="Times New Roman" w:hAnsi="Times New Roman" w:eastAsia="Times New Roman" w:cs="Times New Roman"/>
          <w:i/>
          <w:color w:val="000000"/>
        </w:rPr>
        <w:t xml:space="preserve">humiliated at the hands of a Jew</w:t>
      </w:r>
      <w:r>
        <w:rPr>
          <w:rFonts w:ascii="Times New Roman" w:hAnsi="Times New Roman" w:eastAsia="Times New Roman" w:cs="Times New Roman"/>
          <w:color w:val="000000"/>
        </w:rPr>
        <w:t xml:space="preserve">; then, later that same day, he was </w:t>
      </w:r>
      <w:r>
        <w:rPr>
          <w:rFonts w:ascii="Times New Roman" w:hAnsi="Times New Roman" w:eastAsia="Times New Roman" w:cs="Times New Roman"/>
          <w:i/>
          <w:color w:val="000000"/>
        </w:rPr>
        <w:t xml:space="preserve">slain because of a Jew.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was while Haman spoke with those in his home concerning events which had occurred earlier in the day that the king’s servants appeared in order to </w:t>
      </w:r>
      <w:r>
        <w:rPr>
          <w:rFonts w:ascii="Times New Roman" w:hAnsi="Times New Roman" w:eastAsia="Times New Roman" w:cs="Times New Roman"/>
          <w:i/>
          <w:color w:val="000000"/>
        </w:rPr>
        <w:t xml:space="preserve">hurriedly</w:t>
      </w:r>
      <w:r>
        <w:rPr>
          <w:rFonts w:ascii="Times New Roman" w:hAnsi="Times New Roman" w:eastAsia="Times New Roman" w:cs="Times New Roman"/>
          <w:color w:val="000000"/>
        </w:rPr>
        <w:t xml:space="preserve"> escort him to a banquet which Esther had prepared (6:14).</w:t>
        <w:br w:type="textWrapping"/>
      </w:r>
      <w:r>
        <w:rPr>
          <w:rFonts w:ascii="Times New Roman" w:hAnsi="Times New Roman" w:eastAsia="Times New Roman" w:cs="Times New Roman"/>
          <w:i/>
          <w:color w:val="000000"/>
        </w:rPr>
        <w:t xml:space="preserve">Because of that which Haman had done, necessitating his reaping the devastating whirlwind, God wasted NO time moving him from the place of utter humiliation to the place of death.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Haman, </w:t>
      </w:r>
      <w:r>
        <w:rPr>
          <w:rFonts w:ascii="Times New Roman" w:hAnsi="Times New Roman" w:eastAsia="Times New Roman" w:cs="Times New Roman"/>
          <w:i/>
          <w:color w:val="000000"/>
        </w:rPr>
        <w:t xml:space="preserve">hurriedly</w:t>
      </w:r>
      <w:r>
        <w:rPr>
          <w:rFonts w:ascii="Times New Roman" w:hAnsi="Times New Roman" w:eastAsia="Times New Roman" w:cs="Times New Roman"/>
          <w:color w:val="000000"/>
        </w:rPr>
        <w:t xml:space="preserve"> escorted to the banquet, had another </w:t>
      </w:r>
      <w:r>
        <w:rPr>
          <w:rFonts w:ascii="Times New Roman" w:hAnsi="Times New Roman" w:eastAsia="Times New Roman" w:cs="Times New Roman"/>
          <w:i/>
          <w:color w:val="000000"/>
        </w:rPr>
        <w:t xml:space="preserve">surprise </w:t>
      </w:r>
      <w:r>
        <w:rPr>
          <w:rFonts w:ascii="Times New Roman" w:hAnsi="Times New Roman" w:eastAsia="Times New Roman" w:cs="Times New Roman"/>
          <w:color w:val="000000"/>
        </w:rPr>
        <w:t xml:space="preserve">awaiting him; and this again came </w:t>
      </w:r>
      <w:r>
        <w:rPr>
          <w:rFonts w:ascii="Times New Roman" w:hAnsi="Times New Roman" w:eastAsia="Times New Roman" w:cs="Times New Roman"/>
          <w:i/>
          <w:color w:val="000000"/>
        </w:rPr>
        <w:t xml:space="preserve">at the hands of a Jew.</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time though he wouldn’t be returning to his home, to mourn, with his head covered. This time his lifeless form would be carried back to his house and impaled upon the very gallows that he had prepared for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(This gallows was located “in the house of Haman” [7:9]. The term “house” is an all-inclusive term, indicating </w:t>
      </w:r>
      <w:r>
        <w:rPr>
          <w:rFonts w:ascii="Times New Roman" w:hAnsi="Times New Roman" w:eastAsia="Times New Roman" w:cs="Times New Roman"/>
          <w:i/>
          <w:color w:val="FF0000"/>
        </w:rPr>
        <w:t xml:space="preserve">all which Haman possessed. </w:t>
      </w:r>
      <w:r>
        <w:rPr>
          <w:rFonts w:ascii="Times New Roman" w:hAnsi="Times New Roman" w:eastAsia="Times New Roman" w:cs="Times New Roman"/>
          <w:color w:val="FF0000"/>
        </w:rPr>
        <w:t xml:space="preserve">And the gallows was located somewhere on his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Also, the normal use of a gallows in that day was not as an instrument of death itself but as a place where those already slain were to be impaled, as an open display of guilt, humiliation, etc. [</w:t>
      </w:r>
      <w:r>
        <w:rPr>
          <w:rFonts w:ascii="Times New Roman" w:hAnsi="Times New Roman" w:eastAsia="Times New Roman" w:cs="Times New Roman"/>
          <w:i/>
          <w:color w:val="FF0000"/>
        </w:rPr>
        <w:t xml:space="preserve">e.g.,</w:t>
      </w:r>
      <w:r>
        <w:rPr>
          <w:rFonts w:ascii="Times New Roman" w:hAnsi="Times New Roman" w:eastAsia="Times New Roman" w:cs="Times New Roman"/>
          <w:color w:val="FF0000"/>
        </w:rPr>
        <w:t xml:space="preserve"> Esther 9:10,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rPr>
      </w:pPr>
      <w:r>
        <w:rPr>
          <w:rFonts w:ascii="Times New Roman" w:hAnsi="Times New Roman" w:eastAsia="Times New Roman" w:cs="Times New Roman"/>
          <w:color w:val="FF0000"/>
        </w:rPr>
        <w:t xml:space="preserve">Haman was evidently slain before being impaled on the gallows. And being impaled upon the gallows, </w:t>
      </w:r>
      <w:r>
        <w:rPr>
          <w:rFonts w:ascii="Times New Roman" w:hAnsi="Times New Roman" w:eastAsia="Times New Roman" w:cs="Times New Roman"/>
          <w:i/>
          <w:color w:val="FF0000"/>
        </w:rPr>
        <w:t xml:space="preserve">especially this particular gallows,</w:t>
      </w:r>
      <w:r>
        <w:rPr>
          <w:rFonts w:ascii="Times New Roman" w:hAnsi="Times New Roman" w:eastAsia="Times New Roman" w:cs="Times New Roman"/>
          <w:color w:val="FF0000"/>
        </w:rPr>
        <w:t xml:space="preserve"> would simply be a continuation of </w:t>
      </w:r>
      <w:r>
        <w:rPr>
          <w:rFonts w:ascii="Times New Roman" w:hAnsi="Times New Roman" w:eastAsia="Times New Roman" w:cs="Times New Roman"/>
          <w:i/>
          <w:color w:val="FF0000"/>
        </w:rPr>
        <w:t xml:space="preserve">the humiliation</w:t>
      </w:r>
      <w:r>
        <w:rPr>
          <w:rFonts w:ascii="Times New Roman" w:hAnsi="Times New Roman" w:eastAsia="Times New Roman" w:cs="Times New Roman"/>
          <w:color w:val="FF0000"/>
        </w:rPr>
        <w:t xml:space="preserve"> which Haman had previously experienced — </w:t>
      </w:r>
      <w:r>
        <w:rPr>
          <w:rFonts w:ascii="Times New Roman" w:hAnsi="Times New Roman" w:eastAsia="Times New Roman" w:cs="Times New Roman"/>
          <w:i/>
          <w:color w:val="FF0000"/>
        </w:rPr>
        <w:t xml:space="preserve">humiliated in BOTH life and in death, demonstrating PUBLICLY his guilt and shame.</w:t>
      </w:r>
      <w:r>
        <w:rPr>
          <w:rFonts w:ascii="Times New Roman" w:hAnsi="Times New Roman" w:eastAsia="Times New Roman" w:cs="Times New Roman"/>
          <w:color w:val="FF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record of Haman’s death begins later on the same day that Haman had led Mordecai through the street of the city, the day following his building the gallows for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was with the king at the second part of Esther’s banquet of wine. And it was </w:t>
      </w:r>
      <w:r>
        <w:rPr>
          <w:rFonts w:ascii="Times New Roman" w:hAnsi="Times New Roman" w:eastAsia="Times New Roman" w:cs="Times New Roman"/>
          <w:i/>
          <w:color w:val="000000"/>
        </w:rPr>
        <w:t xml:space="preserve">HERE</w:t>
      </w:r>
      <w:r>
        <w:rPr>
          <w:rFonts w:ascii="Times New Roman" w:hAnsi="Times New Roman" w:eastAsia="Times New Roman" w:cs="Times New Roman"/>
          <w:color w:val="000000"/>
        </w:rPr>
        <w:t xml:space="preserve"> that Esther made known her petition to the king, which had its origin in her appearance before the king in chapter five.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had previously promised Esther that </w:t>
      </w:r>
      <w:r>
        <w:rPr>
          <w:rFonts w:ascii="Times New Roman" w:hAnsi="Times New Roman" w:eastAsia="Times New Roman" w:cs="Times New Roman"/>
          <w:i/>
          <w:color w:val="000000"/>
        </w:rPr>
        <w:t xml:space="preserve">her request would be granted, even to the half of his kingdom</w:t>
      </w:r>
      <w:r>
        <w:rPr>
          <w:rFonts w:ascii="Times New Roman" w:hAnsi="Times New Roman" w:eastAsia="Times New Roman" w:cs="Times New Roman"/>
          <w:color w:val="000000"/>
        </w:rPr>
        <w:t xml:space="preserve"> (5:3). And Esther had told the king that her request would be made known at a banquet of wine which she would prepare for the king and for Haman.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day, the king repeated his promise (5:6); but Esther de - layed her request until the second day of the banquet (5:7, 8), which is where chapter seven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 at the beginning of the banquet on the second day, the king again asked Esther about her request. And he once again promised that her request would be granted, even “to the half of the kingdom” (7:2).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Esther, knowing that Haman was again present at the banquet (7:1),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made known her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 have found favor in thy sight, O king, and if it please the king, let my life be given me at my petition, and my people at my request:</w:t>
        <w:br w:type="textWrapping"/>
      </w:r>
      <w:r>
        <w:rPr>
          <w:rFonts w:ascii="Times New Roman" w:hAnsi="Times New Roman" w:eastAsia="Times New Roman" w:cs="Times New Roman"/>
          <w:color w:val="000000"/>
        </w:rPr>
        <w:t xml:space="preserve">For we are sold, I and my people, to be destroyed, to be slain, and to perish…” (vv. 3b, 4a).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king, evidently quite startled, then asked Esther:</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“Who is he, and where is he, that durst presume in his heart to do so” (v. 5b)?</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And Esther answered:</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“The adversary and enemy is this wicked Haman” (v. 6a).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statement is short, simple, and concise; but this was all Esther needed to say.</w:t>
        <w:br w:type="textWrapping"/>
      </w:r>
      <w:r>
        <w:rPr>
          <w:rFonts w:ascii="Times New Roman" w:hAnsi="Times New Roman" w:eastAsia="Times New Roman" w:cs="Times New Roman"/>
          <w:color w:val="000000"/>
        </w:rPr>
        <w:t xml:space="preserve">The one who had come “to the kingdom for such a time as this,” </w:t>
      </w:r>
      <w:r>
        <w:rPr>
          <w:rFonts w:ascii="Times New Roman" w:hAnsi="Times New Roman" w:eastAsia="Times New Roman" w:cs="Times New Roman"/>
          <w:i/>
          <w:color w:val="000000"/>
        </w:rPr>
        <w:t xml:space="preserve">the queen herself, </w:t>
      </w:r>
      <w:r>
        <w:rPr>
          <w:rFonts w:ascii="Times New Roman" w:hAnsi="Times New Roman" w:eastAsia="Times New Roman" w:cs="Times New Roman"/>
          <w:color w:val="000000"/>
        </w:rPr>
        <w:t xml:space="preserve">had spoken. And though God could have effected deliverance for the Jews through another means, had He chosen to do so, He chose to do it this way (4:14).</w:t>
        <w:br w:type="textWrapping"/>
      </w:r>
      <w:r>
        <w:rPr>
          <w:rFonts w:ascii="Times New Roman" w:hAnsi="Times New Roman" w:eastAsia="Times New Roman" w:cs="Times New Roman"/>
          <w:color w:val="000000"/>
        </w:rPr>
        <w:t xml:space="preserve">Now Esther’s part was done; and the remainder was left to the king.</w:t>
        <w:br w:type="textWrapping"/>
      </w:r>
      <w:r>
        <w:rPr>
          <w:rFonts w:ascii="Times New Roman" w:hAnsi="Times New Roman" w:eastAsia="Times New Roman" w:cs="Times New Roman"/>
          <w:color w:val="000000"/>
        </w:rPr>
        <w:t xml:space="preserve">Haman, hearing this, was “afraid” (the word used in the Hebrew text, in the light of the context, should be understood and translated as “terrified”).</w:t>
        <w:br w:type="textWrapping"/>
      </w:r>
      <w:r>
        <w:rPr>
          <w:rFonts w:ascii="Times New Roman" w:hAnsi="Times New Roman" w:eastAsia="Times New Roman" w:cs="Times New Roman"/>
          <w:color w:val="000000"/>
        </w:rPr>
        <w:t xml:space="preserve">The king arose from his place at the banquet and, exhibiting wrath, walked out into the garden. And such an act by an Eastern king in that day could only mean </w:t>
      </w:r>
      <w:r>
        <w:rPr>
          <w:rFonts w:ascii="Times New Roman" w:hAnsi="Times New Roman" w:eastAsia="Times New Roman" w:cs="Times New Roman"/>
          <w:i/>
          <w:color w:val="000000"/>
        </w:rPr>
        <w:t xml:space="preserve">ONE thing</w:t>
      </w:r>
      <w:r>
        <w:rPr>
          <w:rFonts w:ascii="Times New Roman" w:hAnsi="Times New Roman" w:eastAsia="Times New Roman" w:cs="Times New Roman"/>
          <w:color w:val="000000"/>
        </w:rPr>
        <w:t xml:space="preserve"> for the person responsible for his wrath — </w:t>
      </w:r>
      <w:r>
        <w:rPr>
          <w:rFonts w:ascii="Times New Roman" w:hAnsi="Times New Roman" w:eastAsia="Times New Roman" w:cs="Times New Roman"/>
          <w:i/>
          <w:color w:val="000000"/>
        </w:rPr>
        <w:t xml:space="preserve">judgment without mercy.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Haman knew this, and he knew that he had only one recourse — to turn to the queen herself, one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revealed to be among those whom he had sought to destroy.</w:t>
        <w:br w:type="textWrapping"/>
      </w:r>
      <w:r>
        <w:rPr>
          <w:rFonts w:ascii="Times New Roman" w:hAnsi="Times New Roman" w:eastAsia="Times New Roman" w:cs="Times New Roman"/>
          <w:color w:val="000000"/>
        </w:rPr>
        <w:t xml:space="preserve">Haman fell down upon the couch where Esther was reclining at the banquet, to plead for his life. But when the king walked back in and saw this, </w:t>
      </w:r>
      <w:r>
        <w:rPr>
          <w:rFonts w:ascii="Times New Roman" w:hAnsi="Times New Roman" w:eastAsia="Times New Roman" w:cs="Times New Roman"/>
          <w:i/>
          <w:color w:val="000000"/>
        </w:rPr>
        <w:t xml:space="preserve">matters ONLY became worse.</w:t>
      </w:r>
      <w:r>
        <w:rPr>
          <w:rFonts w:ascii="Times New Roman" w:hAnsi="Times New Roman" w:eastAsia="Times New Roman" w:cs="Times New Roman"/>
          <w:color w:val="000000"/>
        </w:rPr>
        <w:t xml:space="preserve"> The king apparently interpreted this as an act of violence committed against the queen herself (vv. 7, 8).</w:t>
        <w:br w:type="textWrapping"/>
      </w:r>
      <w:r>
        <w:rPr>
          <w:rFonts w:ascii="Times New Roman" w:hAnsi="Times New Roman" w:eastAsia="Times New Roman" w:cs="Times New Roman"/>
          <w:color w:val="000000"/>
        </w:rPr>
        <w:t xml:space="preserve">The king asked, “Will he even assault the queen with me in the house?” And as the words went out of the king’s mouth, “they covered Haman’s face” — </w:t>
      </w:r>
      <w:r>
        <w:rPr>
          <w:rFonts w:ascii="Times New Roman" w:hAnsi="Times New Roman" w:eastAsia="Times New Roman" w:cs="Times New Roman"/>
          <w:i/>
          <w:color w:val="000000"/>
        </w:rPr>
        <w:t xml:space="preserve">an act which portended impending execution</w:t>
      </w:r>
      <w:r>
        <w:rPr>
          <w:rFonts w:ascii="Times New Roman" w:hAnsi="Times New Roman" w:eastAsia="Times New Roman" w:cs="Times New Roman"/>
          <w:color w:val="000000"/>
        </w:rPr>
        <w:t xml:space="preserve"> (v. 8b, NASB).</w:t>
        <w:br w:type="textWrapping"/>
      </w:r>
      <w:r>
        <w:rPr>
          <w:rFonts w:ascii="Times New Roman" w:hAnsi="Times New Roman" w:eastAsia="Times New Roman" w:cs="Times New Roman"/>
          <w:color w:val="000000"/>
        </w:rPr>
        <w:t xml:space="preserve">Then the king’s attention was called to </w:t>
      </w:r>
      <w:r>
        <w:rPr>
          <w:rFonts w:ascii="Times New Roman" w:hAnsi="Times New Roman" w:eastAsia="Times New Roman" w:cs="Times New Roman"/>
          <w:i/>
          <w:color w:val="000000"/>
        </w:rPr>
        <w:t xml:space="preserve">the gallows which stood in Haman’s house,</w:t>
      </w:r>
      <w:r>
        <w:rPr>
          <w:rFonts w:ascii="Times New Roman" w:hAnsi="Times New Roman" w:eastAsia="Times New Roman" w:cs="Times New Roman"/>
          <w:color w:val="000000"/>
        </w:rPr>
        <w:t xml:space="preserve"> “which Haman had made for Mordecai, who had spoken good for the king.” And the king said, “Hang [‘impale’] him thereon!”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“So they hanged [‘impaled’] Haman on the gallows that he had prepared for Mordecai. Then was the king’s wrath pacified”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manner in which God saw fit to bring matters sur - rounding Haman to an end. Haman was at the height of his power one day, and he ended that day by building a gallows on which to impale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 the very next day, Haman was humiliated beyond degree and subsequently slain, at the hands of and because of the very ones that he had sought to slay. And that day ended with a continued humiliation by his dead body being impaled on the very gallows which he had built for Mordecai, for all to behold.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And if that wasn’t enough, Haman’s ten sons (in whom he had taken great pride [5:11]) were later slain and impaled on the same gallows.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that still wasn’t enough, the book ends with Mordecai (whom Haman hated above all others in the kingdom) occupying all which Haman had possessed — his house, and his position in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manner in which God carries out that which He has promised and decreed. And, as it occurred in the type, so will it occur in the antitype, which takes us to the fall of Antichrist and the elevation of the Jewish people yet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Antichrist’s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one first views that which God has revealed about Haman’s end in the Book of Esther, little really needs to be said about Antichrist’s end, for, in reality, </w:t>
      </w:r>
      <w:r>
        <w:rPr>
          <w:rFonts w:ascii="Times New Roman" w:hAnsi="Times New Roman" w:eastAsia="Times New Roman" w:cs="Times New Roman"/>
          <w:i/>
          <w:color w:val="000000"/>
        </w:rPr>
        <w:t xml:space="preserve">it has already been told. The whole of the matter has been set forth in Haman’s experiences in the type, which foreshadow Antichrist’s experiences in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And the antitype MUST follow the type in exact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viewing that which happened to Haman in the type, one </w:t>
      </w:r>
      <w:r>
        <w:rPr>
          <w:rFonts w:ascii="Times New Roman" w:hAnsi="Times New Roman" w:eastAsia="Times New Roman" w:cs="Times New Roman"/>
          <w:i/>
          <w:color w:val="000000"/>
        </w:rPr>
        <w:t xml:space="preserve">has already seen </w:t>
      </w:r>
      <w:r>
        <w:rPr>
          <w:rFonts w:ascii="Times New Roman" w:hAnsi="Times New Roman" w:eastAsia="Times New Roman" w:cs="Times New Roman"/>
          <w:color w:val="000000"/>
        </w:rPr>
        <w:t xml:space="preserve">that which is about to happen to Antichrist in the antitype.</w:t>
        <w:br w:type="textWrapping"/>
      </w:r>
      <w:r>
        <w:rPr>
          <w:rFonts w:ascii="Times New Roman" w:hAnsi="Times New Roman" w:eastAsia="Times New Roman" w:cs="Times New Roman"/>
          <w:color w:val="000000"/>
        </w:rPr>
        <w:t xml:space="preserve">And the same holds true concerning the experiences of Mordecai and Esther in the book. Seeing that which happened to Mordecai and Esther, one </w:t>
      </w:r>
      <w:r>
        <w:rPr>
          <w:rFonts w:ascii="Times New Roman" w:hAnsi="Times New Roman" w:eastAsia="Times New Roman" w:cs="Times New Roman"/>
          <w:i/>
          <w:color w:val="000000"/>
        </w:rPr>
        <w:t xml:space="preserve">has already seen</w:t>
      </w:r>
      <w:r>
        <w:rPr>
          <w:rFonts w:ascii="Times New Roman" w:hAnsi="Times New Roman" w:eastAsia="Times New Roman" w:cs="Times New Roman"/>
          <w:color w:val="000000"/>
        </w:rPr>
        <w:t xml:space="preserve"> that which is about to happen to the nation of Israel.</w:t>
        <w:br w:type="textWrapping"/>
      </w:r>
      <w:r>
        <w:rPr>
          <w:rFonts w:ascii="Times New Roman" w:hAnsi="Times New Roman" w:eastAsia="Times New Roman" w:cs="Times New Roman"/>
          <w:i/>
          <w:color w:val="000000"/>
        </w:rPr>
        <w:t xml:space="preserve">It’s ALL recorded back in the oft-neglected Book of Esther.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Antichrist’s end is seen numerous places in Scripture. He is seen destroyed in the Sea in Exodus (14:23-28); he is seen slain and impaled on a gallows in Esther (7:10); he is seen coming to a devastating end in Daniel (2:34, 35, 44, 45; 8:23-25; 11:36-45); and he is seen destroyed by Christ at His coming in the New Testament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II Thess. 2:8; Rev. 19:11ff).</w:t>
        <w:br w:type="textWrapping"/>
      </w:r>
      <w:r>
        <w:rPr>
          <w:rFonts w:ascii="Times New Roman" w:hAnsi="Times New Roman" w:eastAsia="Times New Roman" w:cs="Times New Roman"/>
          <w:color w:val="000000"/>
        </w:rPr>
        <w:t xml:space="preserve">Then,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as the Jews were delivered in Exodus, Esther, and Daniel, with </w:t>
      </w:r>
      <w:r>
        <w:rPr>
          <w:rFonts w:ascii="Times New Roman" w:hAnsi="Times New Roman" w:eastAsia="Times New Roman" w:cs="Times New Roman"/>
          <w:i/>
          <w:color w:val="000000"/>
        </w:rPr>
        <w:t xml:space="preserve">regality</w:t>
      </w:r>
      <w:r>
        <w:rPr>
          <w:rFonts w:ascii="Times New Roman" w:hAnsi="Times New Roman" w:eastAsia="Times New Roman" w:cs="Times New Roman"/>
          <w:color w:val="000000"/>
        </w:rPr>
        <w:t xml:space="preserve"> in view (Ex. 14:30, 31; 19:5, 6; Esther 8:1-7; in view (Ex. 14:30, 31; 19:5, 6; Esther 8:1-7; 28; 39:25-29).</w:t>
        <w:br w:type="textWrapping"/>
      </w:r>
      <w:r>
        <w:rPr>
          <w:rFonts w:ascii="Times New Roman" w:hAnsi="Times New Roman" w:eastAsia="Times New Roman" w:cs="Times New Roman"/>
          <w:color w:val="000000"/>
        </w:rPr>
        <w:t xml:space="preserve">Matters can end </w:t>
      </w:r>
      <w:r>
        <w:rPr>
          <w:rFonts w:ascii="Times New Roman" w:hAnsi="Times New Roman" w:eastAsia="Times New Roman" w:cs="Times New Roman"/>
          <w:i/>
          <w:color w:val="000000"/>
        </w:rPr>
        <w:t xml:space="preserve">NO other way</w:t>
      </w:r>
      <w:r>
        <w:rPr>
          <w:rFonts w:ascii="Times New Roman" w:hAnsi="Times New Roman" w:eastAsia="Times New Roman" w:cs="Times New Roman"/>
          <w:color w:val="000000"/>
        </w:rPr>
        <w:t xml:space="preserve"> for either the persecutor or the persecuted, for </w:t>
      </w:r>
      <w:r>
        <w:rPr>
          <w:rFonts w:ascii="Times New Roman" w:hAnsi="Times New Roman" w:eastAsia="Times New Roman" w:cs="Times New Roman"/>
          <w:i/>
          <w:color w:val="000000"/>
        </w:rPr>
        <w:t xml:space="preserve">the type has been SET; </w:t>
      </w:r>
      <w:r>
        <w:rPr>
          <w:rFonts w:ascii="Times New Roman" w:hAnsi="Times New Roman" w:eastAsia="Times New Roman" w:cs="Times New Roman"/>
          <w:color w:val="000000"/>
        </w:rPr>
        <w:t xml:space="preserve">and, again, </w:t>
      </w:r>
      <w:r>
        <w:rPr>
          <w:rFonts w:ascii="Times New Roman" w:hAnsi="Times New Roman" w:eastAsia="Times New Roman" w:cs="Times New Roman"/>
          <w:i/>
          <w:color w:val="000000"/>
        </w:rPr>
        <w:t xml:space="preserve">the antitype MUST follow the type in exact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section of Scripture will perhaps suffice to illustrate </w:t>
      </w:r>
      <w:r>
        <w:rPr>
          <w:rFonts w:ascii="Times New Roman" w:hAnsi="Times New Roman" w:eastAsia="Times New Roman" w:cs="Times New Roman"/>
          <w:i/>
          <w:color w:val="000000"/>
        </w:rPr>
        <w:t xml:space="preserve">the end of Antichrist,</w:t>
      </w:r>
      <w:r>
        <w:rPr>
          <w:rFonts w:ascii="Times New Roman" w:hAnsi="Times New Roman" w:eastAsia="Times New Roman" w:cs="Times New Roman"/>
          <w:color w:val="000000"/>
        </w:rPr>
        <w:t xml:space="preserve"> apart from the types — Isaiah chapter fourteen.</w:t>
        <w:br w:type="textWrapping"/>
      </w:r>
      <w:r>
        <w:rPr>
          <w:rFonts w:ascii="Times New Roman" w:hAnsi="Times New Roman" w:eastAsia="Times New Roman" w:cs="Times New Roman"/>
          <w:color w:val="000000"/>
        </w:rPr>
        <w:t xml:space="preserve">Note that this chapter deals with </w:t>
      </w:r>
      <w:r>
        <w:rPr>
          <w:rFonts w:ascii="Times New Roman" w:hAnsi="Times New Roman" w:eastAsia="Times New Roman" w:cs="Times New Roman"/>
          <w:i/>
          <w:color w:val="000000"/>
        </w:rPr>
        <w:t xml:space="preserve">the king of Babylon, the Assyrian</w:t>
      </w:r>
      <w:r>
        <w:rPr>
          <w:rFonts w:ascii="Times New Roman" w:hAnsi="Times New Roman" w:eastAsia="Times New Roman" w:cs="Times New Roman"/>
          <w:color w:val="000000"/>
        </w:rPr>
        <w:t xml:space="preserve"> (vv. 4, 25). And between these two descriptions of this man lie verses often attributed to Satan alone (vv. 12-17). However, Scripture sometimes uses verses of this nature in a dual sense, referring to more than one person (</w:t>
      </w:r>
      <w:r>
        <w:rPr>
          <w:rFonts w:ascii="Times New Roman" w:hAnsi="Times New Roman" w:eastAsia="Times New Roman" w:cs="Times New Roman"/>
          <w:i/>
          <w:color w:val="000000"/>
        </w:rPr>
        <w:t xml:space="preserve">e.g., </w:t>
      </w:r>
      <w:r>
        <w:rPr>
          <w:rFonts w:ascii="Times New Roman" w:hAnsi="Times New Roman" w:eastAsia="Times New Roman" w:cs="Times New Roman"/>
          <w:color w:val="000000"/>
        </w:rPr>
        <w:t xml:space="preserve">Isa. 40:3 [of both John the Baptist and Elijah] or Hosea 11:1 [of both Christ and Israel]). And, from a contextual standpoint and that which is stated, this can only be the case in Isa. 14:12-17.</w:t>
        <w:br w:type="textWrapping"/>
      </w:r>
      <w:r>
        <w:rPr>
          <w:rFonts w:ascii="Times New Roman" w:hAnsi="Times New Roman" w:eastAsia="Times New Roman" w:cs="Times New Roman"/>
          <w:color w:val="000000"/>
        </w:rPr>
        <w:t xml:space="preserve">These verses can only be a reference to both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Antichrist</w:t>
      </w:r>
      <w:r>
        <w:rPr>
          <w:rFonts w:ascii="Times New Roman" w:hAnsi="Times New Roman" w:eastAsia="Times New Roman" w:cs="Times New Roman"/>
          <w:color w:val="000000"/>
        </w:rPr>
        <w:t xml:space="preserve"> — two inseparably related individuals insofar as their goals, aims, ambitions, and aspirations are concerned.</w:t>
        <w:br w:type="textWrapping"/>
      </w:r>
      <w:r>
        <w:rPr>
          <w:rFonts w:ascii="Times New Roman" w:hAnsi="Times New Roman" w:eastAsia="Times New Roman" w:cs="Times New Roman"/>
          <w:color w:val="000000"/>
        </w:rPr>
        <w:t xml:space="preserve">The things stated in Isa. 14:12-17 really couldn’t be said of any earthly king of Babylon </w:t>
      </w:r>
      <w:r>
        <w:rPr>
          <w:rFonts w:ascii="Times New Roman" w:hAnsi="Times New Roman" w:eastAsia="Times New Roman" w:cs="Times New Roman"/>
          <w:i/>
          <w:color w:val="000000"/>
        </w:rPr>
        <w:t xml:space="preserve">unless Satan were ultimately in view.</w:t>
      </w:r>
      <w:r>
        <w:rPr>
          <w:rFonts w:ascii="Times New Roman" w:hAnsi="Times New Roman" w:eastAsia="Times New Roman" w:cs="Times New Roman"/>
          <w:color w:val="000000"/>
        </w:rPr>
        <w:t xml:space="preserve"> And, for obvious reasons, it could really be said </w:t>
      </w:r>
      <w:r>
        <w:rPr>
          <w:rFonts w:ascii="Times New Roman" w:hAnsi="Times New Roman" w:eastAsia="Times New Roman" w:cs="Times New Roman"/>
          <w:i/>
          <w:color w:val="000000"/>
        </w:rPr>
        <w:t xml:space="preserve">ONLY of the last king of Babylon.</w:t>
      </w:r>
      <w:r>
        <w:rPr>
          <w:rFonts w:ascii="Times New Roman" w:hAnsi="Times New Roman" w:eastAsia="Times New Roman" w:cs="Times New Roman"/>
          <w:color w:val="000000"/>
        </w:rPr>
        <w:t xml:space="preserve"> Though Babylon has been </w:t>
      </w:r>
      <w:r>
        <w:rPr>
          <w:rFonts w:ascii="Times New Roman" w:hAnsi="Times New Roman" w:eastAsia="Times New Roman" w:cs="Times New Roman"/>
          <w:i/>
          <w:color w:val="000000"/>
        </w:rPr>
        <w:t xml:space="preserve">Satan’s earthly capital</w:t>
      </w:r>
      <w:r>
        <w:rPr>
          <w:rFonts w:ascii="Times New Roman" w:hAnsi="Times New Roman" w:eastAsia="Times New Roman" w:cs="Times New Roman"/>
          <w:color w:val="000000"/>
        </w:rPr>
        <w:t xml:space="preserve"> since time immemorial, and he has ruled through all of the earthly kings of Babylon in history, no earthly king of Babylon has ever occupied the type alliance with Satan which Antichrist will occupy — </w:t>
      </w:r>
      <w:r>
        <w:rPr>
          <w:rFonts w:ascii="Times New Roman" w:hAnsi="Times New Roman" w:eastAsia="Times New Roman" w:cs="Times New Roman"/>
          <w:i/>
          <w:color w:val="000000"/>
        </w:rPr>
        <w:t xml:space="preserve">seated on Satan’s throne, exercising Satan’s power and authority.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this respect, in verses which have Satan ultimately in view, the entire career of </w:t>
      </w:r>
      <w:r>
        <w:rPr>
          <w:rFonts w:ascii="Times New Roman" w:hAnsi="Times New Roman" w:eastAsia="Times New Roman" w:cs="Times New Roman"/>
          <w:i/>
          <w:color w:val="000000"/>
        </w:rPr>
        <w:t xml:space="preserve">the last king of Babylon, the latter-day Assyrian,</w:t>
      </w:r>
      <w:r>
        <w:rPr>
          <w:rFonts w:ascii="Times New Roman" w:hAnsi="Times New Roman" w:eastAsia="Times New Roman" w:cs="Times New Roman"/>
          <w:color w:val="000000"/>
        </w:rPr>
        <w:t xml:space="preserve"> is outlined in Isa. 14:13-17 — from his seeking to exalt himself as God (vv. 13, 14), to his utter humiliation and death (vv. 15-17).</w:t>
        <w:br w:type="textWrapping"/>
      </w:r>
      <w:r>
        <w:rPr>
          <w:rFonts w:ascii="Times New Roman" w:hAnsi="Times New Roman" w:eastAsia="Times New Roman" w:cs="Times New Roman"/>
          <w:color w:val="000000"/>
        </w:rPr>
        <w:t xml:space="preserve">As it happened to Haman in the type, so will it happen to this man in the antitype, f</w:t>
      </w:r>
      <w:r>
        <w:rPr>
          <w:rFonts w:ascii="Times New Roman" w:hAnsi="Times New Roman" w:eastAsia="Times New Roman" w:cs="Times New Roman"/>
          <w:i/>
          <w:color w:val="000000"/>
        </w:rPr>
        <w:t xml:space="preserve">or the SAME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thou hast said in thine heart…I will be like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thou shalt be brought down to hell [Heb., </w:t>
      </w:r>
      <w:r>
        <w:rPr>
          <w:rFonts w:ascii="Times New Roman" w:hAnsi="Times New Roman" w:eastAsia="Times New Roman" w:cs="Times New Roman"/>
          <w:i/>
          <w:color w:val="000000"/>
        </w:rPr>
        <w:t xml:space="preserve">sheol, </w:t>
      </w:r>
      <w:r>
        <w:rPr>
          <w:rFonts w:ascii="Times New Roman" w:hAnsi="Times New Roman" w:eastAsia="Times New Roman" w:cs="Times New Roman"/>
          <w:color w:val="000000"/>
        </w:rPr>
        <w:t xml:space="preserve">the place of the dead;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v. 9], to the sides of the pit.</w:t>
        <w:br w:type="textWrapping"/>
      </w:r>
      <w:r>
        <w:rPr>
          <w:rFonts w:ascii="Times New Roman" w:hAnsi="Times New Roman" w:eastAsia="Times New Roman" w:cs="Times New Roman"/>
          <w:color w:val="000000"/>
        </w:rPr>
        <w:t xml:space="preserve">They that see thee shall narrowly look upon thee, and consider thee, saying, Is this the man that made the earth to tremble, that did shake kingdoms:</w:t>
        <w:br w:type="textWrapping"/>
      </w:r>
      <w:r>
        <w:rPr>
          <w:rFonts w:ascii="Times New Roman" w:hAnsi="Times New Roman" w:eastAsia="Times New Roman" w:cs="Times New Roman"/>
          <w:color w:val="000000"/>
        </w:rPr>
        <w:t xml:space="preserve">That made the world as a wilderness, and destroyed the cities thereof; that opened not the house of his prisoners?”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Thus will this man come to his end — as Haman — </w:t>
      </w:r>
      <w:r>
        <w:rPr>
          <w:rFonts w:ascii="Times New Roman" w:hAnsi="Times New Roman" w:eastAsia="Times New Roman" w:cs="Times New Roman"/>
          <w:i/>
          <w:color w:val="000000"/>
        </w:rPr>
        <w:t xml:space="preserve">with NO one to help, for NO one will be able to help</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11:45).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8</w:t>
        <w:br w:type="textWrapping"/>
      </w:r>
      <w:r>
        <w:rPr>
          <w:rFonts w:ascii="Times New Roman" w:hAnsi="Times New Roman" w:eastAsia="Times New Roman" w:cs="Times New Roman"/>
          <w:color w:val="000000"/>
          <w:sz w:val="24"/>
        </w:rPr>
        <w:t xml:space="preserve">Haman’s House Given to Esther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Antichrist’s House to Be Given to Israel</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“Then the king said, Hang [impale] him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they hanged [impaled] Haman on the gallows that he had prepared for Mordecai. Then was the king’s wrath pacified.</w:t>
        <w:br w:type="textWrapping"/>
      </w:r>
      <w:r>
        <w:rPr>
          <w:rFonts w:ascii="Times New Roman" w:hAnsi="Times New Roman" w:eastAsia="Times New Roman" w:cs="Times New Roman"/>
          <w:color w:val="000000"/>
        </w:rPr>
        <w:t xml:space="preserve">On that day did the king Ahasuerus give the house of Haman the Jews’ enemy unto Esther the queen. And Mordecai came before the king; for Esther had told what he was unto her.</w:t>
        <w:br w:type="textWrapping"/>
      </w:r>
      <w:r>
        <w:rPr>
          <w:rFonts w:ascii="Times New Roman" w:hAnsi="Times New Roman" w:eastAsia="Times New Roman" w:cs="Times New Roman"/>
          <w:color w:val="000000"/>
        </w:rPr>
        <w:t xml:space="preserve">And the king took off his ring, which he had taken from Haman, and gave it unto Mordecai. And Esther set Mordecai over the house of Haman…</w:t>
        <w:br w:type="textWrapping"/>
      </w:r>
      <w:r>
        <w:rPr>
          <w:rFonts w:ascii="Times New Roman" w:hAnsi="Times New Roman" w:eastAsia="Times New Roman" w:cs="Times New Roman"/>
          <w:color w:val="000000"/>
        </w:rPr>
        <w:t xml:space="preserve">Then the king Ahasuerus said unto Esther the queen and to Mordecai the Jew, Behold, I have given Esther the house of Haman, and him they have hanged [impaled] upon the gallows, because he laid his hand upon the Jews” (Esther 7:9b, 10; 8:1, 2,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Testament can be divided into three major sections — </w:t>
      </w:r>
      <w:r>
        <w:rPr>
          <w:rFonts w:ascii="Times New Roman" w:hAnsi="Times New Roman" w:eastAsia="Times New Roman" w:cs="Times New Roman"/>
          <w:i/>
          <w:color w:val="000000"/>
        </w:rPr>
        <w:t xml:space="preserve">Genesis through Esther (historic), Job through the Song of Solomon (personal and experiential), and Isaiah through Malachi (prophetic).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Insofar as the historical nature (and much of the typical nature) of that seen throughout the first part of these three major sections is concerned, Esther — having to do with </w:t>
      </w:r>
      <w:r>
        <w:rPr>
          <w:rFonts w:ascii="Times New Roman" w:hAnsi="Times New Roman" w:eastAsia="Times New Roman" w:cs="Times New Roman"/>
          <w:i/>
          <w:color w:val="000000"/>
        </w:rPr>
        <w:t xml:space="preserve">Israel</w:t>
      </w:r>
      <w:r>
        <w:rPr>
          <w:rFonts w:ascii="Times New Roman" w:hAnsi="Times New Roman" w:eastAsia="Times New Roman" w:cs="Times New Roman"/>
          <w:color w:val="000000"/>
        </w:rPr>
        <w:t xml:space="preserve"> — outlines, in a typical fashion, that seen throughout the whole of this first section of Scrip- ture (Gen. 11b 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this respect, the Book of Esther simply presents a brief summary of all that has preceded surrounding Israel, with the emphasis placed in the same realm seen in the preceding Scriptures, which the book outlines — on the latter days, leading into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Book of Esther coming at the end of the first of these three major sections would be the proper place for this book in the Canon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first major section of Scripture (Genesis through Esther) is often thought of only in the sense of providing </w:t>
      </w:r>
      <w:r>
        <w:rPr>
          <w:rFonts w:ascii="Times New Roman" w:hAnsi="Times New Roman" w:eastAsia="Times New Roman" w:cs="Times New Roman"/>
          <w:i/>
          <w:color w:val="000000"/>
        </w:rPr>
        <w:t xml:space="preserve">Biblical history, along with spiritual lessons drawn from Biblical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viewing this section of Scripture from this perspective alone only presents part of the picture. This section,</w:t>
      </w:r>
      <w:r>
        <w:rPr>
          <w:rFonts w:ascii="Times New Roman" w:hAnsi="Times New Roman" w:eastAsia="Times New Roman" w:cs="Times New Roman"/>
          <w:i/>
          <w:color w:val="000000"/>
        </w:rPr>
        <w:t xml:space="preserve"> through mainly its type-antitype structure, is highly prophetic in nature.</w:t>
      </w:r>
      <w:r>
        <w:rPr>
          <w:rFonts w:ascii="Times New Roman" w:hAnsi="Times New Roman" w:eastAsia="Times New Roman" w:cs="Times New Roman"/>
          <w:color w:val="000000"/>
        </w:rPr>
        <w:t xml:space="preserve"> In fact, </w:t>
      </w:r>
      <w:r>
        <w:rPr>
          <w:rFonts w:ascii="Times New Roman" w:hAnsi="Times New Roman" w:eastAsia="Times New Roman" w:cs="Times New Roman"/>
          <w:i/>
          <w:color w:val="000000"/>
        </w:rPr>
        <w:t xml:space="preserve">from a typical perspective, this first section is just as prophetic in nature as the third sec- tion</w:t>
      </w:r>
      <w:r>
        <w:rPr>
          <w:rFonts w:ascii="Times New Roman" w:hAnsi="Times New Roman" w:eastAsia="Times New Roman" w:cs="Times New Roman"/>
          <w:color w:val="000000"/>
        </w:rPr>
        <w:t xml:space="preserve"> — from Isaiah through Malachi, containing the major and minor prophets (major and minor in the sense of </w:t>
      </w:r>
      <w:r>
        <w:rPr>
          <w:rFonts w:ascii="Times New Roman" w:hAnsi="Times New Roman" w:eastAsia="Times New Roman" w:cs="Times New Roman"/>
          <w:i/>
          <w:color w:val="000000"/>
        </w:rPr>
        <w:t xml:space="preserve">length, </w:t>
      </w:r>
      <w:r>
        <w:rPr>
          <w:rFonts w:ascii="Times New Roman" w:hAnsi="Times New Roman" w:eastAsia="Times New Roman" w:cs="Times New Roman"/>
          <w:color w:val="000000"/>
        </w:rPr>
        <w:t xml:space="preserve">not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Also, though this first section centers around Israel and the na - tions from a historical perspective, </w:t>
      </w:r>
      <w:r>
        <w:rPr>
          <w:rFonts w:ascii="Times New Roman" w:hAnsi="Times New Roman" w:eastAsia="Times New Roman" w:cs="Times New Roman"/>
          <w:i/>
          <w:color w:val="000000"/>
        </w:rPr>
        <w:t xml:space="preserve">typology</w:t>
      </w:r>
      <w:r>
        <w:rPr>
          <w:rFonts w:ascii="Times New Roman" w:hAnsi="Times New Roman" w:eastAsia="Times New Roman" w:cs="Times New Roman"/>
          <w:color w:val="000000"/>
        </w:rPr>
        <w:t xml:space="preserve"> throughout this section is another matter. The typical structure and prophetic nature of this section of Scripture, a section covering about one-half of the entire Old Testament, is somewhat divided between </w:t>
      </w:r>
      <w:r>
        <w:rPr>
          <w:rFonts w:ascii="Times New Roman" w:hAnsi="Times New Roman" w:eastAsia="Times New Roman" w:cs="Times New Roman"/>
          <w:i/>
          <w:color w:val="000000"/>
        </w:rPr>
        <w:t xml:space="preserve">God and Israel </w:t>
      </w:r>
      <w:r>
        <w:rPr>
          <w:rFonts w:ascii="Times New Roman" w:hAnsi="Times New Roman" w:eastAsia="Times New Roman" w:cs="Times New Roman"/>
          <w:color w:val="000000"/>
        </w:rPr>
        <w:t xml:space="preserve">and</w:t>
      </w:r>
      <w:r>
        <w:rPr>
          <w:rFonts w:ascii="Times New Roman" w:hAnsi="Times New Roman" w:eastAsia="Times New Roman" w:cs="Times New Roman"/>
          <w:i/>
          <w:color w:val="000000"/>
        </w:rPr>
        <w:t xml:space="preserve"> Christ and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example, viewing two parts of Genesis (chs. 2-4 and 23-25), chapters two and three have to do with Christ and the Church, and chapter four has to do with God and Israel; then chapter twenty-three has to do with God and Israel, chapter twenty-four has to do with Christ and the Church, and chapter twenty-five has to do with God and Israel once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aspects of these typical teachings can be seen in the lives of Joseph in the latter part of Genesis (chs. 37-45) and Moses in the first part of Exodus (chs. 2-4). Both Joseph and Moses </w:t>
      </w:r>
      <w:r>
        <w:rPr>
          <w:rFonts w:ascii="Times New Roman" w:hAnsi="Times New Roman" w:eastAsia="Times New Roman" w:cs="Times New Roman"/>
          <w:i/>
          <w:color w:val="000000"/>
        </w:rPr>
        <w:t xml:space="preserve">took Gentile brides during a time after they had been rejected by and separated from their brethren</w:t>
      </w:r>
      <w:r>
        <w:rPr>
          <w:rFonts w:ascii="Times New Roman" w:hAnsi="Times New Roman" w:eastAsia="Times New Roman" w:cs="Times New Roman"/>
          <w:color w:val="000000"/>
        </w:rPr>
        <w:t xml:space="preserve"> (having to do with Christ and the Church, following Christ’s rejection by and separation from Israel, His brethren according to the flesh); but the time came when both Joseph and Moses </w:t>
      </w:r>
      <w:r>
        <w:rPr>
          <w:rFonts w:ascii="Times New Roman" w:hAnsi="Times New Roman" w:eastAsia="Times New Roman" w:cs="Times New Roman"/>
          <w:i/>
          <w:color w:val="000000"/>
        </w:rPr>
        <w:t xml:space="preserve">dealt with their brethren again</w:t>
      </w:r>
      <w:r>
        <w:rPr>
          <w:rFonts w:ascii="Times New Roman" w:hAnsi="Times New Roman" w:eastAsia="Times New Roman" w:cs="Times New Roman"/>
          <w:color w:val="000000"/>
        </w:rPr>
        <w:t xml:space="preserve"> (having to do with Christ and Israel, with that time when God resumes His national dealings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of the preceding is developed more fully in the author’s books, </w:t>
      </w:r>
      <w:r>
        <w:rPr>
          <w:rFonts w:ascii="Times New Roman" w:hAnsi="Times New Roman" w:eastAsia="Times New Roman" w:cs="Times New Roman"/>
          <w:i/>
          <w:color w:val="000000"/>
        </w:rPr>
        <w:t xml:space="preserve">Had Ye Believed Moses, The Bride in Genesis, Search for the Bride, </w:t>
      </w:r>
      <w:r>
        <w:rPr>
          <w:rFonts w:ascii="Times New Roman" w:hAnsi="Times New Roman" w:eastAsia="Times New Roman" w:cs="Times New Roman"/>
          <w:color w:val="000000"/>
        </w:rPr>
        <w:t xml:space="preserve">and</w:t>
      </w:r>
      <w:r>
        <w:rPr>
          <w:rFonts w:ascii="Times New Roman" w:hAnsi="Times New Roman" w:eastAsia="Times New Roman" w:cs="Times New Roman"/>
          <w:i/>
          <w:color w:val="000000"/>
        </w:rPr>
        <w:t xml:space="preserve"> By Faith</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Then, whole books deal with matters in this typical manner. Exodus through Joshua deals with God and Israel in this respect, and I, II Samuel deal with Christ and the Church in this same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same thing can be seen in the Books of Ruth and Esther. The Book of Ruth deals with Christ and the Church, while the Book of Esther deals with God and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viewing matters from a different perspective yet, note that the journey of the Israelites under Moses and Joshua typifies the jour- ney of Christians under Christ today. </w:t>
      </w:r>
      <w:r>
        <w:rPr>
          <w:rFonts w:ascii="Times New Roman" w:hAnsi="Times New Roman" w:eastAsia="Times New Roman" w:cs="Times New Roman"/>
          <w:i/>
          <w:color w:val="000000"/>
        </w:rPr>
        <w:t xml:space="preserve">An earthly land</w:t>
      </w:r>
      <w:r>
        <w:rPr>
          <w:rFonts w:ascii="Times New Roman" w:hAnsi="Times New Roman" w:eastAsia="Times New Roman" w:cs="Times New Roman"/>
          <w:color w:val="000000"/>
        </w:rPr>
        <w:t xml:space="preserve"> lay before one in the type, and </w:t>
      </w:r>
      <w:r>
        <w:rPr>
          <w:rFonts w:ascii="Times New Roman" w:hAnsi="Times New Roman" w:eastAsia="Times New Roman" w:cs="Times New Roman"/>
          <w:i/>
          <w:color w:val="000000"/>
        </w:rPr>
        <w:t xml:space="preserve">a heavenly land</w:t>
      </w:r>
      <w:r>
        <w:rPr>
          <w:rFonts w:ascii="Times New Roman" w:hAnsi="Times New Roman" w:eastAsia="Times New Roman" w:cs="Times New Roman"/>
          <w:color w:val="000000"/>
        </w:rPr>
        <w:t xml:space="preserve"> lies before the other in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type-antitype structure is that which is referenced through the use of the word </w:t>
      </w:r>
      <w:r>
        <w:rPr>
          <w:rFonts w:ascii="Times New Roman" w:hAnsi="Times New Roman" w:eastAsia="Times New Roman" w:cs="Times New Roman"/>
          <w:i/>
          <w:color w:val="000000"/>
        </w:rPr>
        <w:t xml:space="preserve">tupos</w:t>
      </w:r>
      <w:r>
        <w:rPr>
          <w:rFonts w:ascii="Times New Roman" w:hAnsi="Times New Roman" w:eastAsia="Times New Roman" w:cs="Times New Roman"/>
          <w:color w:val="000000"/>
        </w:rPr>
        <w:t xml:space="preserve"> (type) in the Greek text of I Cor. 10:6, 11; this is the basis upon which particularly the second, third, fourth, and fifth of the five major warnings in Hebrews are to be understood (Heb. 3-12); and this forms the basis for a proper understanding of the entire pilgrim walk of the Christian today (a journey</w:t>
      </w:r>
      <w:r>
        <w:rPr>
          <w:rFonts w:ascii="Times New Roman" w:hAnsi="Times New Roman" w:eastAsia="Times New Roman" w:cs="Times New Roman"/>
          <w:i/>
          <w:color w:val="000000"/>
        </w:rPr>
        <w:t xml:space="preserve"> from Egypt</w:t>
      </w:r>
      <w:r>
        <w:rPr>
          <w:rFonts w:ascii="Times New Roman" w:hAnsi="Times New Roman" w:eastAsia="Times New Roman" w:cs="Times New Roman"/>
          <w:color w:val="000000"/>
        </w:rPr>
        <w:t xml:space="preserve"> [a type of the world] </w:t>
      </w:r>
      <w:r>
        <w:rPr>
          <w:rFonts w:ascii="Times New Roman" w:hAnsi="Times New Roman" w:eastAsia="Times New Roman" w:cs="Times New Roman"/>
          <w:i/>
          <w:color w:val="000000"/>
        </w:rPr>
        <w:t xml:space="preserve">to Canaan</w:t>
      </w:r>
      <w:r>
        <w:rPr>
          <w:rFonts w:ascii="Times New Roman" w:hAnsi="Times New Roman" w:eastAsia="Times New Roman" w:cs="Times New Roman"/>
          <w:color w:val="000000"/>
        </w:rPr>
        <w:t xml:space="preserve"> [a type of that heavenly land, connected with an inheritance and a rest, awaiting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going back to God and Israel, these same experiences of the Israelites under Moses foreshadow, as well, the future restoration of the Jewish people, under Christ, to the land in the Abrahamic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saying that this first major section of Scripture is </w:t>
      </w:r>
      <w:r>
        <w:rPr>
          <w:rFonts w:ascii="Times New Roman" w:hAnsi="Times New Roman" w:eastAsia="Times New Roman" w:cs="Times New Roman"/>
          <w:i/>
          <w:color w:val="000000"/>
        </w:rPr>
        <w:t xml:space="preserve">historic</w:t>
      </w:r>
      <w:r>
        <w:rPr>
          <w:rFonts w:ascii="Times New Roman" w:hAnsi="Times New Roman" w:eastAsia="Times New Roman" w:cs="Times New Roman"/>
          <w:color w:val="000000"/>
        </w:rPr>
        <w:t xml:space="preserve"> in nature, apart from being </w:t>
      </w:r>
      <w:r>
        <w:rPr>
          <w:rFonts w:ascii="Times New Roman" w:hAnsi="Times New Roman" w:eastAsia="Times New Roman" w:cs="Times New Roman"/>
          <w:i/>
          <w:color w:val="000000"/>
        </w:rPr>
        <w:t xml:space="preserve">prophetic, would be FAR from correct.</w:t>
      </w:r>
      <w:r>
        <w:rPr>
          <w:rFonts w:ascii="Times New Roman" w:hAnsi="Times New Roman" w:eastAsia="Times New Roman" w:cs="Times New Roman"/>
          <w:color w:val="000000"/>
        </w:rPr>
        <w:t xml:space="preserve"> Within its typical structure, this section of Scripture is </w:t>
      </w:r>
      <w:r>
        <w:rPr>
          <w:rFonts w:ascii="Times New Roman" w:hAnsi="Times New Roman" w:eastAsia="Times New Roman" w:cs="Times New Roman"/>
          <w:i/>
          <w:color w:val="000000"/>
        </w:rPr>
        <w:t xml:space="preserve">highly prophetic — as prophetic as any section of subsequent Scripture.</w:t>
      </w:r>
      <w:r>
        <w:rPr>
          <w:rFonts w:ascii="Times New Roman" w:hAnsi="Times New Roman" w:eastAsia="Times New Roman" w:cs="Times New Roman"/>
          <w:color w:val="000000"/>
        </w:rPr>
        <w:t xml:space="preserve"> And not only are numerous prophecies seen in the types extending from Genesis through Esther but also in places such as Balaam’s prophecies (Num. 22-24), or that seen in God’s promises and warnings to Israel in Leviticus chapter twenty-six and Deuteronomy chapter twenty-eight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section of Scripture provides </w:t>
      </w:r>
      <w:r>
        <w:rPr>
          <w:rFonts w:ascii="Times New Roman" w:hAnsi="Times New Roman" w:eastAsia="Times New Roman" w:cs="Times New Roman"/>
          <w:i/>
          <w:color w:val="000000"/>
        </w:rPr>
        <w:t xml:space="preserve">a detailed history</w:t>
      </w:r>
      <w:r>
        <w:rPr>
          <w:rFonts w:ascii="Times New Roman" w:hAnsi="Times New Roman" w:eastAsia="Times New Roman" w:cs="Times New Roman"/>
          <w:color w:val="000000"/>
        </w:rPr>
        <w:t xml:space="preserve"> of Israel, relating the reason why the nation was called into existence, what was expected of this nation, and the reason why the Jewish people ultimately found themselves uprooted from their land and scattered among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viewing </w:t>
      </w:r>
      <w:r>
        <w:rPr>
          <w:rFonts w:ascii="Times New Roman" w:hAnsi="Times New Roman" w:eastAsia="Times New Roman" w:cs="Times New Roman"/>
          <w:i/>
          <w:color w:val="000000"/>
        </w:rPr>
        <w:t xml:space="preserve">the typical aspect</w:t>
      </w:r>
      <w:r>
        <w:rPr>
          <w:rFonts w:ascii="Times New Roman" w:hAnsi="Times New Roman" w:eastAsia="Times New Roman" w:cs="Times New Roman"/>
          <w:color w:val="000000"/>
        </w:rPr>
        <w:t xml:space="preserve"> of this section of Scripture, events move beyond history into prophecy, showing the end of the matter — the same thing seen in the Psalms and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way in which God designed and structured this opening section of His Word. And if man would properly understand God’s revealed Word, he must recognize this fact and study this Word after the same fashion in which it was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opening section of Scripture, from Genesis through Esther, forms </w:t>
      </w:r>
      <w:r>
        <w:rPr>
          <w:rFonts w:ascii="Times New Roman" w:hAnsi="Times New Roman" w:eastAsia="Times New Roman" w:cs="Times New Roman"/>
          <w:i/>
          <w:color w:val="000000"/>
        </w:rPr>
        <w:t xml:space="preserve">the backdrop</w:t>
      </w:r>
      <w:r>
        <w:rPr>
          <w:rFonts w:ascii="Times New Roman" w:hAnsi="Times New Roman" w:eastAsia="Times New Roman" w:cs="Times New Roman"/>
          <w:color w:val="000000"/>
        </w:rPr>
        <w:t xml:space="preserve"> for not only the second major section (a section covering five books, from Job through the Song of Solomon) but the third major section as well (all of the prophetic books, extending from Isaiah through 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would be to say, Genesis through Esther forms </w:t>
      </w:r>
      <w:r>
        <w:rPr>
          <w:rFonts w:ascii="Times New Roman" w:hAnsi="Times New Roman" w:eastAsia="Times New Roman" w:cs="Times New Roman"/>
          <w:i/>
          <w:color w:val="000000"/>
        </w:rPr>
        <w:t xml:space="preserve">the backdrop for the remainder of the Old Testament.</w:t>
      </w:r>
      <w:r>
        <w:rPr>
          <w:rFonts w:ascii="Times New Roman" w:hAnsi="Times New Roman" w:eastAsia="Times New Roman" w:cs="Times New Roman"/>
          <w:color w:val="000000"/>
        </w:rPr>
        <w:t xml:space="preserve"> And if man does not understand (or if he ignores) that placed at the beginning, it will be impossible for him to ever come into a proper understanding of later revelation (including, of course, the New Testament as well), </w:t>
      </w:r>
      <w:r>
        <w:rPr>
          <w:rFonts w:ascii="Times New Roman" w:hAnsi="Times New Roman" w:eastAsia="Times New Roman" w:cs="Times New Roman"/>
          <w:i/>
          <w:color w:val="000000"/>
        </w:rPr>
        <w:t xml:space="preserve">for the latter is inseparably tied to and built upon the former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revelation to man is </w:t>
      </w:r>
      <w:r>
        <w:rPr>
          <w:rFonts w:ascii="Times New Roman" w:hAnsi="Times New Roman" w:eastAsia="Times New Roman" w:cs="Times New Roman"/>
          <w:i/>
          <w:color w:val="000000"/>
        </w:rPr>
        <w:t xml:space="preserve">progressive</w:t>
      </w:r>
      <w:r>
        <w:rPr>
          <w:rFonts w:ascii="Times New Roman" w:hAnsi="Times New Roman" w:eastAsia="Times New Roman" w:cs="Times New Roman"/>
          <w:color w:val="000000"/>
        </w:rPr>
        <w:t xml:space="preserve"> in the sense that it has been designed so that a proper understanding of later revelation rests on a proper understanding of earlier revelation. One part progresses into the other, and </w:t>
      </w:r>
      <w:r>
        <w:rPr>
          <w:rFonts w:ascii="Times New Roman" w:hAnsi="Times New Roman" w:eastAsia="Times New Roman" w:cs="Times New Roman"/>
          <w:i/>
          <w:color w:val="000000"/>
        </w:rPr>
        <w:t xml:space="preserve">Scripture MUST be compared with Scripture</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later revelation with earlier revelation, and earlier revelation with later revelation</w:t>
      </w:r>
      <w:r>
        <w:rPr>
          <w:rFonts w:ascii="Times New Roman" w:hAnsi="Times New Roman" w:eastAsia="Times New Roman" w:cs="Times New Roman"/>
          <w:color w:val="000000"/>
        </w:rPr>
        <w:t xml:space="preserve"> (I Cor. 2:9-13;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Isa. 28:10).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example, in the second section, there are numerous Psalms covering not only Israel’s present condition (scattered among the Gentile nations) but also that which lies in the future for Israel (the end of Gentile world power, with Israel restored to her land and elevated to her proper place among the nations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chs. 2, 8, 22-24, 37, 45-47, 76, 83, 89, 97, 102, 110, 121, 126, 137, 145]). And these Psalms </w:t>
      </w:r>
      <w:r>
        <w:rPr>
          <w:rFonts w:ascii="Times New Roman" w:hAnsi="Times New Roman" w:eastAsia="Times New Roman" w:cs="Times New Roman"/>
          <w:i/>
          <w:color w:val="000000"/>
        </w:rPr>
        <w:t xml:space="preserve">CANNOT</w:t>
      </w:r>
      <w:r>
        <w:rPr>
          <w:rFonts w:ascii="Times New Roman" w:hAnsi="Times New Roman" w:eastAsia="Times New Roman" w:cs="Times New Roman"/>
          <w:color w:val="000000"/>
        </w:rPr>
        <w:t xml:space="preserve"> be properly understood apart from the backdrop provided by the first section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numerous Psalms </w:t>
      </w:r>
      <w:r>
        <w:rPr>
          <w:rFonts w:ascii="Times New Roman" w:hAnsi="Times New Roman" w:eastAsia="Times New Roman" w:cs="Times New Roman"/>
          <w:i/>
          <w:color w:val="000000"/>
        </w:rPr>
        <w:t xml:space="preserve">CANNOT</w:t>
      </w:r>
      <w:r>
        <w:rPr>
          <w:rFonts w:ascii="Times New Roman" w:hAnsi="Times New Roman" w:eastAsia="Times New Roman" w:cs="Times New Roman"/>
          <w:color w:val="000000"/>
        </w:rPr>
        <w:t xml:space="preserve"> be properly understood apart from this first section should be easy enough to understand, for this first section of Scripture reveals the history of Israel, </w:t>
      </w:r>
      <w:r>
        <w:rPr>
          <w:rFonts w:ascii="Times New Roman" w:hAnsi="Times New Roman" w:eastAsia="Times New Roman" w:cs="Times New Roman"/>
          <w:i/>
          <w:color w:val="000000"/>
        </w:rPr>
        <w:t xml:space="preserve">all the way from the reason for the nation’s calling as God’s firstborn son to the reason why God allowed the Gentile nations to come into the land and uproot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beyond that, the typical aspect of the first section enters into the matter, </w:t>
      </w:r>
      <w:r>
        <w:rPr>
          <w:rFonts w:ascii="Times New Roman" w:hAnsi="Times New Roman" w:eastAsia="Times New Roman" w:cs="Times New Roman"/>
          <w:i/>
          <w:color w:val="000000"/>
        </w:rPr>
        <w:t xml:space="preserve">projecting events out into the future, as seen in the Psalms.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all of the prophets present </w:t>
      </w:r>
      <w:r>
        <w:rPr>
          <w:rFonts w:ascii="Times New Roman" w:hAnsi="Times New Roman" w:eastAsia="Times New Roman" w:cs="Times New Roman"/>
          <w:i/>
          <w:color w:val="000000"/>
        </w:rPr>
        <w:t xml:space="preserve">EXACTLY the same central theme.</w:t>
      </w:r>
      <w:r>
        <w:rPr>
          <w:rFonts w:ascii="Times New Roman" w:hAnsi="Times New Roman" w:eastAsia="Times New Roman" w:cs="Times New Roman"/>
          <w:color w:val="000000"/>
        </w:rPr>
        <w:t xml:space="preserve"> And this can be seen throughout the preceding Psalms, or the preceding historical books, viewing the latter from both historical and typical vantage points.</w:t>
        <w:br w:type="textWrapping"/>
      </w:r>
      <w:r>
        <w:rPr>
          <w:rFonts w:ascii="Times New Roman" w:hAnsi="Times New Roman" w:eastAsia="Times New Roman" w:cs="Times New Roman"/>
          <w:color w:val="000000"/>
        </w:rPr>
        <w:t xml:space="preserve">Each of the prophetic books (seventeen in all, as there are seventeen historic books) deals with different facets of</w:t>
      </w:r>
      <w:r>
        <w:rPr>
          <w:rFonts w:ascii="Times New Roman" w:hAnsi="Times New Roman" w:eastAsia="Times New Roman" w:cs="Times New Roman"/>
          <w:i/>
          <w:color w:val="000000"/>
        </w:rPr>
        <w:t xml:space="preserve"> the whole of Israel’s history, current condition, and future destiny, with a particular emphasis placed upon God’s punishment befalling His people because of disobedience, followed by the Jewish people’s repentance, followed by the destruction of Gentile world power, followed by God restoring Israel.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These things comprise the overriding theme of </w:t>
      </w:r>
      <w:r>
        <w:rPr>
          <w:rFonts w:ascii="Times New Roman" w:hAnsi="Times New Roman" w:eastAsia="Times New Roman" w:cs="Times New Roman"/>
          <w:i/>
          <w:color w:val="000000"/>
        </w:rPr>
        <w:t xml:space="preserve">ALL Old Testament prophecy as it pertains to Israel,</w:t>
      </w:r>
      <w:r>
        <w:rPr>
          <w:rFonts w:ascii="Times New Roman" w:hAnsi="Times New Roman" w:eastAsia="Times New Roman" w:cs="Times New Roman"/>
          <w:color w:val="000000"/>
        </w:rPr>
        <w:t xml:space="preserve"> whether in the historic books, the Psalms, or the Prophets.</w:t>
        <w:br w:type="textWrapping"/>
      </w:r>
      <w:r>
        <w:rPr>
          <w:rFonts w:ascii="Times New Roman" w:hAnsi="Times New Roman" w:eastAsia="Times New Roman" w:cs="Times New Roman"/>
          <w:color w:val="000000"/>
        </w:rPr>
        <w:t xml:space="preserve">Each of the prophetic books, beginning with Isaiah, covers, after some fashion, this panorama of Israeli history — events extending </w:t>
      </w:r>
      <w:r>
        <w:rPr>
          <w:rFonts w:ascii="Times New Roman" w:hAnsi="Times New Roman" w:eastAsia="Times New Roman" w:cs="Times New Roman"/>
          <w:i/>
          <w:color w:val="000000"/>
        </w:rPr>
        <w:t xml:space="preserve">from the time of the nation’s inception</w:t>
      </w:r>
      <w:r>
        <w:rPr>
          <w:rFonts w:ascii="Times New Roman" w:hAnsi="Times New Roman" w:eastAsia="Times New Roman" w:cs="Times New Roman"/>
          <w:color w:val="000000"/>
        </w:rPr>
        <w:t xml:space="preserve"> almost three and one-half millenniums ago </w:t>
      </w:r>
      <w:r>
        <w:rPr>
          <w:rFonts w:ascii="Times New Roman" w:hAnsi="Times New Roman" w:eastAsia="Times New Roman" w:cs="Times New Roman"/>
          <w:i/>
          <w:color w:val="000000"/>
        </w:rPr>
        <w:t xml:space="preserve">to the Messianic Kingdom</w:t>
      </w:r>
      <w:r>
        <w:rPr>
          <w:rFonts w:ascii="Times New Roman" w:hAnsi="Times New Roman" w:eastAsia="Times New Roman" w:cs="Times New Roman"/>
          <w:color w:val="000000"/>
        </w:rPr>
        <w:t xml:space="preserve"> yet future. But no two of these seventeen books cover exactly the same thing, after exactly the same fashion. Each book centers around a particular and peculiar facet of study within this panorama of events.</w:t>
        <w:br w:type="textWrapping"/>
      </w:r>
      <w:r>
        <w:rPr>
          <w:rFonts w:ascii="Times New Roman" w:hAnsi="Times New Roman" w:eastAsia="Times New Roman" w:cs="Times New Roman"/>
          <w:color w:val="000000"/>
        </w:rPr>
        <w:t xml:space="preserve">In this respect, studying these prophetic books is much like studying types. As no one type provides the complete picture in and of itself, no one Old Testament prophetic book provides the complete picture in and of itself as well.</w:t>
        <w:br w:type="textWrapping"/>
      </w:r>
      <w:r>
        <w:rPr>
          <w:rFonts w:ascii="Times New Roman" w:hAnsi="Times New Roman" w:eastAsia="Times New Roman" w:cs="Times New Roman"/>
          <w:color w:val="000000"/>
        </w:rPr>
        <w:t xml:space="preserve">Note, for example, how Gentile world power is dealt with in the Old Testament.</w:t>
        <w:br w:type="textWrapping"/>
      </w:r>
      <w:r>
        <w:rPr>
          <w:rFonts w:ascii="Times New Roman" w:hAnsi="Times New Roman" w:eastAsia="Times New Roman" w:cs="Times New Roman"/>
          <w:color w:val="000000"/>
        </w:rPr>
        <w:t xml:space="preserve">Gentile world power exists </w:t>
      </w:r>
      <w:r>
        <w:rPr>
          <w:rFonts w:ascii="Times New Roman" w:hAnsi="Times New Roman" w:eastAsia="Times New Roman" w:cs="Times New Roman"/>
          <w:i/>
          <w:color w:val="000000"/>
        </w:rPr>
        <w:t xml:space="preserve">because of Israeli disobedience</w:t>
      </w:r>
      <w:r>
        <w:rPr>
          <w:rFonts w:ascii="Times New Roman" w:hAnsi="Times New Roman" w:eastAsia="Times New Roman" w:cs="Times New Roman"/>
          <w:color w:val="000000"/>
        </w:rPr>
        <w:t xml:space="preserve">; and such power also exists </w:t>
      </w:r>
      <w:r>
        <w:rPr>
          <w:rFonts w:ascii="Times New Roman" w:hAnsi="Times New Roman" w:eastAsia="Times New Roman" w:cs="Times New Roman"/>
          <w:i/>
          <w:color w:val="000000"/>
        </w:rPr>
        <w:t xml:space="preserve">to bring about Israel’s repentance through persecution at the hands of the Gentiles.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since</w:t>
      </w:r>
      <w:r>
        <w:rPr>
          <w:rFonts w:ascii="Times New Roman" w:hAnsi="Times New Roman" w:eastAsia="Times New Roman" w:cs="Times New Roman"/>
          <w:i/>
          <w:color w:val="000000"/>
        </w:rPr>
        <w:t xml:space="preserve"> the emphasis</w:t>
      </w:r>
      <w:r>
        <w:rPr>
          <w:rFonts w:ascii="Times New Roman" w:hAnsi="Times New Roman" w:eastAsia="Times New Roman" w:cs="Times New Roman"/>
          <w:color w:val="000000"/>
        </w:rPr>
        <w:t xml:space="preserve"> concerning Israel in this realm, in any part of the Old Testament, is upon </w:t>
      </w:r>
      <w:r>
        <w:rPr>
          <w:rFonts w:ascii="Times New Roman" w:hAnsi="Times New Roman" w:eastAsia="Times New Roman" w:cs="Times New Roman"/>
          <w:i/>
          <w:color w:val="000000"/>
        </w:rPr>
        <w:t xml:space="preserve">Israel’s repentance and restoration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 emphasis</w:t>
      </w:r>
      <w:r>
        <w:rPr>
          <w:rFonts w:ascii="Times New Roman" w:hAnsi="Times New Roman" w:eastAsia="Times New Roman" w:cs="Times New Roman"/>
          <w:color w:val="000000"/>
        </w:rPr>
        <w:t xml:space="preserve"> concerning Gentile world power, as well, could </w:t>
      </w:r>
      <w:r>
        <w:rPr>
          <w:rFonts w:ascii="Times New Roman" w:hAnsi="Times New Roman" w:eastAsia="Times New Roman" w:cs="Times New Roman"/>
          <w:i/>
          <w:color w:val="000000"/>
        </w:rPr>
        <w:t xml:space="preserve">ONLY</w:t>
      </w:r>
      <w:r>
        <w:rPr>
          <w:rFonts w:ascii="Times New Roman" w:hAnsi="Times New Roman" w:eastAsia="Times New Roman" w:cs="Times New Roman"/>
          <w:color w:val="000000"/>
        </w:rPr>
        <w:t xml:space="preserve"> be seen in a similar respect — upon </w:t>
      </w:r>
      <w:r>
        <w:rPr>
          <w:rFonts w:ascii="Times New Roman" w:hAnsi="Times New Roman" w:eastAsia="Times New Roman" w:cs="Times New Roman"/>
          <w:i/>
          <w:color w:val="000000"/>
        </w:rPr>
        <w:t xml:space="preserve">the end and destruction of this power</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i/>
          <w:color w:val="000000"/>
        </w:rPr>
        <w:t xml:space="preserve">One parallels the other in Biblical prophecy, whether in Moses, the Psalms, or the Prophets.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Over and over in the Old Testament — beginning in Genesis — </w:t>
      </w:r>
      <w:r>
        <w:rPr>
          <w:rFonts w:ascii="Times New Roman" w:hAnsi="Times New Roman" w:eastAsia="Times New Roman" w:cs="Times New Roman"/>
          <w:i/>
          <w:color w:val="000000"/>
        </w:rPr>
        <w:t xml:space="preserve">the end of Gentile world power</w:t>
      </w:r>
      <w:r>
        <w:rPr>
          <w:rFonts w:ascii="Times New Roman" w:hAnsi="Times New Roman" w:eastAsia="Times New Roman" w:cs="Times New Roman"/>
          <w:color w:val="000000"/>
        </w:rPr>
        <w:t xml:space="preserve"> comes into view. There is an emphasis placed in this realm, for</w:t>
      </w:r>
      <w:r>
        <w:rPr>
          <w:rFonts w:ascii="Times New Roman" w:hAnsi="Times New Roman" w:eastAsia="Times New Roman" w:cs="Times New Roman"/>
          <w:i/>
          <w:color w:val="000000"/>
        </w:rPr>
        <w:t xml:space="preserve"> Gentile world power MUST be brought to an end BEFORE Israel can occupy the nation’s proper place within a restored theocracy.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why one finds the power of Egypt destroyed in the Red Sea at the time of the Exodus under Moses (Ex. 14:27-31); this is why one finds Haman slain in Esther prior to the Jewish people receiving their proper and due recognition (7:9, 10; 8:15-17; 10:1-3); and this is why numerous Psalms and Prophets deal with this subject prior to Israel being restored (</w:t>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Ps. 2:1-5; Isa. 24:21; Jer. 4:26-28; Ezek. 39:21, 22; Dan. 11:36-45; Joel 3:12-16).</w:t>
        <w:br w:type="textWrapping"/>
      </w:r>
      <w:r>
        <w:rPr>
          <w:rFonts w:ascii="Times New Roman" w:hAnsi="Times New Roman" w:eastAsia="Times New Roman" w:cs="Times New Roman"/>
          <w:i/>
          <w:color w:val="000000"/>
        </w:rPr>
        <w:t xml:space="preserve">Gentile world power is going to come to an end. </w:t>
      </w:r>
      <w:r>
        <w:rPr>
          <w:rFonts w:ascii="Times New Roman" w:hAnsi="Times New Roman" w:eastAsia="Times New Roman" w:cs="Times New Roman"/>
          <w:color w:val="000000"/>
        </w:rPr>
        <w:t xml:space="preserve">And its end will be as depicted in Dan. 2:34, 35, 44, 45, among numerous other places in the Old Testament.</w:t>
        <w:br w:type="textWrapping"/>
      </w:r>
      <w:r>
        <w:rPr>
          <w:rFonts w:ascii="Times New Roman" w:hAnsi="Times New Roman" w:eastAsia="Times New Roman" w:cs="Times New Roman"/>
          <w:color w:val="000000"/>
        </w:rPr>
        <w:t xml:space="preserve">Christ will return and personally destroy Gentile world power in its final form, headed up under Antichrist in that coming day. And once Gentile world power has been destroyed in this manner, Scripture pictures this destruction as “chaff” thrown into the wind from a threshing floor, being carried away by that wind, with Israel then elevated to the nation’s proper place among the Gentile nations of the earth, realizing the position occupied by firstborn sons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Ex. 4:22, 23).</w:t>
        <w:br w:type="textWrapping"/>
      </w:r>
      <w:r>
        <w:rPr>
          <w:rFonts w:ascii="Times New Roman" w:hAnsi="Times New Roman" w:eastAsia="Times New Roman" w:cs="Times New Roman"/>
          <w:color w:val="000000"/>
        </w:rPr>
        <w:t xml:space="preserve">“Athreshing floor” is used in Scripture to depict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This is true of </w:t>
      </w:r>
      <w:r>
        <w:rPr>
          <w:rFonts w:ascii="Times New Roman" w:hAnsi="Times New Roman" w:eastAsia="Times New Roman" w:cs="Times New Roman"/>
          <w:i/>
          <w:color w:val="000000"/>
        </w:rPr>
        <w:t xml:space="preserve">God’s judgment upon Christians at the end of this dispensation</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Ruth 3:2ff; Matt. 3:11, 12), and it is equally true of </w:t>
      </w:r>
      <w:r>
        <w:rPr>
          <w:rFonts w:ascii="Times New Roman" w:hAnsi="Times New Roman" w:eastAsia="Times New Roman" w:cs="Times New Roman"/>
          <w:i/>
          <w:color w:val="000000"/>
        </w:rPr>
        <w:t xml:space="preserve">God’s judgment upon the Gentile nations at the end of the Tribulation </w:t>
      </w:r>
      <w:r>
        <w:rPr>
          <w:rFonts w:ascii="Times New Roman" w:hAnsi="Times New Roman" w:eastAsia="Times New Roman" w:cs="Times New Roman"/>
          <w:color w:val="000000"/>
        </w:rPr>
        <w:t xml:space="preserve">(Dan. 2:35).</w:t>
        <w:br w:type="textWrapping"/>
      </w:r>
      <w:r>
        <w:rPr>
          <w:rFonts w:ascii="Times New Roman" w:hAnsi="Times New Roman" w:eastAsia="Times New Roman" w:cs="Times New Roman"/>
          <w:color w:val="000000"/>
        </w:rPr>
        <w:t xml:space="preserve">If one understands these things about Gentile world power, the latter part of the Book of Esther will fall naturally into place. It is simply the story of God bringing Israel to the place of repentance, bringing Gentile world power to an end, and elevating the Jewish people to their rightful place — the place which they were to occupy when God called Israel out of Egypt under Moses almost 3,500 years ago.</w:t>
        <w:br w:type="textWrapping"/>
      </w:r>
      <w:r>
        <w:rPr>
          <w:rFonts w:ascii="Times New Roman" w:hAnsi="Times New Roman" w:eastAsia="Times New Roman" w:cs="Times New Roman"/>
          <w:color w:val="000000"/>
        </w:rPr>
        <w:t xml:space="preserve">And to deny that these sequences of events will occur at the end of Man’s Day is to deny the central theme of all Old Testament Scripture, as it pertains to Israel and the nations.</w:t>
        <w:br w:type="textWrapping"/>
      </w:r>
      <w:r>
        <w:rPr>
          <w:rFonts w:ascii="Times New Roman" w:hAnsi="Times New Roman" w:eastAsia="Times New Roman" w:cs="Times New Roman"/>
          <w:color w:val="000000"/>
        </w:rPr>
        <w:t xml:space="preserve">Much of that seen in Old Testament Scripture surrounding Israel and the nations awaits fulfillment. And, in this respect, when God steps in and begins to fulfill these Scriptures, multiplied thousands upon thousands of prophecies seen throughout the pages of the Old Testament, beginning with the opening chapters of Genesis, will be fulfilled in a very short period of time.</w:t>
        <w:br w:type="textWrapping"/>
      </w:r>
      <w:r>
        <w:rPr>
          <w:rFonts w:ascii="Times New Roman" w:hAnsi="Times New Roman" w:eastAsia="Times New Roman" w:cs="Times New Roman"/>
          <w:color w:val="000000"/>
        </w:rPr>
        <w:t xml:space="preserve">God, through the writers of the Old Testament, has provided </w:t>
      </w:r>
      <w:r>
        <w:rPr>
          <w:rFonts w:ascii="Times New Roman" w:hAnsi="Times New Roman" w:eastAsia="Times New Roman" w:cs="Times New Roman"/>
          <w:i/>
          <w:color w:val="000000"/>
        </w:rPr>
        <w:t xml:space="preserve">a voluminous amount of information on this subject; </w:t>
      </w:r>
      <w:r>
        <w:rPr>
          <w:rFonts w:ascii="Times New Roman" w:hAnsi="Times New Roman" w:eastAsia="Times New Roman" w:cs="Times New Roman"/>
          <w:color w:val="000000"/>
        </w:rPr>
        <w:t xml:space="preserve">and there is no reason for anyone today to be uninformed or ignorant concerning that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about to do. </w:t>
      </w:r>
      <w:r>
        <w:rPr>
          <w:rFonts w:ascii="Times New Roman" w:hAnsi="Times New Roman" w:eastAsia="Times New Roman" w:cs="Times New Roman"/>
          <w:i/>
          <w:color w:val="000000"/>
        </w:rPr>
        <w:t xml:space="preserve">It has all been laid out in the Old Testament Scriptures, beginning with Moses and ending with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 Attempting to show the place and importance of Biblical prophecy, individuals often state that about one-third of the Bible is prophetic. However, it is evident that this percentage </w:t>
      </w:r>
      <w:r>
        <w:rPr>
          <w:rFonts w:ascii="Times New Roman" w:hAnsi="Times New Roman" w:eastAsia="Times New Roman" w:cs="Times New Roman"/>
          <w:i/>
          <w:color w:val="000000"/>
        </w:rPr>
        <w:t xml:space="preserve">could ONLY have been derived through viewing Scripture after one fashion alone</w:t>
      </w:r>
      <w:r>
        <w:rPr>
          <w:rFonts w:ascii="Times New Roman" w:hAnsi="Times New Roman" w:eastAsia="Times New Roman" w:cs="Times New Roman"/>
          <w:color w:val="000000"/>
        </w:rPr>
        <w:t xml:space="preserve"> — </w:t>
      </w:r>
      <w:r>
        <w:rPr>
          <w:rFonts w:ascii="Times New Roman" w:hAnsi="Times New Roman" w:eastAsia="Times New Roman" w:cs="Times New Roman"/>
          <w:i/>
          <w:color w:val="000000"/>
        </w:rPr>
        <w:t xml:space="preserve">the simple grammatical structure, NOT moving beyond the letter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has been structured </w:t>
      </w:r>
      <w:r>
        <w:rPr>
          <w:rFonts w:ascii="Times New Roman" w:hAnsi="Times New Roman" w:eastAsia="Times New Roman" w:cs="Times New Roman"/>
          <w:i/>
          <w:color w:val="000000"/>
        </w:rPr>
        <w:t xml:space="preserve">different ways</w:t>
      </w:r>
      <w:r>
        <w:rPr>
          <w:rFonts w:ascii="Times New Roman" w:hAnsi="Times New Roman" w:eastAsia="Times New Roman" w:cs="Times New Roman"/>
          <w:color w:val="000000"/>
        </w:rPr>
        <w:t xml:space="preserve"> [Heb. 1:1, 2], with any one way no more or no less important than any other way in this structure. And, if Scripture is referenced and studied after these different ways, </w:t>
      </w:r>
      <w:r>
        <w:rPr>
          <w:rFonts w:ascii="Times New Roman" w:hAnsi="Times New Roman" w:eastAsia="Times New Roman" w:cs="Times New Roman"/>
          <w:i/>
          <w:color w:val="000000"/>
        </w:rPr>
        <w:t xml:space="preserve">the percentage being used could ONLY be much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Add the typical structure ALONE</w:t>
      </w:r>
      <w:r>
        <w:rPr>
          <w:rFonts w:ascii="Times New Roman" w:hAnsi="Times New Roman" w:eastAsia="Times New Roman" w:cs="Times New Roman"/>
          <w:color w:val="000000"/>
        </w:rPr>
        <w:t xml:space="preserve"> to this percentage, and it would easily more than double.</w:t>
        <w:br w:type="textWrapping"/>
      </w:r>
      <w:r>
        <w:rPr>
          <w:rFonts w:ascii="Times New Roman" w:hAnsi="Times New Roman" w:eastAsia="Times New Roman" w:cs="Times New Roman"/>
          <w:i/>
          <w:color w:val="000000"/>
        </w:rPr>
        <w:t xml:space="preserve">E.g</w:t>
      </w:r>
      <w:r>
        <w:rPr>
          <w:rFonts w:ascii="Times New Roman" w:hAnsi="Times New Roman" w:eastAsia="Times New Roman" w:cs="Times New Roman"/>
          <w:color w:val="000000"/>
        </w:rPr>
        <w:t xml:space="preserve">., in a typical respect, </w:t>
      </w:r>
      <w:r>
        <w:rPr>
          <w:rFonts w:ascii="Times New Roman" w:hAnsi="Times New Roman" w:eastAsia="Times New Roman" w:cs="Times New Roman"/>
          <w:i/>
          <w:color w:val="000000"/>
        </w:rPr>
        <w:t xml:space="preserve">MOST</w:t>
      </w:r>
      <w:r>
        <w:rPr>
          <w:rFonts w:ascii="Times New Roman" w:hAnsi="Times New Roman" w:eastAsia="Times New Roman" w:cs="Times New Roman"/>
          <w:color w:val="000000"/>
        </w:rPr>
        <w:t xml:space="preserve"> of Genesis is prophetic;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of Exodus through Joshua is prophetic [one overall type, many individual types]…)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House of Haman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reference to one’s </w:t>
      </w:r>
      <w:r>
        <w:rPr>
          <w:rFonts w:ascii="Times New Roman" w:hAnsi="Times New Roman" w:eastAsia="Times New Roman" w:cs="Times New Roman"/>
          <w:i/>
          <w:color w:val="000000"/>
        </w:rPr>
        <w:t xml:space="preserve">house,</w:t>
      </w:r>
      <w:r>
        <w:rPr>
          <w:rFonts w:ascii="Times New Roman" w:hAnsi="Times New Roman" w:eastAsia="Times New Roman" w:cs="Times New Roman"/>
          <w:color w:val="000000"/>
        </w:rPr>
        <w:t xml:space="preserve"> such as “the house of Haman,” is often used in Scripture in a different manner than we would normally think of the expression in the West today. The thought from Scripture, in its broadest usage, can have to do with </w:t>
      </w:r>
      <w:r>
        <w:rPr>
          <w:rFonts w:ascii="Times New Roman" w:hAnsi="Times New Roman" w:eastAsia="Times New Roman" w:cs="Times New Roman"/>
          <w:i/>
          <w:color w:val="000000"/>
        </w:rPr>
        <w:t xml:space="preserve">all which appertains to that person</w:t>
      </w:r>
      <w:r>
        <w:rPr>
          <w:rFonts w:ascii="Times New Roman" w:hAnsi="Times New Roman" w:eastAsia="Times New Roman" w:cs="Times New Roman"/>
          <w:color w:val="000000"/>
        </w:rPr>
        <w:t xml:space="preserve"> — all his property, all his possessions, and all the people associated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note in Heb. 3:5, 6, </w:t>
      </w:r>
      <w:r>
        <w:rPr>
          <w:rFonts w:ascii="Times New Roman" w:hAnsi="Times New Roman" w:eastAsia="Times New Roman" w:cs="Times New Roman"/>
          <w:i/>
          <w:color w:val="000000"/>
        </w:rPr>
        <w:t xml:space="preserve">the house of Moses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the house of Christ.</w:t>
      </w:r>
      <w:r>
        <w:rPr>
          <w:rFonts w:ascii="Times New Roman" w:hAnsi="Times New Roman" w:eastAsia="Times New Roman" w:cs="Times New Roman"/>
          <w:color w:val="000000"/>
        </w:rPr>
        <w:t xml:space="preserve"> One has to do with </w:t>
      </w:r>
      <w:r>
        <w:rPr>
          <w:rFonts w:ascii="Times New Roman" w:hAnsi="Times New Roman" w:eastAsia="Times New Roman" w:cs="Times New Roman"/>
          <w:i/>
          <w:color w:val="000000"/>
        </w:rPr>
        <w:t xml:space="preserve">Israelites, who possessed an earthly calling under Moses during the past dispensation; </w:t>
      </w:r>
      <w:r>
        <w:rPr>
          <w:rFonts w:ascii="Times New Roman" w:hAnsi="Times New Roman" w:eastAsia="Times New Roman" w:cs="Times New Roman"/>
          <w:color w:val="000000"/>
        </w:rPr>
        <w:t xml:space="preserve">and the other has to do with </w:t>
      </w:r>
      <w:r>
        <w:rPr>
          <w:rFonts w:ascii="Times New Roman" w:hAnsi="Times New Roman" w:eastAsia="Times New Roman" w:cs="Times New Roman"/>
          <w:i/>
          <w:color w:val="000000"/>
        </w:rPr>
        <w:t xml:space="preserve">Christians, who possess a heavenly calling under Christ during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Fonts w:ascii="Times New Roman" w:hAnsi="Times New Roman" w:eastAsia="Times New Roman" w:cs="Times New Roman"/>
          <w:i/>
          <w:color w:val="000000"/>
        </w:rPr>
        <w:t xml:space="preserve">the entire nation of Israel</w:t>
      </w:r>
      <w:r>
        <w:rPr>
          <w:rFonts w:ascii="Times New Roman" w:hAnsi="Times New Roman" w:eastAsia="Times New Roman" w:cs="Times New Roman"/>
          <w:color w:val="000000"/>
        </w:rPr>
        <w:t xml:space="preserve"> is referred to as “the house of Israel” in a similar respect (Matt. 10:6; 13:1; 15:24; 23:38). The thought has to do with </w:t>
      </w:r>
      <w:r>
        <w:rPr>
          <w:rFonts w:ascii="Times New Roman" w:hAnsi="Times New Roman" w:eastAsia="Times New Roman" w:cs="Times New Roman"/>
          <w:i/>
          <w:color w:val="000000"/>
        </w:rPr>
        <w:t xml:space="preserve">all which appertains to Israel in a national sense</w:t>
      </w:r>
      <w:r>
        <w:rPr>
          <w:rFonts w:ascii="Times New Roman" w:hAnsi="Times New Roman" w:eastAsia="Times New Roman" w:cs="Times New Roman"/>
          <w:color w:val="000000"/>
        </w:rPr>
        <w:t xml:space="preserve"> — a peculiar people with property, possessions, and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the thought of “a house” could be used in a different sense yet, with the context always being the determining factor. “The house of David” in II Sam. 7:16, for example, had to do with </w:t>
      </w:r>
      <w:r>
        <w:rPr>
          <w:rFonts w:ascii="Times New Roman" w:hAnsi="Times New Roman" w:eastAsia="Times New Roman" w:cs="Times New Roman"/>
          <w:i/>
          <w:color w:val="000000"/>
        </w:rPr>
        <w:t xml:space="preserve">David’s lineage in a regal respect (with the kingly tribe of Judah in view), culminating in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had sought to build the Lord a house, but the Lord said that He would make </w:t>
      </w:r>
      <w:r>
        <w:rPr>
          <w:rFonts w:ascii="Times New Roman" w:hAnsi="Times New Roman" w:eastAsia="Times New Roman" w:cs="Times New Roman"/>
          <w:i/>
          <w:color w:val="000000"/>
        </w:rPr>
        <w:t xml:space="preserve">a house out of David </w:t>
      </w:r>
      <w:r>
        <w:rPr>
          <w:rFonts w:ascii="Times New Roman" w:hAnsi="Times New Roman" w:eastAsia="Times New Roman" w:cs="Times New Roman"/>
          <w:color w:val="000000"/>
        </w:rPr>
        <w:t xml:space="preserve">instead. God, referring to David’s lineage, stated that He would establish David’s house — </w:t>
      </w:r>
      <w:r>
        <w:rPr>
          <w:rFonts w:ascii="Times New Roman" w:hAnsi="Times New Roman" w:eastAsia="Times New Roman" w:cs="Times New Roman"/>
          <w:i/>
          <w:color w:val="000000"/>
        </w:rPr>
        <w:t xml:space="preserve">i.e.,</w:t>
      </w:r>
      <w:r>
        <w:rPr>
          <w:rFonts w:ascii="Times New Roman" w:hAnsi="Times New Roman" w:eastAsia="Times New Roman" w:cs="Times New Roman"/>
          <w:color w:val="000000"/>
        </w:rPr>
        <w:t xml:space="preserve"> raise up his seed after him (v. 12). And, in this manner, the throne of David — having to do with </w:t>
      </w:r>
      <w:r>
        <w:rPr>
          <w:rFonts w:ascii="Times New Roman" w:hAnsi="Times New Roman" w:eastAsia="Times New Roman" w:cs="Times New Roman"/>
          <w:i/>
          <w:color w:val="000000"/>
        </w:rPr>
        <w:t xml:space="preserve">not only David but with Israel, Israel’s Messiah, and the kingdom</w:t>
      </w:r>
      <w:r>
        <w:rPr>
          <w:rFonts w:ascii="Times New Roman" w:hAnsi="Times New Roman" w:eastAsia="Times New Roman" w:cs="Times New Roman"/>
          <w:color w:val="000000"/>
        </w:rPr>
        <w:t xml:space="preserve"> — would be established “forever”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Ezek. 37:24-28; Joel 2:27; Luke 1:31-33).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reference to the “house of Haman” in the Book of Esther </w:t>
      </w:r>
      <w:r>
        <w:rPr>
          <w:rFonts w:ascii="Times New Roman" w:hAnsi="Times New Roman" w:eastAsia="Times New Roman" w:cs="Times New Roman"/>
          <w:i/>
          <w:color w:val="000000"/>
        </w:rPr>
        <w:t xml:space="preserve">MUST</w:t>
      </w:r>
      <w:r>
        <w:rPr>
          <w:rFonts w:ascii="Times New Roman" w:hAnsi="Times New Roman" w:eastAsia="Times New Roman" w:cs="Times New Roman"/>
          <w:color w:val="000000"/>
        </w:rPr>
        <w:t xml:space="preserve"> be understood in a contextual respect as well. This is a reference to </w:t>
      </w:r>
      <w:r>
        <w:rPr>
          <w:rFonts w:ascii="Times New Roman" w:hAnsi="Times New Roman" w:eastAsia="Times New Roman" w:cs="Times New Roman"/>
          <w:i/>
          <w:color w:val="000000"/>
        </w:rPr>
        <w:t xml:space="preserve">ALL which appertained to Haman</w:t>
      </w:r>
      <w:r>
        <w:rPr>
          <w:rFonts w:ascii="Times New Roman" w:hAnsi="Times New Roman" w:eastAsia="Times New Roman" w:cs="Times New Roman"/>
          <w:color w:val="000000"/>
        </w:rPr>
        <w:t xml:space="preserve"> — property, possessions, and people. And the king giving the house of Haman to Esther following Haman’s death was simply his giving Esther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which had appertained to Haman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 after the king had given the house of Haman to Esther, he removed his ring from his finger. This was the ring which he had previously both given to and taken from Haman; and he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gave it to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was then followed by Esther placing Mordecai over the house of Haman (3:10; 8:2).</w:t>
        <w:br w:type="textWrapping"/>
      </w:r>
      <w:r>
        <w:rPr>
          <w:rFonts w:ascii="Times New Roman" w:hAnsi="Times New Roman" w:eastAsia="Times New Roman" w:cs="Times New Roman"/>
          <w:color w:val="000000"/>
        </w:rPr>
        <w:t xml:space="preserve">Mordecai, at this time, came into possession of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which Haman had previously possessed. The king’s ring (giving him power in the kingdom [3:12; 8:8]) and Haman’s house (property, possessions, and people in the kingdom)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belonged to Mordecai. He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held the exact position which Haman had previously held — </w:t>
      </w:r>
      <w:r>
        <w:rPr>
          <w:rFonts w:ascii="Times New Roman" w:hAnsi="Times New Roman" w:eastAsia="Times New Roman" w:cs="Times New Roman"/>
          <w:i/>
          <w:color w:val="000000"/>
        </w:rPr>
        <w:t xml:space="preserve">a regal position directly under the king,</w:t>
      </w:r>
      <w:r>
        <w:rPr>
          <w:rFonts w:ascii="Times New Roman" w:hAnsi="Times New Roman" w:eastAsia="Times New Roman" w:cs="Times New Roman"/>
          <w:color w:val="000000"/>
        </w:rPr>
        <w:t xml:space="preserve"> with the delegated authority to exercise power throughout the kingdom, emanating from the king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8:15-17; 10:1-3).</w:t>
        <w:br w:type="textWrapping"/>
      </w:r>
      <w:r>
        <w:rPr>
          <w:rFonts w:ascii="Times New Roman" w:hAnsi="Times New Roman" w:eastAsia="Times New Roman" w:cs="Times New Roman"/>
          <w:color w:val="000000"/>
        </w:rPr>
        <w:t xml:space="preserve">And moving this into the antitype, one finds </w:t>
      </w:r>
      <w:r>
        <w:rPr>
          <w:rFonts w:ascii="Times New Roman" w:hAnsi="Times New Roman" w:eastAsia="Times New Roman" w:cs="Times New Roman"/>
          <w:i/>
          <w:color w:val="000000"/>
        </w:rPr>
        <w:t xml:space="preserve">EXACTLY</w:t>
      </w:r>
      <w:r>
        <w:rPr>
          <w:rFonts w:ascii="Times New Roman" w:hAnsi="Times New Roman" w:eastAsia="Times New Roman" w:cs="Times New Roman"/>
          <w:color w:val="000000"/>
        </w:rPr>
        <w:t xml:space="preserve"> the same thing concerning </w:t>
      </w:r>
      <w:r>
        <w:rPr>
          <w:rFonts w:ascii="Times New Roman" w:hAnsi="Times New Roman" w:eastAsia="Times New Roman" w:cs="Times New Roman"/>
          <w:i/>
          <w:color w:val="000000"/>
        </w:rPr>
        <w:t xml:space="preserve">the house of Antichrist and the Jewish people. ALL</w:t>
      </w:r>
      <w:r>
        <w:rPr>
          <w:rFonts w:ascii="Times New Roman" w:hAnsi="Times New Roman" w:eastAsia="Times New Roman" w:cs="Times New Roman"/>
          <w:color w:val="000000"/>
        </w:rPr>
        <w:t xml:space="preserve"> which will appertain unto Antichrist in that day will come into possession of the Jewish people following his being put down, </w:t>
      </w:r>
      <w:r>
        <w:rPr>
          <w:rFonts w:ascii="Times New Roman" w:hAnsi="Times New Roman" w:eastAsia="Times New Roman" w:cs="Times New Roman"/>
          <w:i/>
          <w:color w:val="000000"/>
        </w:rPr>
        <w:t xml:space="preserve">EXACTLY as in the type.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Jewish people, rather than Antichrist, will possess the King’s ring; and they, coming into possession of Antichrist’s house, will then rule the house.</w:t>
        <w:br w:type="textWrapping"/>
      </w:r>
      <w:r>
        <w:rPr>
          <w:rFonts w:ascii="Times New Roman" w:hAnsi="Times New Roman" w:eastAsia="Times New Roman" w:cs="Times New Roman"/>
          <w:color w:val="000000"/>
        </w:rPr>
        <w:t xml:space="preserve">This is </w:t>
      </w:r>
      <w:r>
        <w:rPr>
          <w:rFonts w:ascii="Times New Roman" w:hAnsi="Times New Roman" w:eastAsia="Times New Roman" w:cs="Times New Roman"/>
          <w:i/>
          <w:color w:val="000000"/>
        </w:rPr>
        <w:t xml:space="preserve">WHEN</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HOW</w:t>
      </w:r>
      <w:r>
        <w:rPr>
          <w:rFonts w:ascii="Times New Roman" w:hAnsi="Times New Roman" w:eastAsia="Times New Roman" w:cs="Times New Roman"/>
          <w:color w:val="000000"/>
        </w:rPr>
        <w:t xml:space="preserve"> the Times of the Gentiles will end.</w:t>
        <w:br w:type="textWrapping"/>
      </w:r>
      <w:r>
        <w:rPr>
          <w:rFonts w:ascii="Times New Roman" w:hAnsi="Times New Roman" w:eastAsia="Times New Roman" w:cs="Times New Roman"/>
          <w:color w:val="000000"/>
        </w:rPr>
        <w:t xml:space="preserve">Twenty-six hundred years of Gentile rule will come to </w:t>
      </w:r>
      <w:r>
        <w:rPr>
          <w:rFonts w:ascii="Times New Roman" w:hAnsi="Times New Roman" w:eastAsia="Times New Roman" w:cs="Times New Roman"/>
          <w:i/>
          <w:color w:val="000000"/>
        </w:rPr>
        <w:t xml:space="preserve">a sudden and climactic end.</w:t>
      </w:r>
      <w:r>
        <w:rPr>
          <w:rFonts w:ascii="Times New Roman" w:hAnsi="Times New Roman" w:eastAsia="Times New Roman" w:cs="Times New Roman"/>
          <w:color w:val="000000"/>
        </w:rPr>
        <w:t xml:space="preserve"> The sceptre will pass from the hands of the Gentiles into the hands of the Jews. The house which the Gentiles had ruled for millenniums will be placed under Israeli control; and the Jewish people, as God’s firstborn son, exercising the rights of primogeniture (</w:t>
      </w:r>
      <w:r>
        <w:rPr>
          <w:rFonts w:ascii="Times New Roman" w:hAnsi="Times New Roman" w:eastAsia="Times New Roman" w:cs="Times New Roman"/>
          <w:i/>
          <w:color w:val="000000"/>
        </w:rPr>
        <w:t xml:space="preserve">cf. </w:t>
      </w:r>
      <w:r>
        <w:rPr>
          <w:rFonts w:ascii="Times New Roman" w:hAnsi="Times New Roman" w:eastAsia="Times New Roman" w:cs="Times New Roman"/>
          <w:color w:val="000000"/>
        </w:rPr>
        <w:t xml:space="preserve">Ex. 4:22, 23), will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rule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1) The Times of the Gentiles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times of the Gentiles” (Luke 21:24) should </w:t>
      </w:r>
      <w:r>
        <w:rPr>
          <w:rFonts w:ascii="Times New Roman" w:hAnsi="Times New Roman" w:eastAsia="Times New Roman" w:cs="Times New Roman"/>
          <w:i/>
          <w:color w:val="000000"/>
        </w:rPr>
        <w:t xml:space="preserve">NEVER </w:t>
      </w:r>
      <w:r>
        <w:rPr>
          <w:rFonts w:ascii="Times New Roman" w:hAnsi="Times New Roman" w:eastAsia="Times New Roman" w:cs="Times New Roman"/>
          <w:color w:val="000000"/>
        </w:rPr>
        <w:t xml:space="preserve">have oc</w:t>
        <w:br w:type="textWrapping"/>
      </w:r>
      <w:r>
        <w:rPr>
          <w:rFonts w:ascii="Times New Roman" w:hAnsi="Times New Roman" w:eastAsia="Times New Roman" w:cs="Times New Roman"/>
          <w:color w:val="000000"/>
        </w:rPr>
        <w:t xml:space="preserve">curred. That is to say, </w:t>
      </w:r>
      <w:r>
        <w:rPr>
          <w:rFonts w:ascii="Times New Roman" w:hAnsi="Times New Roman" w:eastAsia="Times New Roman" w:cs="Times New Roman"/>
          <w:i/>
          <w:color w:val="000000"/>
        </w:rPr>
        <w:t xml:space="preserve">Israel should have remained obedient, making the</w:t>
        <w:br w:type="textWrapping"/>
      </w:r>
      <w:r>
        <w:rPr>
          <w:rFonts w:ascii="Times New Roman" w:hAnsi="Times New Roman" w:eastAsia="Times New Roman" w:cs="Times New Roman"/>
          <w:i/>
          <w:color w:val="000000"/>
        </w:rPr>
        <w:t xml:space="preserve">Times of the Gentiles completely unnecessary, preventing the Times of the</w:t>
        <w:br w:type="textWrapping"/>
      </w:r>
      <w:r>
        <w:rPr>
          <w:rFonts w:ascii="Times New Roman" w:hAnsi="Times New Roman" w:eastAsia="Times New Roman" w:cs="Times New Roman"/>
          <w:i/>
          <w:color w:val="000000"/>
        </w:rPr>
        <w:t xml:space="preserve">Gentiles from ever occurring.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Old Testament theocracy should have continued to exist in</w:t>
        <w:br w:type="textWrapping"/>
      </w:r>
      <w:r>
        <w:rPr>
          <w:rFonts w:ascii="Times New Roman" w:hAnsi="Times New Roman" w:eastAsia="Times New Roman" w:cs="Times New Roman"/>
          <w:color w:val="000000"/>
        </w:rPr>
        <w:t xml:space="preserve">an uninterrupted manner, with Israel continuing to hold the sceptre</w:t>
        <w:br w:type="textWrapping"/>
      </w:r>
      <w:r>
        <w:rPr>
          <w:rFonts w:ascii="Times New Roman" w:hAnsi="Times New Roman" w:eastAsia="Times New Roman" w:cs="Times New Roman"/>
          <w:color w:val="000000"/>
        </w:rPr>
        <w:t xml:space="preserve">and ultimately coming into a full realization of the nation’s calling. But, because of Jewish disobedience, God allowed that which</w:t>
        <w:br w:type="textWrapping"/>
      </w:r>
      <w:r>
        <w:rPr>
          <w:rFonts w:ascii="Times New Roman" w:hAnsi="Times New Roman" w:eastAsia="Times New Roman" w:cs="Times New Roman"/>
          <w:color w:val="000000"/>
        </w:rPr>
        <w:t xml:space="preserve">has been occurring for the past 2,600 years. And, as the Times of the</w:t>
        <w:br w:type="textWrapping"/>
      </w:r>
      <w:r>
        <w:rPr>
          <w:rFonts w:ascii="Times New Roman" w:hAnsi="Times New Roman" w:eastAsia="Times New Roman" w:cs="Times New Roman"/>
          <w:color w:val="000000"/>
        </w:rPr>
        <w:t xml:space="preserve">Gentiles began for </w:t>
      </w:r>
      <w:r>
        <w:rPr>
          <w:rFonts w:ascii="Times New Roman" w:hAnsi="Times New Roman" w:eastAsia="Times New Roman" w:cs="Times New Roman"/>
          <w:i/>
          <w:color w:val="000000"/>
        </w:rPr>
        <w:t xml:space="preserve">a revealed purpose,</w:t>
      </w:r>
      <w:r>
        <w:rPr>
          <w:rFonts w:ascii="Times New Roman" w:hAnsi="Times New Roman" w:eastAsia="Times New Roman" w:cs="Times New Roman"/>
          <w:color w:val="000000"/>
        </w:rPr>
        <w:t xml:space="preserve"> that purpose will one day be</w:t>
        <w:br w:type="textWrapping"/>
      </w:r>
      <w:r>
        <w:rPr>
          <w:rFonts w:ascii="Times New Roman" w:hAnsi="Times New Roman" w:eastAsia="Times New Roman" w:cs="Times New Roman"/>
          <w:color w:val="000000"/>
        </w:rPr>
        <w:t xml:space="preserve">realized, bringing an end to this period of time.</w:t>
        <w:br w:type="textWrapping"/>
      </w:r>
      <w:r>
        <w:rPr>
          <w:rFonts w:ascii="Times New Roman" w:hAnsi="Times New Roman" w:eastAsia="Times New Roman" w:cs="Times New Roman"/>
          <w:color w:val="000000"/>
        </w:rPr>
        <w:t xml:space="preserve">That is to say, the Times of the Gentiles is about to be brought to an</w:t>
        <w:br w:type="textWrapping"/>
      </w:r>
      <w:r>
        <w:rPr>
          <w:rFonts w:ascii="Times New Roman" w:hAnsi="Times New Roman" w:eastAsia="Times New Roman" w:cs="Times New Roman"/>
          <w:color w:val="000000"/>
        </w:rPr>
        <w:t xml:space="preserve">end, </w:t>
      </w:r>
      <w:r>
        <w:rPr>
          <w:rFonts w:ascii="Times New Roman" w:hAnsi="Times New Roman" w:eastAsia="Times New Roman" w:cs="Times New Roman"/>
          <w:i/>
          <w:color w:val="000000"/>
        </w:rPr>
        <w:t xml:space="preserve">for God’s purpose for allowing this time to occur is about to be realized.</w:t>
      </w:r>
      <w:r>
        <w:rPr>
          <w:rFonts w:ascii="Times New Roman" w:hAnsi="Times New Roman" w:eastAsia="Times New Roman" w:cs="Times New Roman"/>
          <w:color w:val="000000"/>
        </w:rPr>
        <w:t xml:space="preserve"> This period known as the Times of the Gentiles began about 605</w:t>
        <w:br w:type="textWrapping"/>
      </w:r>
      <w:r>
        <w:rPr>
          <w:rFonts w:ascii="Times New Roman" w:hAnsi="Times New Roman" w:eastAsia="Times New Roman" w:cs="Times New Roman"/>
          <w:color w:val="000000"/>
        </w:rPr>
        <w:t xml:space="preserve">B.C. The stage was set over one hundred years earlier when God allowed the Assyrians to come down and take the northern ten tribes</w:t>
        <w:br w:type="textWrapping"/>
      </w:r>
      <w:r>
        <w:rPr>
          <w:rFonts w:ascii="Times New Roman" w:hAnsi="Times New Roman" w:eastAsia="Times New Roman" w:cs="Times New Roman"/>
          <w:color w:val="000000"/>
        </w:rPr>
        <w:t xml:space="preserve">into captivity in 722 B.C.</w:t>
        <w:br w:type="textWrapping"/>
      </w:r>
      <w:r>
        <w:rPr>
          <w:rFonts w:ascii="Times New Roman" w:hAnsi="Times New Roman" w:eastAsia="Times New Roman" w:cs="Times New Roman"/>
          <w:color w:val="000000"/>
        </w:rPr>
        <w:t xml:space="preserve">Assyria was the Gentile world power of that day; and, over one</w:t>
        <w:br w:type="textWrapping"/>
      </w:r>
      <w:r>
        <w:rPr>
          <w:rFonts w:ascii="Times New Roman" w:hAnsi="Times New Roman" w:eastAsia="Times New Roman" w:cs="Times New Roman"/>
          <w:color w:val="000000"/>
        </w:rPr>
        <w:t xml:space="preserve">hundred years later, in 612 B.C., the Babylonians, Medes, and Scythians</w:t>
        <w:br w:type="textWrapping"/>
      </w:r>
      <w:r>
        <w:rPr>
          <w:rFonts w:ascii="Times New Roman" w:hAnsi="Times New Roman" w:eastAsia="Times New Roman" w:cs="Times New Roman"/>
          <w:color w:val="000000"/>
        </w:rPr>
        <w:t xml:space="preserve">conquered this empire, completely destroying its capital city, Nineveh. Following this, the Babylonian kingdom is seen </w:t>
      </w:r>
      <w:r>
        <w:rPr>
          <w:rFonts w:ascii="Times New Roman" w:hAnsi="Times New Roman" w:eastAsia="Times New Roman" w:cs="Times New Roman"/>
          <w:i/>
          <w:color w:val="000000"/>
        </w:rPr>
        <w:t xml:space="preserve">rising into prominence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asa phoenix, rising out of the ashesofthepreviously destroyedAssyrian</w:t>
        <w:br w:type="textWrapping"/>
      </w:r>
      <w:r>
        <w:rPr>
          <w:rFonts w:ascii="Times New Roman" w:hAnsi="Times New Roman" w:eastAsia="Times New Roman" w:cs="Times New Roman"/>
          <w:color w:val="000000"/>
        </w:rPr>
        <w:t xml:space="preserve">kingdom — becoming the succeeding Gentile world power of that day. Nebuchadnezzar succeeded his father, Nebopolassar, in 605 B.C.</w:t>
        <w:br w:type="textWrapping"/>
      </w:r>
      <w:r>
        <w:rPr>
          <w:rFonts w:ascii="Times New Roman" w:hAnsi="Times New Roman" w:eastAsia="Times New Roman" w:cs="Times New Roman"/>
          <w:color w:val="000000"/>
        </w:rPr>
        <w:t xml:space="preserve">And he not only brought about the beginning of the Times of the</w:t>
        <w:br w:type="textWrapping"/>
      </w:r>
      <w:r>
        <w:rPr>
          <w:rFonts w:ascii="Times New Roman" w:hAnsi="Times New Roman" w:eastAsia="Times New Roman" w:cs="Times New Roman"/>
          <w:color w:val="000000"/>
        </w:rPr>
        <w:t xml:space="preserve">Gentiles by completing the captivity of the Jewish people (a captivity</w:t>
        <w:br w:type="textWrapping"/>
      </w:r>
      <w:r>
        <w:rPr>
          <w:rFonts w:ascii="Times New Roman" w:hAnsi="Times New Roman" w:eastAsia="Times New Roman" w:cs="Times New Roman"/>
          <w:color w:val="000000"/>
        </w:rPr>
        <w:t xml:space="preserve">which began shortly after he came to power), but he also subsequently</w:t>
        <w:br w:type="textWrapping"/>
      </w:r>
      <w:r>
        <w:rPr>
          <w:rFonts w:ascii="Times New Roman" w:hAnsi="Times New Roman" w:eastAsia="Times New Roman" w:cs="Times New Roman"/>
          <w:color w:val="000000"/>
        </w:rPr>
        <w:t xml:space="preserve">brought the kingdom of Babylon to the height of its beginning glory</w:t>
        <w:br w:type="textWrapping"/>
      </w:r>
      <w:r>
        <w:rPr>
          <w:rFonts w:ascii="Times New Roman" w:hAnsi="Times New Roman" w:eastAsia="Times New Roman" w:cs="Times New Roman"/>
          <w:color w:val="000000"/>
        </w:rPr>
        <w:t xml:space="preserve">among the Gentile nations (Dan. 1:1ff; 4:30).</w:t>
        <w:br w:type="textWrapping"/>
      </w:r>
      <w:r>
        <w:rPr>
          <w:rFonts w:ascii="Times New Roman" w:hAnsi="Times New Roman" w:eastAsia="Times New Roman" w:cs="Times New Roman"/>
          <w:color w:val="000000"/>
        </w:rPr>
        <w:t xml:space="preserve">Thus, it was near the beginning of Nebuchadnezzar’s reign in</w:t>
        <w:br w:type="textWrapping"/>
      </w:r>
      <w:r>
        <w:rPr>
          <w:rFonts w:ascii="Times New Roman" w:hAnsi="Times New Roman" w:eastAsia="Times New Roman" w:cs="Times New Roman"/>
          <w:color w:val="000000"/>
        </w:rPr>
        <w:t xml:space="preserve">Babylon that the sceptre passed from the hands of Israel into the hands</w:t>
        <w:br w:type="textWrapping"/>
      </w:r>
      <w:r>
        <w:rPr>
          <w:rFonts w:ascii="Times New Roman" w:hAnsi="Times New Roman" w:eastAsia="Times New Roman" w:cs="Times New Roman"/>
          <w:color w:val="000000"/>
        </w:rPr>
        <w:t xml:space="preserve">of the Gentiles. This couldn’t have occurred in 722 with the Assyrian</w:t>
        <w:br w:type="textWrapping"/>
      </w:r>
      <w:r>
        <w:rPr>
          <w:rFonts w:ascii="Times New Roman" w:hAnsi="Times New Roman" w:eastAsia="Times New Roman" w:cs="Times New Roman"/>
          <w:color w:val="000000"/>
        </w:rPr>
        <w:t xml:space="preserve">invasion of the land, for the southern two tribes (Judah and Benjamin)</w:t>
        <w:br w:type="textWrapping"/>
      </w:r>
      <w:r>
        <w:rPr>
          <w:rFonts w:ascii="Times New Roman" w:hAnsi="Times New Roman" w:eastAsia="Times New Roman" w:cs="Times New Roman"/>
          <w:color w:val="000000"/>
        </w:rPr>
        <w:t xml:space="preserve">still remained in the land; and, along with these two tribes remaining in the land, the theocracy (which had been established over eight</w:t>
        <w:br w:type="textWrapping"/>
      </w:r>
      <w:r>
        <w:rPr>
          <w:rFonts w:ascii="Times New Roman" w:hAnsi="Times New Roman" w:eastAsia="Times New Roman" w:cs="Times New Roman"/>
          <w:color w:val="000000"/>
        </w:rPr>
        <w:t xml:space="preserve">hundred years earlier, during Moses’ day) </w:t>
      </w:r>
      <w:r>
        <w:rPr>
          <w:rFonts w:ascii="Times New Roman" w:hAnsi="Times New Roman" w:eastAsia="Times New Roman" w:cs="Times New Roman"/>
          <w:i/>
          <w:color w:val="000000"/>
        </w:rPr>
        <w:t xml:space="preserve">continued without change.</w:t>
      </w:r>
      <w:r>
        <w:rPr>
          <w:rFonts w:ascii="Times New Roman" w:hAnsi="Times New Roman" w:eastAsia="Times New Roman" w:cs="Times New Roman"/>
          <w:color w:val="000000"/>
        </w:rPr>
        <w:t xml:space="preserve"> The Times of the Gentiles could begin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when God allowed</w:t>
        <w:br w:type="textWrapping"/>
      </w:r>
      <w:r>
        <w:rPr>
          <w:rFonts w:ascii="Times New Roman" w:hAnsi="Times New Roman" w:eastAsia="Times New Roman" w:cs="Times New Roman"/>
          <w:color w:val="000000"/>
        </w:rPr>
        <w:t xml:space="preserve">the Gentiles to remove the southern two tribes from their land, bringing an end to the theocracy.</w:t>
        <w:br w:type="textWrapping"/>
      </w:r>
      <w:r>
        <w:rPr>
          <w:rFonts w:ascii="Times New Roman" w:hAnsi="Times New Roman" w:eastAsia="Times New Roman" w:cs="Times New Roman"/>
          <w:color w:val="000000"/>
        </w:rPr>
        <w:t xml:space="preserve">The Book of Daniel deals with the Times of the Gentiles within</w:t>
        <w:br w:type="textWrapping"/>
      </w:r>
      <w:r>
        <w:rPr>
          <w:rFonts w:ascii="Times New Roman" w:hAnsi="Times New Roman" w:eastAsia="Times New Roman" w:cs="Times New Roman"/>
          <w:color w:val="000000"/>
        </w:rPr>
        <w:t xml:space="preserve">the scope of that seen in the four parts of Daniel’s great image (ch.</w:t>
        <w:br w:type="textWrapping"/>
      </w:r>
      <w:r>
        <w:rPr>
          <w:rFonts w:ascii="Times New Roman" w:hAnsi="Times New Roman" w:eastAsia="Times New Roman" w:cs="Times New Roman"/>
          <w:color w:val="000000"/>
        </w:rPr>
        <w:t xml:space="preserve">2), or the four great beasts (ch. 7). This period began with a king in</w:t>
        <w:br w:type="textWrapping"/>
      </w:r>
      <w:r>
        <w:rPr>
          <w:rFonts w:ascii="Times New Roman" w:hAnsi="Times New Roman" w:eastAsia="Times New Roman" w:cs="Times New Roman"/>
          <w:color w:val="000000"/>
        </w:rPr>
        <w:t xml:space="preserve">Babylon, who came against the Jewish people in Jerusalem; and it</w:t>
        <w:br w:type="textWrapping"/>
      </w:r>
      <w:r>
        <w:rPr>
          <w:rFonts w:ascii="Times New Roman" w:hAnsi="Times New Roman" w:eastAsia="Times New Roman" w:cs="Times New Roman"/>
          <w:color w:val="000000"/>
        </w:rPr>
        <w:t xml:space="preserve">will end with a king in Babylon, who will come against the Jewish</w:t>
        <w:br w:type="textWrapping"/>
      </w:r>
      <w:r>
        <w:rPr>
          <w:rFonts w:ascii="Times New Roman" w:hAnsi="Times New Roman" w:eastAsia="Times New Roman" w:cs="Times New Roman"/>
          <w:color w:val="000000"/>
        </w:rPr>
        <w:t xml:space="preserve">people in Jerusalem once again, and for the last time.</w:t>
        <w:br w:type="textWrapping"/>
      </w:r>
      <w:r>
        <w:rPr>
          <w:rFonts w:ascii="Times New Roman" w:hAnsi="Times New Roman" w:eastAsia="Times New Roman" w:cs="Times New Roman"/>
          <w:color w:val="000000"/>
        </w:rPr>
        <w:t xml:space="preserve">It all revolves around </w:t>
      </w:r>
      <w:r>
        <w:rPr>
          <w:rFonts w:ascii="Times New Roman" w:hAnsi="Times New Roman" w:eastAsia="Times New Roman" w:cs="Times New Roman"/>
          <w:i/>
          <w:color w:val="000000"/>
        </w:rPr>
        <w:t xml:space="preserve">the Gentiles and Babylon</w:t>
      </w:r>
      <w:r>
        <w:rPr>
          <w:rFonts w:ascii="Times New Roman" w:hAnsi="Times New Roman" w:eastAsia="Times New Roman" w:cs="Times New Roman"/>
          <w:color w:val="000000"/>
        </w:rPr>
        <w:t xml:space="preserve"> on the one hand and</w:t>
        <w:br w:type="textWrapping"/>
      </w:r>
      <w:r>
        <w:rPr>
          <w:rFonts w:ascii="Times New Roman" w:hAnsi="Times New Roman" w:eastAsia="Times New Roman" w:cs="Times New Roman"/>
          <w:i/>
          <w:color w:val="000000"/>
        </w:rPr>
        <w:t xml:space="preserve">the Jews and Jerusalem</w:t>
      </w:r>
      <w:r>
        <w:rPr>
          <w:rFonts w:ascii="Times New Roman" w:hAnsi="Times New Roman" w:eastAsia="Times New Roman" w:cs="Times New Roman"/>
          <w:color w:val="000000"/>
        </w:rPr>
        <w:t xml:space="preserve"> on the other.</w:t>
        <w:br w:type="textWrapping"/>
      </w:r>
      <w:r>
        <w:rPr>
          <w:rFonts w:ascii="Times New Roman" w:hAnsi="Times New Roman" w:eastAsia="Times New Roman" w:cs="Times New Roman"/>
          <w:color w:val="000000"/>
        </w:rPr>
        <w:t xml:space="preserve">The first king of Babylon, through activity surrounding the Jewish</w:t>
        <w:br w:type="textWrapping"/>
      </w:r>
      <w:r>
        <w:rPr>
          <w:rFonts w:ascii="Times New Roman" w:hAnsi="Times New Roman" w:eastAsia="Times New Roman" w:cs="Times New Roman"/>
          <w:color w:val="000000"/>
        </w:rPr>
        <w:t xml:space="preserve">people and Jerusalem, brought about the beginning to the Times of</w:t>
        <w:br w:type="textWrapping"/>
      </w:r>
      <w:r>
        <w:rPr>
          <w:rFonts w:ascii="Times New Roman" w:hAnsi="Times New Roman" w:eastAsia="Times New Roman" w:cs="Times New Roman"/>
          <w:color w:val="000000"/>
        </w:rPr>
        <w:t xml:space="preserve">the Gentiles; and the last king of Babylon, through activity surrounding the Jewish people and Jerusalem, will bring about an end to the</w:t>
        <w:br w:type="textWrapping"/>
      </w:r>
      <w:r>
        <w:rPr>
          <w:rFonts w:ascii="Times New Roman" w:hAnsi="Times New Roman" w:eastAsia="Times New Roman" w:cs="Times New Roman"/>
          <w:color w:val="000000"/>
        </w:rPr>
        <w:t xml:space="preserve">Times of the Gentiles.</w:t>
        <w:br w:type="textWrapping"/>
      </w:r>
      <w:r>
        <w:rPr>
          <w:rFonts w:ascii="Times New Roman" w:hAnsi="Times New Roman" w:eastAsia="Times New Roman" w:cs="Times New Roman"/>
          <w:color w:val="000000"/>
        </w:rPr>
        <w:t xml:space="preserve">And during the interim, Jerusalem being or not being under Jewish control, or the Temple Mount being or not being under Jewish</w:t>
        <w:br w:type="textWrapping"/>
      </w:r>
      <w:r>
        <w:rPr>
          <w:rFonts w:ascii="Times New Roman" w:hAnsi="Times New Roman" w:eastAsia="Times New Roman" w:cs="Times New Roman"/>
          <w:color w:val="000000"/>
        </w:rPr>
        <w:t xml:space="preserve">control has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whatsoever to do with the matter. That which</w:t>
        <w:br w:type="textWrapping"/>
      </w:r>
      <w:r>
        <w:rPr>
          <w:rFonts w:ascii="Times New Roman" w:hAnsi="Times New Roman" w:eastAsia="Times New Roman" w:cs="Times New Roman"/>
          <w:color w:val="000000"/>
        </w:rPr>
        <w:t xml:space="preserve">occurred at the end of the Six-Day War in 1967, for example — the old</w:t>
        <w:br w:type="textWrapping"/>
      </w:r>
      <w:r>
        <w:rPr>
          <w:rFonts w:ascii="Times New Roman" w:hAnsi="Times New Roman" w:eastAsia="Times New Roman" w:cs="Times New Roman"/>
          <w:color w:val="000000"/>
        </w:rPr>
        <w:t xml:space="preserve">city of Jerusalem, along with the Temple Mount, coming under Jewish</w:t>
        <w:br w:type="textWrapping"/>
      </w:r>
      <w:r>
        <w:rPr>
          <w:rFonts w:ascii="Times New Roman" w:hAnsi="Times New Roman" w:eastAsia="Times New Roman" w:cs="Times New Roman"/>
          <w:color w:val="000000"/>
        </w:rPr>
        <w:t xml:space="preserve">control — had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whatsoever to do with ending the Times of</w:t>
        <w:br w:type="textWrapping"/>
      </w:r>
      <w:r>
        <w:rPr>
          <w:rFonts w:ascii="Times New Roman" w:hAnsi="Times New Roman" w:eastAsia="Times New Roman" w:cs="Times New Roman"/>
          <w:color w:val="000000"/>
        </w:rPr>
        <w:t xml:space="preserve">the Gentiles, as many have erroneously sought to teach. The Times of the Gentiles exists </w:t>
      </w:r>
      <w:r>
        <w:rPr>
          <w:rFonts w:ascii="Times New Roman" w:hAnsi="Times New Roman" w:eastAsia="Times New Roman" w:cs="Times New Roman"/>
          <w:i/>
          <w:color w:val="000000"/>
        </w:rPr>
        <w:t xml:space="preserve">for a purpose.</w:t>
      </w:r>
      <w:r>
        <w:rPr>
          <w:rFonts w:ascii="Times New Roman" w:hAnsi="Times New Roman" w:eastAsia="Times New Roman" w:cs="Times New Roman"/>
          <w:color w:val="000000"/>
        </w:rPr>
        <w:t xml:space="preserve"> This period exists</w:t>
        <w:br w:type="textWrapping"/>
      </w:r>
      <w:r>
        <w:rPr>
          <w:rFonts w:ascii="Times New Roman" w:hAnsi="Times New Roman" w:eastAsia="Times New Roman" w:cs="Times New Roman"/>
          <w:i/>
          <w:color w:val="000000"/>
        </w:rPr>
        <w:t xml:space="preserve">because of Jewish disobedience, </w:t>
      </w:r>
      <w:r>
        <w:rPr>
          <w:rFonts w:ascii="Times New Roman" w:hAnsi="Times New Roman" w:eastAsia="Times New Roman" w:cs="Times New Roman"/>
          <w:color w:val="000000"/>
        </w:rPr>
        <w:t xml:space="preserve">and it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pass out of existence</w:t>
        <w:br w:type="textWrapping"/>
      </w:r>
      <w:r>
        <w:rPr>
          <w:rFonts w:ascii="Times New Roman" w:hAnsi="Times New Roman" w:eastAsia="Times New Roman" w:cs="Times New Roman"/>
          <w:color w:val="000000"/>
        </w:rPr>
        <w:t xml:space="preserve">until the reason for God’s purpose surrounding this period of time</w:t>
        <w:br w:type="textWrapping"/>
      </w:r>
      <w:r>
        <w:rPr>
          <w:rFonts w:ascii="Times New Roman" w:hAnsi="Times New Roman" w:eastAsia="Times New Roman" w:cs="Times New Roman"/>
          <w:color w:val="000000"/>
        </w:rPr>
        <w:t xml:space="preserve">has been realized. It will </w:t>
      </w:r>
      <w:r>
        <w:rPr>
          <w:rFonts w:ascii="Times New Roman" w:hAnsi="Times New Roman" w:eastAsia="Times New Roman" w:cs="Times New Roman"/>
          <w:i/>
          <w:color w:val="000000"/>
        </w:rPr>
        <w:t xml:space="preserve">NOT</w:t>
      </w:r>
      <w:r>
        <w:rPr>
          <w:rFonts w:ascii="Times New Roman" w:hAnsi="Times New Roman" w:eastAsia="Times New Roman" w:cs="Times New Roman"/>
          <w:color w:val="000000"/>
        </w:rPr>
        <w:t xml:space="preserve"> be brought to an end </w:t>
      </w:r>
      <w:r>
        <w:rPr>
          <w:rFonts w:ascii="Times New Roman" w:hAnsi="Times New Roman" w:eastAsia="Times New Roman" w:cs="Times New Roman"/>
          <w:i/>
          <w:color w:val="000000"/>
        </w:rPr>
        <w:t xml:space="preserve">UNTIL</w:t>
      </w:r>
      <w:r>
        <w:rPr>
          <w:rFonts w:ascii="Times New Roman" w:hAnsi="Times New Roman" w:eastAsia="Times New Roman" w:cs="Times New Roman"/>
          <w:color w:val="000000"/>
        </w:rPr>
        <w:t xml:space="preserve"> Israel has</w:t>
        <w:br w:type="textWrapping"/>
      </w:r>
      <w:r>
        <w:rPr>
          <w:rFonts w:ascii="Times New Roman" w:hAnsi="Times New Roman" w:eastAsia="Times New Roman" w:cs="Times New Roman"/>
          <w:color w:val="000000"/>
        </w:rPr>
        <w:t xml:space="preserve">been brought </w:t>
      </w:r>
      <w:r>
        <w:rPr>
          <w:rFonts w:ascii="Times New Roman" w:hAnsi="Times New Roman" w:eastAsia="Times New Roman" w:cs="Times New Roman"/>
          <w:i/>
          <w:color w:val="000000"/>
        </w:rPr>
        <w:t xml:space="preserve">to the place of repentance.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beginning and end of the Times of the Gentiles is inseparably</w:t>
        <w:br w:type="textWrapping"/>
      </w:r>
      <w:r>
        <w:rPr>
          <w:rFonts w:ascii="Times New Roman" w:hAnsi="Times New Roman" w:eastAsia="Times New Roman" w:cs="Times New Roman"/>
          <w:color w:val="000000"/>
        </w:rPr>
        <w:t xml:space="preserve">tied </w:t>
      </w:r>
      <w:r>
        <w:rPr>
          <w:rFonts w:ascii="Times New Roman" w:hAnsi="Times New Roman" w:eastAsia="Times New Roman" w:cs="Times New Roman"/>
          <w:i/>
          <w:color w:val="000000"/>
        </w:rPr>
        <w:t xml:space="preserve">to Israel’s past disobedience and Israel’s future repentance.</w:t>
      </w:r>
      <w:r>
        <w:rPr>
          <w:rFonts w:ascii="Times New Roman" w:hAnsi="Times New Roman" w:eastAsia="Times New Roman" w:cs="Times New Roman"/>
          <w:color w:val="000000"/>
        </w:rPr>
        <w:t xml:space="preserve"> Apart from Israel’s past disobedience, the Times of the Gentiles</w:t>
        <w:br w:type="textWrapping"/>
      </w:r>
      <w:r>
        <w:rPr>
          <w:rFonts w:ascii="Times New Roman" w:hAnsi="Times New Roman" w:eastAsia="Times New Roman" w:cs="Times New Roman"/>
          <w:i/>
          <w:color w:val="000000"/>
        </w:rPr>
        <w:t xml:space="preserve">WOULDN’T</w:t>
      </w:r>
      <w:r>
        <w:rPr>
          <w:rFonts w:ascii="Times New Roman" w:hAnsi="Times New Roman" w:eastAsia="Times New Roman" w:cs="Times New Roman"/>
          <w:color w:val="000000"/>
        </w:rPr>
        <w:t xml:space="preserve"> have begun; and apart from Israel’s future repentance,</w:t>
        <w:br w:type="textWrapping"/>
      </w:r>
      <w:r>
        <w:rPr>
          <w:rFonts w:ascii="Times New Roman" w:hAnsi="Times New Roman" w:eastAsia="Times New Roman" w:cs="Times New Roman"/>
          <w:color w:val="000000"/>
        </w:rPr>
        <w:t xml:space="preserve">the Times of the Gentiles </w:t>
      </w:r>
      <w:r>
        <w:rPr>
          <w:rFonts w:ascii="Times New Roman" w:hAnsi="Times New Roman" w:eastAsia="Times New Roman" w:cs="Times New Roman"/>
          <w:i/>
          <w:color w:val="000000"/>
        </w:rPr>
        <w:t xml:space="preserve">COULDN’T</w:t>
      </w:r>
      <w:r>
        <w:rPr>
          <w:rFonts w:ascii="Times New Roman" w:hAnsi="Times New Roman" w:eastAsia="Times New Roman" w:cs="Times New Roman"/>
          <w:color w:val="000000"/>
        </w:rPr>
        <w:t xml:space="preserve"> be brought to a close. Understanding the Times of the Gentiles, in one respect, is that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2) The Final Years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What then is about to happen? The answer can be found </w:t>
      </w:r>
      <w:r>
        <w:rPr>
          <w:rFonts w:ascii="Times New Roman" w:hAnsi="Times New Roman" w:eastAsia="Times New Roman" w:cs="Times New Roman"/>
          <w:i/>
          <w:color w:val="000000"/>
        </w:rPr>
        <w:t xml:space="preserv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Scripture ALONE,</w:t>
      </w:r>
      <w:r>
        <w:rPr>
          <w:rFonts w:ascii="Times New Roman" w:hAnsi="Times New Roman" w:eastAsia="Times New Roman" w:cs="Times New Roman"/>
          <w:color w:val="000000"/>
        </w:rPr>
        <w:t xml:space="preserve"> and it can be found </w:t>
      </w:r>
      <w:r>
        <w:rPr>
          <w:rFonts w:ascii="Times New Roman" w:hAnsi="Times New Roman" w:eastAsia="Times New Roman" w:cs="Times New Roman"/>
          <w:i/>
          <w:color w:val="000000"/>
        </w:rPr>
        <w:t xml:space="preserve">innumerable places in Scripture. G</w:t>
      </w:r>
      <w:r>
        <w:rPr>
          <w:rFonts w:ascii="Times New Roman" w:hAnsi="Times New Roman" w:eastAsia="Times New Roman" w:cs="Times New Roman"/>
          <w:color w:val="000000"/>
        </w:rPr>
        <w:t xml:space="preserve">od’s purpose for the Times of the Gentiles is </w:t>
      </w:r>
      <w:r>
        <w:rPr>
          <w:rFonts w:ascii="Times New Roman" w:hAnsi="Times New Roman" w:eastAsia="Times New Roman" w:cs="Times New Roman"/>
          <w:i/>
          <w:color w:val="000000"/>
        </w:rPr>
        <w:t xml:space="preserve">about to be realized;</w:t>
        <w:br w:type="textWrapping"/>
      </w:r>
      <w:r>
        <w:rPr>
          <w:rFonts w:ascii="Times New Roman" w:hAnsi="Times New Roman" w:eastAsia="Times New Roman" w:cs="Times New Roman"/>
          <w:i/>
          <w:color w:val="000000"/>
        </w:rPr>
        <w:t xml:space="preserve">Israel is about to be brought to the place of repentance.</w:t>
        <w:br w:type="textWrapping"/>
      </w:r>
      <w:r>
        <w:rPr>
          <w:rFonts w:ascii="Times New Roman" w:hAnsi="Times New Roman" w:eastAsia="Times New Roman" w:cs="Times New Roman"/>
          <w:i/>
          <w:color w:val="000000"/>
        </w:rPr>
        <w:t xml:space="preserve">THAT’S what is about to happen!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Israel, because of the nation’s disobedience, was delivered into</w:t>
        <w:br w:type="textWrapping"/>
      </w:r>
      <w:r>
        <w:rPr>
          <w:rFonts w:ascii="Times New Roman" w:hAnsi="Times New Roman" w:eastAsia="Times New Roman" w:cs="Times New Roman"/>
          <w:color w:val="000000"/>
        </w:rPr>
        <w:t xml:space="preserve">the hands of the first king of Babylon; and this act, bringing an end</w:t>
        <w:br w:type="textWrapping"/>
      </w:r>
      <w:r>
        <w:rPr>
          <w:rFonts w:ascii="Times New Roman" w:hAnsi="Times New Roman" w:eastAsia="Times New Roman" w:cs="Times New Roman"/>
          <w:color w:val="000000"/>
        </w:rPr>
        <w:t xml:space="preserve">to the Old Testament theocracy, began the Times of the Gentiles. Now, some 2,600 years later — in order to bring about a climax</w:t>
        <w:br w:type="textWrapping"/>
      </w:r>
      <w:r>
        <w:rPr>
          <w:rFonts w:ascii="Times New Roman" w:hAnsi="Times New Roman" w:eastAsia="Times New Roman" w:cs="Times New Roman"/>
          <w:color w:val="000000"/>
        </w:rPr>
        <w:t xml:space="preserve">to that which has been happening throughout this 2,600-year period,</w:t>
        <w:br w:type="textWrapping"/>
      </w:r>
      <w:r>
        <w:rPr>
          <w:rFonts w:ascii="Times New Roman" w:hAnsi="Times New Roman" w:eastAsia="Times New Roman" w:cs="Times New Roman"/>
          <w:color w:val="000000"/>
        </w:rPr>
        <w:t xml:space="preserve">in order to put an end to Israel’s disobedience </w:t>
      </w:r>
      <w:r>
        <w:rPr>
          <w:rFonts w:ascii="Times New Roman" w:hAnsi="Times New Roman" w:eastAsia="Times New Roman" w:cs="Times New Roman"/>
          <w:i/>
          <w:color w:val="000000"/>
        </w:rPr>
        <w:t xml:space="preserve">through bringing about</w:t>
        <w:br w:type="textWrapping"/>
      </w:r>
      <w:r>
        <w:rPr>
          <w:rFonts w:ascii="Times New Roman" w:hAnsi="Times New Roman" w:eastAsia="Times New Roman" w:cs="Times New Roman"/>
          <w:i/>
          <w:color w:val="000000"/>
        </w:rPr>
        <w:t xml:space="preserve">Israel’s repentance</w:t>
      </w:r>
      <w:r>
        <w:rPr>
          <w:rFonts w:ascii="Times New Roman" w:hAnsi="Times New Roman" w:eastAsia="Times New Roman" w:cs="Times New Roman"/>
          <w:color w:val="000000"/>
        </w:rPr>
        <w:t xml:space="preserve"> — this same nation is about to be delivered into the</w:t>
        <w:br w:type="textWrapping"/>
      </w:r>
      <w:r>
        <w:rPr>
          <w:rFonts w:ascii="Times New Roman" w:hAnsi="Times New Roman" w:eastAsia="Times New Roman" w:cs="Times New Roman"/>
          <w:color w:val="000000"/>
        </w:rPr>
        <w:t xml:space="preserve">hands of the last king of Babylon; and through that resulting from this</w:t>
        <w:br w:type="textWrapping"/>
      </w:r>
      <w:r>
        <w:rPr>
          <w:rFonts w:ascii="Times New Roman" w:hAnsi="Times New Roman" w:eastAsia="Times New Roman" w:cs="Times New Roman"/>
          <w:color w:val="000000"/>
        </w:rPr>
        <w:t xml:space="preserve">climactic act — Israel’s repentance — the Times of the Gentiles will</w:t>
        <w:br w:type="textWrapping"/>
      </w:r>
      <w:r>
        <w:rPr>
          <w:rFonts w:ascii="Times New Roman" w:hAnsi="Times New Roman" w:eastAsia="Times New Roman" w:cs="Times New Roman"/>
          <w:color w:val="000000"/>
        </w:rPr>
        <w:t xml:space="preserve">be brought to an end, allowing the theocracy to be restored to Israel. And central events which will occur during this time have been</w:t>
        <w:br w:type="textWrapping"/>
      </w:r>
      <w:r>
        <w:rPr>
          <w:rFonts w:ascii="Times New Roman" w:hAnsi="Times New Roman" w:eastAsia="Times New Roman" w:cs="Times New Roman"/>
          <w:color w:val="000000"/>
        </w:rPr>
        <w:t xml:space="preserve">pre-recorded for all to see.</w:t>
        <w:br w:type="textWrapping"/>
      </w:r>
      <w:r>
        <w:rPr>
          <w:rFonts w:ascii="Times New Roman" w:hAnsi="Times New Roman" w:eastAsia="Times New Roman" w:cs="Times New Roman"/>
          <w:color w:val="000000"/>
        </w:rPr>
        <w:t xml:space="preserve">Specific reference is made in Scripture to Jerusalem beingdestroyed</w:t>
        <w:br w:type="textWrapping"/>
      </w:r>
      <w:r>
        <w:rPr>
          <w:rFonts w:ascii="Times New Roman" w:hAnsi="Times New Roman" w:eastAsia="Times New Roman" w:cs="Times New Roman"/>
          <w:color w:val="000000"/>
        </w:rPr>
        <w:t xml:space="preserve">and trodden under foot for the final three and one-half years of the</w:t>
        <w:br w:type="textWrapping"/>
      </w:r>
      <w:r>
        <w:rPr>
          <w:rFonts w:ascii="Times New Roman" w:hAnsi="Times New Roman" w:eastAsia="Times New Roman" w:cs="Times New Roman"/>
          <w:color w:val="000000"/>
        </w:rPr>
        <w:t xml:space="preserve">Times of the Gentiles — the period during which Antichrist will rule</w:t>
        <w:br w:type="textWrapping"/>
      </w:r>
      <w:r>
        <w:rPr>
          <w:rFonts w:ascii="Times New Roman" w:hAnsi="Times New Roman" w:eastAsia="Times New Roman" w:cs="Times New Roman"/>
          <w:color w:val="000000"/>
        </w:rPr>
        <w:t xml:space="preserve">the world.</w:t>
        <w:br w:type="textWrapping"/>
      </w:r>
      <w:r>
        <w:rPr>
          <w:rFonts w:ascii="Times New Roman" w:hAnsi="Times New Roman" w:eastAsia="Times New Roman" w:cs="Times New Roman"/>
          <w:color w:val="000000"/>
        </w:rPr>
        <w:t xml:space="preserve">Jerusalem will be destroyed and trodden under foot by the last</w:t>
        <w:br w:type="textWrapping"/>
      </w:r>
      <w:r>
        <w:rPr>
          <w:rFonts w:ascii="Times New Roman" w:hAnsi="Times New Roman" w:eastAsia="Times New Roman" w:cs="Times New Roman"/>
          <w:color w:val="000000"/>
        </w:rPr>
        <w:t xml:space="preserve">king of Babylon during this time, with the Jews who do not escape</w:t>
        <w:br w:type="textWrapping"/>
      </w:r>
      <w:r>
        <w:rPr>
          <w:rFonts w:ascii="Times New Roman" w:hAnsi="Times New Roman" w:eastAsia="Times New Roman" w:cs="Times New Roman"/>
          <w:color w:val="000000"/>
        </w:rPr>
        <w:t xml:space="preserve">into the surrounding Gentile nations either being killed or sold as</w:t>
        <w:br w:type="textWrapping"/>
      </w:r>
      <w:r>
        <w:rPr>
          <w:rFonts w:ascii="Times New Roman" w:hAnsi="Times New Roman" w:eastAsia="Times New Roman" w:cs="Times New Roman"/>
          <w:color w:val="000000"/>
        </w:rPr>
        <w:t xml:space="preserve">slaves throughout the Gentile world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Dan. 9:26; Matt. 24:15-22;</w:t>
        <w:br w:type="textWrapping"/>
      </w:r>
      <w:r>
        <w:rPr>
          <w:rFonts w:ascii="Times New Roman" w:hAnsi="Times New Roman" w:eastAsia="Times New Roman" w:cs="Times New Roman"/>
          <w:color w:val="000000"/>
        </w:rPr>
        <w:t xml:space="preserve">Luke 21:20-24; Rev. 11:1, 2).</w:t>
        <w:br w:type="textWrapping"/>
      </w:r>
      <w:r>
        <w:rPr>
          <w:rFonts w:ascii="Times New Roman" w:hAnsi="Times New Roman" w:eastAsia="Times New Roman" w:cs="Times New Roman"/>
          <w:color w:val="000000"/>
        </w:rPr>
        <w:t xml:space="preserve">The nation of Israel, as it is known in the Middle East today, will</w:t>
        <w:br w:type="textWrapping"/>
      </w:r>
      <w:r>
        <w:rPr>
          <w:rFonts w:ascii="Times New Roman" w:hAnsi="Times New Roman" w:eastAsia="Times New Roman" w:cs="Times New Roman"/>
          <w:color w:val="000000"/>
        </w:rPr>
        <w:t xml:space="preserve">cease to exist under this man’s reign.</w:t>
        <w:br w:type="textWrapping"/>
      </w:r>
      <w:r>
        <w:rPr>
          <w:rFonts w:ascii="Times New Roman" w:hAnsi="Times New Roman" w:eastAsia="Times New Roman" w:cs="Times New Roman"/>
          <w:color w:val="000000"/>
        </w:rPr>
        <w:t xml:space="preserve">This man, in the middle of the Tribulation period, will destroy</w:t>
        <w:br w:type="textWrapping"/>
      </w:r>
      <w:r>
        <w:rPr>
          <w:rFonts w:ascii="Times New Roman" w:hAnsi="Times New Roman" w:eastAsia="Times New Roman" w:cs="Times New Roman"/>
          <w:color w:val="000000"/>
        </w:rPr>
        <w:t xml:space="preserve">this nation. Then he will seek to do, worldwide, that which Hitler</w:t>
        <w:br w:type="textWrapping"/>
      </w:r>
      <w:r>
        <w:rPr>
          <w:rFonts w:ascii="Times New Roman" w:hAnsi="Times New Roman" w:eastAsia="Times New Roman" w:cs="Times New Roman"/>
          <w:color w:val="000000"/>
        </w:rPr>
        <w:t xml:space="preserve">failed to do in Europe over half a century ago.</w:t>
        <w:br w:type="textWrapping"/>
      </w:r>
      <w:r>
        <w:rPr>
          <w:rFonts w:ascii="Times New Roman" w:hAnsi="Times New Roman" w:eastAsia="Times New Roman" w:cs="Times New Roman"/>
          <w:color w:val="000000"/>
        </w:rPr>
        <w:t xml:space="preserve">Hitler sought to bring about a Jew-free Europe,</w:t>
      </w:r>
      <w:r>
        <w:rPr>
          <w:rFonts w:ascii="Times New Roman" w:hAnsi="Times New Roman" w:eastAsia="Times New Roman" w:cs="Times New Roman"/>
          <w:i/>
          <w:color w:val="000000"/>
        </w:rPr>
        <w:t xml:space="preserve">but he failed;</w:t>
      </w:r>
      <w:r>
        <w:rPr>
          <w:rFonts w:ascii="Times New Roman" w:hAnsi="Times New Roman" w:eastAsia="Times New Roman" w:cs="Times New Roman"/>
          <w:color w:val="000000"/>
        </w:rPr>
        <w:t xml:space="preserve"> this</w:t>
        <w:br w:type="textWrapping"/>
      </w:r>
      <w:r>
        <w:rPr>
          <w:rFonts w:ascii="Times New Roman" w:hAnsi="Times New Roman" w:eastAsia="Times New Roman" w:cs="Times New Roman"/>
          <w:color w:val="000000"/>
        </w:rPr>
        <w:t xml:space="preserve">man will seek to bring about a Jew-free earth, </w:t>
      </w:r>
      <w:r>
        <w:rPr>
          <w:rFonts w:ascii="Times New Roman" w:hAnsi="Times New Roman" w:eastAsia="Times New Roman" w:cs="Times New Roman"/>
          <w:i/>
          <w:color w:val="000000"/>
        </w:rPr>
        <w:t xml:space="preserve">but he will likewise fail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Jer. 31:35-37).</w:t>
        <w:br w:type="textWrapping"/>
      </w:r>
      <w:r>
        <w:rPr>
          <w:rFonts w:ascii="Times New Roman" w:hAnsi="Times New Roman" w:eastAsia="Times New Roman" w:cs="Times New Roman"/>
          <w:color w:val="000000"/>
        </w:rPr>
        <w:t xml:space="preserve">But, through this man’s actions, </w:t>
      </w:r>
      <w:r>
        <w:rPr>
          <w:rFonts w:ascii="Times New Roman" w:hAnsi="Times New Roman" w:eastAsia="Times New Roman" w:cs="Times New Roman"/>
          <w:i/>
          <w:color w:val="000000"/>
        </w:rPr>
        <w:t xml:space="preserve">God’s purpose</w:t>
      </w:r>
      <w:r>
        <w:rPr>
          <w:rFonts w:ascii="Times New Roman" w:hAnsi="Times New Roman" w:eastAsia="Times New Roman" w:cs="Times New Roman"/>
          <w:color w:val="000000"/>
        </w:rPr>
        <w:t xml:space="preserve"> for the Times of</w:t>
        <w:br w:type="textWrapping"/>
      </w:r>
      <w:r>
        <w:rPr>
          <w:rFonts w:ascii="Times New Roman" w:hAnsi="Times New Roman" w:eastAsia="Times New Roman" w:cs="Times New Roman"/>
          <w:color w:val="000000"/>
        </w:rPr>
        <w:t xml:space="preserve">the Gentiles — which really has to do more with Israel than with the</w:t>
        <w:br w:type="textWrapping"/>
      </w:r>
      <w:r>
        <w:rPr>
          <w:rFonts w:ascii="Times New Roman" w:hAnsi="Times New Roman" w:eastAsia="Times New Roman" w:cs="Times New Roman"/>
          <w:color w:val="000000"/>
        </w:rPr>
        <w:t xml:space="preserve">Gentiles — will ultimately be realized. And this will allow God to</w:t>
        <w:br w:type="textWrapping"/>
      </w:r>
      <w:r>
        <w:rPr>
          <w:rFonts w:ascii="Times New Roman" w:hAnsi="Times New Roman" w:eastAsia="Times New Roman" w:cs="Times New Roman"/>
          <w:color w:val="000000"/>
        </w:rPr>
        <w:t xml:space="preserve">bring this period to a close.</w:t>
        <w:br w:type="textWrapping"/>
      </w:r>
      <w:r>
        <w:rPr>
          <w:rFonts w:ascii="Times New Roman" w:hAnsi="Times New Roman" w:eastAsia="Times New Roman" w:cs="Times New Roman"/>
          <w:color w:val="000000"/>
        </w:rPr>
        <w:t xml:space="preserve">The Jewish people will be brought into such dire straits through</w:t>
        <w:br w:type="textWrapping"/>
      </w:r>
      <w:r>
        <w:rPr>
          <w:rFonts w:ascii="Times New Roman" w:hAnsi="Times New Roman" w:eastAsia="Times New Roman" w:cs="Times New Roman"/>
          <w:color w:val="000000"/>
        </w:rPr>
        <w:t xml:space="preserve">the actions of Antichrist that they will have </w:t>
      </w:r>
      <w:r>
        <w:rPr>
          <w:rFonts w:ascii="Times New Roman" w:hAnsi="Times New Roman" w:eastAsia="Times New Roman" w:cs="Times New Roman"/>
          <w:i/>
          <w:color w:val="000000"/>
        </w:rPr>
        <w:t xml:space="preserve">NO place to turn</w:t>
      </w:r>
      <w:r>
        <w:rPr>
          <w:rFonts w:ascii="Times New Roman" w:hAnsi="Times New Roman" w:eastAsia="Times New Roman" w:cs="Times New Roman"/>
          <w:color w:val="000000"/>
        </w:rPr>
        <w:t xml:space="preserve"> other</w:t>
        <w:br w:type="textWrapping"/>
      </w:r>
      <w:r>
        <w:rPr>
          <w:rFonts w:ascii="Times New Roman" w:hAnsi="Times New Roman" w:eastAsia="Times New Roman" w:cs="Times New Roman"/>
          <w:color w:val="000000"/>
        </w:rPr>
        <w:t xml:space="preserve">than to the God of their fathers. They will be brought </w:t>
      </w:r>
      <w:r>
        <w:rPr>
          <w:rFonts w:ascii="Times New Roman" w:hAnsi="Times New Roman" w:eastAsia="Times New Roman" w:cs="Times New Roman"/>
          <w:i/>
          <w:color w:val="000000"/>
        </w:rPr>
        <w:t xml:space="preserve">to the place of</w:t>
        <w:br w:type="textWrapping"/>
      </w:r>
      <w:r>
        <w:rPr>
          <w:rFonts w:ascii="Times New Roman" w:hAnsi="Times New Roman" w:eastAsia="Times New Roman" w:cs="Times New Roman"/>
          <w:i/>
          <w:color w:val="000000"/>
        </w:rPr>
        <w:t xml:space="preserve">repentance;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ONCE this occurs, there will NO longer be a need for the</w:t>
        <w:br w:type="textWrapping"/>
      </w:r>
      <w:r>
        <w:rPr>
          <w:rFonts w:ascii="Times New Roman" w:hAnsi="Times New Roman" w:eastAsia="Times New Roman" w:cs="Times New Roman"/>
          <w:i/>
          <w:color w:val="000000"/>
        </w:rPr>
        <w:t xml:space="preserve">Times of the Gentiles.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will be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when Israel repents, that the things typified in</w:t>
        <w:br w:type="textWrapping"/>
      </w:r>
      <w:r>
        <w:rPr>
          <w:rFonts w:ascii="Times New Roman" w:hAnsi="Times New Roman" w:eastAsia="Times New Roman" w:cs="Times New Roman"/>
          <w:color w:val="000000"/>
        </w:rPr>
        <w:t xml:space="preserve">Esther chapters six through ten will occur.</w:t>
        <w:br w:type="textWrapping"/>
      </w:r>
      <w:r>
        <w:rPr>
          <w:rFonts w:ascii="Times New Roman" w:hAnsi="Times New Roman" w:eastAsia="Times New Roman" w:cs="Times New Roman"/>
          <w:color w:val="000000"/>
        </w:rPr>
        <w:t xml:space="preserve">It will be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when Gentile world power has served its Divine</w:t>
        <w:br w:type="textWrapping"/>
      </w:r>
      <w:r>
        <w:rPr>
          <w:rFonts w:ascii="Times New Roman" w:hAnsi="Times New Roman" w:eastAsia="Times New Roman" w:cs="Times New Roman"/>
          <w:color w:val="000000"/>
        </w:rPr>
        <w:t xml:space="preserve">purpose, that the Stone will smite the image at its feet (Dan. 2:34, 35,</w:t>
        <w:br w:type="textWrapping"/>
      </w:r>
      <w:r>
        <w:rPr>
          <w:rFonts w:ascii="Times New Roman" w:hAnsi="Times New Roman" w:eastAsia="Times New Roman" w:cs="Times New Roman"/>
          <w:color w:val="000000"/>
        </w:rPr>
        <w:t xml:space="preserve">44, 45), </w:t>
      </w:r>
      <w:r>
        <w:rPr>
          <w:rFonts w:ascii="Times New Roman" w:hAnsi="Times New Roman" w:eastAsia="Times New Roman" w:cs="Times New Roman"/>
          <w:i/>
          <w:color w:val="000000"/>
        </w:rPr>
        <w:t xml:space="preserve">becoming a great mountain (pointing to a kingdom, the kingdom of</w:t>
        <w:br w:type="textWrapping"/>
      </w:r>
      <w:r>
        <w:rPr>
          <w:rFonts w:ascii="Times New Roman" w:hAnsi="Times New Roman" w:eastAsia="Times New Roman" w:cs="Times New Roman"/>
          <w:i/>
          <w:color w:val="000000"/>
        </w:rPr>
        <w:t xml:space="preserve">Christ) and filling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rPr>
        <w:t xml:space="preserve">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earth’s sceptre is about to change hands.</w:t>
      </w:r>
      <w:r>
        <w:rPr>
          <w:rFonts w:ascii="Times New Roman" w:hAnsi="Times New Roman" w:eastAsia="Times New Roman" w:cs="Times New Roman"/>
          <w:color w:val="000000"/>
        </w:rPr>
        <w:t xml:space="preserve"> Satan, who, with his angels, rules the earth through the Gentile nations, is about to be put down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Ezek. 28:14; Dan. 10:13-20; Luke 4:6; Eph. 6:12); and Christ, with His co-heirs, will then take the kingdom (</w:t>
      </w:r>
      <w:r>
        <w:rPr>
          <w:rFonts w:ascii="Times New Roman" w:hAnsi="Times New Roman" w:eastAsia="Times New Roman" w:cs="Times New Roman"/>
          <w:i/>
          <w:color w:val="000000"/>
        </w:rPr>
        <w:t xml:space="preserve">cf.</w:t>
      </w:r>
      <w:r>
        <w:rPr>
          <w:rFonts w:ascii="Times New Roman" w:hAnsi="Times New Roman" w:eastAsia="Times New Roman" w:cs="Times New Roman"/>
          <w:color w:val="000000"/>
        </w:rPr>
        <w:t xml:space="preserve"> Rom. 8:17-20; Heb. </w:t>
      </w:r>
      <w:r>
        <w:rPr>
          <w:rFonts w:ascii="Times New Roman" w:hAnsi="Times New Roman" w:eastAsia="Times New Roman" w:cs="Times New Roman"/>
          <w:color w:val="0000FF"/>
          <w:u w:val="single"/>
        </w:rPr>
      </w:r>
      <w:bookmarkStart w:id="0" w:name="link0"/>
      <w:bookmarkEnd w:id="0"/>
      <w:r>
        <w:rPr>
          <w:rFonts w:ascii="Times New Roman" w:hAnsi="Times New Roman" w:eastAsia="Times New Roman" w:cs="Times New Roman"/>
          <w:color w:val="0000FF"/>
          <w:u w:val="single"/>
        </w:rPr>
        <w:t xml:space="preserve">1:9; 3:14-4:11; Rev. 19:7-21).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t xml:space="preserve">The Gentile nations, during the present day, rule the earth under Satan in this manner. They, under Satan and his angels, hold the sceptre.</w:t>
        <w:br w:type="textWrapping"/>
      </w:r>
      <w:r>
        <w:rPr>
          <w:rFonts w:ascii="Times New Roman" w:hAnsi="Times New Roman" w:eastAsia="Times New Roman" w:cs="Times New Roman"/>
          <w:color w:val="0000FF"/>
          <w:u w:val="single"/>
        </w:rPr>
        <w:t xml:space="preserve">Israel though has never been nor will ever be placed in this position (</w:t>
      </w:r>
      <w:r>
        <w:rPr>
          <w:rFonts w:ascii="Times New Roman" w:hAnsi="Times New Roman" w:eastAsia="Times New Roman" w:cs="Times New Roman"/>
          <w:i/>
          <w:color w:val="0000FF"/>
          <w:u w:val="single"/>
        </w:rPr>
        <w:t xml:space="preserve">i.e.,</w:t>
      </w:r>
      <w:r>
        <w:rPr>
          <w:rFonts w:ascii="Times New Roman" w:hAnsi="Times New Roman" w:eastAsia="Times New Roman" w:cs="Times New Roman"/>
          <w:color w:val="0000FF"/>
          <w:u w:val="single"/>
        </w:rPr>
        <w:t xml:space="preserve"> exercise power under Satan, as the Gentile nations do). The heavenly prince in the angelic world over Israel during Man’s Day is Michael, who has no part in Satan’s kingdom (Dan. 10:21; </w:t>
      </w:r>
      <w:r>
        <w:rPr>
          <w:rFonts w:ascii="Times New Roman" w:hAnsi="Times New Roman" w:eastAsia="Times New Roman" w:cs="Times New Roman"/>
          <w:i/>
          <w:color w:val="0000FF"/>
          <w:u w:val="single"/>
        </w:rPr>
        <w:t xml:space="preserve">cf.</w:t>
      </w:r>
      <w:r>
        <w:rPr>
          <w:rFonts w:ascii="Times New Roman" w:hAnsi="Times New Roman" w:eastAsia="Times New Roman" w:cs="Times New Roman"/>
          <w:color w:val="0000FF"/>
          <w:u w:val="single"/>
        </w:rPr>
        <w:t xml:space="preserve"> Num. 23:9; Deut. 7:6).</w:t>
        <w:br w:type="textWrapping"/>
      </w:r>
      <w:r>
        <w:rPr>
          <w:rFonts w:ascii="Times New Roman" w:hAnsi="Times New Roman" w:eastAsia="Times New Roman" w:cs="Times New Roman"/>
          <w:color w:val="0000FF"/>
          <w:u w:val="single"/>
        </w:rPr>
        <w:t xml:space="preserve">But the Times of the Gentiles is about to end, Gentiles are about to relinquish the sceptre, and the nation of Israel is about to take the sceptre (though not under Satan but under Christ, during the Lord’s sceptre (though not under Satan but under Christ, during the Lord’s 3; </w:t>
      </w:r>
      <w:r>
        <w:rPr>
          <w:rFonts w:ascii="Times New Roman" w:hAnsi="Times New Roman" w:eastAsia="Times New Roman" w:cs="Times New Roman"/>
          <w:i/>
          <w:color w:val="0000FF"/>
          <w:u w:val="single"/>
        </w:rPr>
        <w:t xml:space="preserve">cf.</w:t>
      </w:r>
      <w:r>
        <w:rPr>
          <w:rFonts w:ascii="Times New Roman" w:hAnsi="Times New Roman" w:eastAsia="Times New Roman" w:cs="Times New Roman"/>
          <w:color w:val="0000FF"/>
          <w:u w:val="single"/>
        </w:rPr>
      </w:r>
      <w:bookmarkStart w:id="1" w:name="link1"/>
      <w:bookmarkEnd w:id="1"/>
      <w:r>
        <w:rPr>
          <w:rFonts w:ascii="Times New Roman" w:hAnsi="Times New Roman" w:eastAsia="Times New Roman" w:cs="Times New Roman"/>
          <w:color w:val="0000FF"/>
          <w:u w:val="single"/>
        </w:rPr>
        <w:t xml:space="preserve"> Joel 2:27; Luke 1:31-33]). Then matters will be </w:t>
      </w:r>
      <w:r>
        <w:rPr>
          <w:rFonts w:ascii="Times New Roman" w:hAnsi="Times New Roman" w:eastAsia="Times New Roman" w:cs="Times New Roman"/>
          <w:i/>
          <w:color w:val="0000FF"/>
          <w:u w:val="single"/>
        </w:rPr>
        <w:t xml:space="preserve">completely reversed,</w:t>
      </w:r>
      <w:r>
        <w:rPr>
          <w:rFonts w:ascii="Times New Roman" w:hAnsi="Times New Roman" w:eastAsia="Times New Roman" w:cs="Times New Roman"/>
          <w:color w:val="0000FF"/>
          <w:u w:val="single"/>
        </w:rPr>
        <w:t xml:space="preserve"> for the Gentile nations will be subservient to and ruled by Israel.</w:t>
        <w:br w:type="textWrapping"/>
      </w:r>
      <w:r>
        <w:rPr>
          <w:rFonts w:ascii="Times New Roman" w:hAnsi="Times New Roman" w:eastAsia="Times New Roman" w:cs="Times New Roman"/>
          <w:color w:val="0000FF"/>
          <w:u w:val="single"/>
        </w:rPr>
        <w:t xml:space="preserve">Thus, the government of the earth is about to undergo </w:t>
      </w:r>
      <w:r>
        <w:rPr>
          <w:rFonts w:ascii="Times New Roman" w:hAnsi="Times New Roman" w:eastAsia="Times New Roman" w:cs="Times New Roman"/>
          <w:i/>
          <w:color w:val="0000FF"/>
          <w:u w:val="single"/>
        </w:rPr>
        <w:t xml:space="preserve">a complete change </w:t>
      </w:r>
      <w:r>
        <w:rPr>
          <w:rFonts w:ascii="Times New Roman" w:hAnsi="Times New Roman" w:eastAsia="Times New Roman" w:cs="Times New Roman"/>
          <w:color w:val="0000FF"/>
          <w:u w:val="single"/>
        </w:rPr>
        <w:t xml:space="preserve">— exactly as seen in the Book of Esther, though only the Jewish and Gentile side of the matter is presented in this book. One has to go to the Book of Ruth to see the corresponding other part of the picture — Christ and His co-heirs taking the kingdom.</w:t>
        <w:br w:type="textWrapping"/>
      </w:r>
      <w:r>
        <w:rPr>
          <w:rFonts w:ascii="Times New Roman" w:hAnsi="Times New Roman" w:eastAsia="Times New Roman" w:cs="Times New Roman"/>
          <w:color w:val="0000FF"/>
          <w:u w:val="single"/>
        </w:rPr>
        <w:t xml:space="preserve">But viewing the complete picture from both Ruth and Esther, governmental rule is about to pass </w:t>
      </w:r>
      <w:r>
        <w:rPr>
          <w:rFonts w:ascii="Times New Roman" w:hAnsi="Times New Roman" w:eastAsia="Times New Roman" w:cs="Times New Roman"/>
          <w:i/>
          <w:color w:val="0000FF"/>
          <w:u w:val="single"/>
        </w:rPr>
        <w:t xml:space="preserve">from</w:t>
      </w:r>
      <w:r>
        <w:rPr>
          <w:rFonts w:ascii="Times New Roman" w:hAnsi="Times New Roman" w:eastAsia="Times New Roman" w:cs="Times New Roman"/>
          <w:color w:val="0000FF"/>
          <w:u w:val="single"/>
        </w:rPr>
        <w:t xml:space="preserve"> the hands of Satan, his angels, and the Gentile nations </w:t>
      </w:r>
      <w:r>
        <w:rPr>
          <w:rFonts w:ascii="Times New Roman" w:hAnsi="Times New Roman" w:eastAsia="Times New Roman" w:cs="Times New Roman"/>
          <w:i/>
          <w:color w:val="0000FF"/>
          <w:u w:val="single"/>
        </w:rPr>
        <w:t xml:space="preserve">into</w:t>
      </w:r>
      <w:r>
        <w:rPr>
          <w:rFonts w:ascii="Times New Roman" w:hAnsi="Times New Roman" w:eastAsia="Times New Roman" w:cs="Times New Roman"/>
          <w:color w:val="0000FF"/>
          <w:u w:val="single"/>
        </w:rPr>
        <w:t xml:space="preserve"> the hands of Christ, His co-heirs, and the nation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2" w:name="txbm_1_link1"/>
      <w:bookmarkEnd w:id="2"/>
      <w:r>
        <w:rPr>
          <w:rFonts w:ascii="Times New Roman" w:hAnsi="Times New Roman" w:eastAsia="Times New Roman" w:cs="Times New Roman"/>
          <w:color w:val="000000"/>
          <w:u w:val="single"/>
        </w:rPr>
        <w:t xml:space="preserve">(For information on the preceding, refer to the foreword in the author’s book, </w:t>
      </w:r>
      <w:r>
        <w:rPr>
          <w:rFonts w:ascii="Times New Roman" w:hAnsi="Times New Roman" w:eastAsia="Times New Roman" w:cs="Times New Roman"/>
          <w:i/>
          <w:color w:val="000000"/>
          <w:u w:val="single"/>
        </w:rPr>
        <w:t xml:space="preserve">Message in the Gospels, Acts, Epistles</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i/>
          <w:color w:val="000000"/>
          <w:u w:val="single"/>
        </w:rPr>
        <w:t xml:space="preserve">1) Held by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Gentile nations have held the sceptre — ruling under Satan, who rules under God (in a rebel capacity) — since the days of Nebuchadnezzar, about 2,600 years ago. And, as previously shown, this has been for </w:t>
      </w:r>
      <w:r>
        <w:rPr>
          <w:rFonts w:ascii="Times New Roman" w:hAnsi="Times New Roman" w:eastAsia="Times New Roman" w:cs="Times New Roman"/>
          <w:i/>
          <w:color w:val="000000"/>
          <w:u w:val="single"/>
        </w:rPr>
        <w:t xml:space="preserve">a reason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a purpose </w:t>
      </w:r>
      <w:r>
        <w:rPr>
          <w:rFonts w:ascii="Times New Roman" w:hAnsi="Times New Roman" w:eastAsia="Times New Roman" w:cs="Times New Roman"/>
          <w:color w:val="000000"/>
          <w:u w:val="single"/>
        </w:rPr>
        <w:t xml:space="preserve">surrounding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God’s reason</w:t>
      </w:r>
      <w:r>
        <w:rPr>
          <w:rFonts w:ascii="Times New Roman" w:hAnsi="Times New Roman" w:eastAsia="Times New Roman" w:cs="Times New Roman"/>
          <w:color w:val="000000"/>
          <w:u w:val="single"/>
        </w:rPr>
        <w:t xml:space="preserve"> for allowing the Times of the Gentiles to exist in the first place had to do with Israel’s disobedience, and </w:t>
      </w:r>
      <w:r>
        <w:rPr>
          <w:rFonts w:ascii="Times New Roman" w:hAnsi="Times New Roman" w:eastAsia="Times New Roman" w:cs="Times New Roman"/>
          <w:i/>
          <w:color w:val="000000"/>
          <w:u w:val="single"/>
        </w:rPr>
        <w:t xml:space="preserve">God’s purpose</w:t>
      </w:r>
      <w:r>
        <w:rPr>
          <w:rFonts w:ascii="Times New Roman" w:hAnsi="Times New Roman" w:eastAsia="Times New Roman" w:cs="Times New Roman"/>
          <w:color w:val="000000"/>
          <w:u w:val="single"/>
        </w:rPr>
        <w:t xml:space="preserve"> for allowing this time to continue for over two and one-half millenniums has had to do with bringing Israel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time when Israel will be brought to the place of repentance is fast approaching. And it can equally be said that the end of the Times of the Gentiles is also fast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As long as Israel remains in an unrepentant state (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today, either among Jews comprising the nation in the Middle East or among Jews remaining scattered among the nations), </w:t>
      </w:r>
      <w:r>
        <w:rPr>
          <w:rFonts w:ascii="Times New Roman" w:hAnsi="Times New Roman" w:eastAsia="Times New Roman" w:cs="Times New Roman"/>
          <w:i/>
          <w:color w:val="000000"/>
          <w:u w:val="single"/>
        </w:rPr>
        <w:t xml:space="preserve">the Times of the Gentiles will continue.</w:t>
      </w:r>
      <w:r>
        <w:rPr>
          <w:rFonts w:ascii="Times New Roman" w:hAnsi="Times New Roman" w:eastAsia="Times New Roman" w:cs="Times New Roman"/>
          <w:color w:val="000000"/>
          <w:u w:val="single"/>
        </w:rPr>
        <w:t xml:space="preserve"> But once Israel has been brought to the place of repentance, </w:t>
      </w:r>
      <w:r>
        <w:rPr>
          <w:rFonts w:ascii="Times New Roman" w:hAnsi="Times New Roman" w:eastAsia="Times New Roman" w:cs="Times New Roman"/>
          <w:i/>
          <w:color w:val="000000"/>
          <w:u w:val="single"/>
        </w:rPr>
        <w:t xml:space="preserve">the Times of the Gentiles will be brought to an end, suddenly and swiftly.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God’s purpose for allowing the Gentiles to exercise control in this manner will have been realized, and there will be </w:t>
      </w:r>
      <w:r>
        <w:rPr>
          <w:rFonts w:ascii="Times New Roman" w:hAnsi="Times New Roman" w:eastAsia="Times New Roman" w:cs="Times New Roman"/>
          <w:i/>
          <w:color w:val="000000"/>
          <w:u w:val="single"/>
        </w:rPr>
        <w:t xml:space="preserve">NO further need</w:t>
      </w:r>
      <w:r>
        <w:rPr>
          <w:rFonts w:ascii="Times New Roman" w:hAnsi="Times New Roman" w:eastAsia="Times New Roman" w:cs="Times New Roman"/>
          <w:color w:val="000000"/>
          <w:u w:val="single"/>
        </w:rPr>
        <w:t xml:space="preserve"> for the Times of the Gentiles to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Furthermore, it will be time for the final outworking of the prin - ciples set forth in Gen. 12:2, 3. Not only will the sceptre be taken from the Gentiles and given to Israel, but God — to remain true to His Word — will have to enact judgment upon the same nations which He used to bring Israel to the place of repentance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Zech. 1:14,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t>
      </w:r>
      <w:r>
        <w:rPr>
          <w:rFonts w:ascii="Times New Roman" w:hAnsi="Times New Roman" w:eastAsia="Times New Roman" w:cs="Times New Roman"/>
          <w:i/>
          <w:color w:val="000000"/>
          <w:u w:val="single"/>
        </w:rPr>
        <w:t xml:space="preserve">the “why”</w:t>
      </w:r>
      <w:r>
        <w:rPr>
          <w:rFonts w:ascii="Times New Roman" w:hAnsi="Times New Roman" w:eastAsia="Times New Roman" w:cs="Times New Roman"/>
          <w:color w:val="000000"/>
          <w:u w:val="single"/>
        </w:rPr>
        <w:t xml:space="preserve"> of the scene which Scripture presents of the nations </w:t>
      </w:r>
      <w:r>
        <w:rPr>
          <w:rFonts w:ascii="Times New Roman" w:hAnsi="Times New Roman" w:eastAsia="Times New Roman" w:cs="Times New Roman"/>
          <w:i/>
          <w:color w:val="000000"/>
          <w:u w:val="single"/>
        </w:rPr>
        <w:t xml:space="preserve">both near and at the end of the Tribulation.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Because of God’s wrath, </w:t>
      </w:r>
      <w:r>
        <w:rPr>
          <w:rFonts w:ascii="Times New Roman" w:hAnsi="Times New Roman" w:eastAsia="Times New Roman" w:cs="Times New Roman"/>
          <w:i/>
          <w:color w:val="000000"/>
          <w:u w:val="single"/>
        </w:rPr>
        <w:t xml:space="preserve">befalling the nations during the Tribulation</w:t>
      </w:r>
      <w:r>
        <w:rPr>
          <w:rFonts w:ascii="Times New Roman" w:hAnsi="Times New Roman" w:eastAsia="Times New Roman" w:cs="Times New Roman"/>
          <w:color w:val="000000"/>
          <w:u w:val="single"/>
        </w:rPr>
        <w:t xml:space="preserve">, mass chaos will exist among these nations </w:t>
      </w:r>
      <w:r>
        <w:rPr>
          <w:rFonts w:ascii="Times New Roman" w:hAnsi="Times New Roman" w:eastAsia="Times New Roman" w:cs="Times New Roman"/>
          <w:i/>
          <w:color w:val="000000"/>
          <w:u w:val="single"/>
        </w:rPr>
        <w:t xml:space="preserve">near the end of this time </w:t>
      </w:r>
      <w:r>
        <w:rPr>
          <w:rFonts w:ascii="Times New Roman" w:hAnsi="Times New Roman" w:eastAsia="Times New Roman" w:cs="Times New Roman"/>
          <w:color w:val="000000"/>
          <w:u w:val="single"/>
        </w:rPr>
        <w:t xml:space="preserve">(Rev. 6:12-17; 16:17-21).</w:t>
        <w:br w:type="textWrapping"/>
      </w:r>
      <w:r>
        <w:rPr>
          <w:rFonts w:ascii="Times New Roman" w:hAnsi="Times New Roman" w:eastAsia="Times New Roman" w:cs="Times New Roman"/>
          <w:color w:val="000000"/>
          <w:u w:val="single"/>
        </w:rPr>
        <w:t xml:space="preserve">Then, </w:t>
      </w:r>
      <w:r>
        <w:rPr>
          <w:rFonts w:ascii="Times New Roman" w:hAnsi="Times New Roman" w:eastAsia="Times New Roman" w:cs="Times New Roman"/>
          <w:i/>
          <w:color w:val="000000"/>
          <w:u w:val="single"/>
        </w:rPr>
        <w:t xml:space="preserve">at the end of the Tribulation</w:t>
      </w:r>
      <w:r>
        <w:rPr>
          <w:rFonts w:ascii="Times New Roman" w:hAnsi="Times New Roman" w:eastAsia="Times New Roman" w:cs="Times New Roman"/>
          <w:color w:val="000000"/>
          <w:u w:val="single"/>
        </w:rPr>
        <w:t xml:space="preserve">, the Stone cut out of the mountain without hands will </w:t>
      </w:r>
      <w:r>
        <w:rPr>
          <w:rFonts w:ascii="Times New Roman" w:hAnsi="Times New Roman" w:eastAsia="Times New Roman" w:cs="Times New Roman"/>
          <w:i/>
          <w:color w:val="000000"/>
          <w:u w:val="single"/>
        </w:rPr>
        <w:t xml:space="preserve">suddenly and swiftly</w:t>
      </w:r>
      <w:r>
        <w:rPr>
          <w:rFonts w:ascii="Times New Roman" w:hAnsi="Times New Roman" w:eastAsia="Times New Roman" w:cs="Times New Roman"/>
          <w:color w:val="000000"/>
          <w:u w:val="single"/>
        </w:rPr>
        <w:t xml:space="preserve">destroy the final form of Gentile world power, under Antichrist (Ps. 2:1-5; Dan. 2:34, 35, 44, 45; Rev. 19:11ff).</w:t>
        <w:br w:type="textWrapping"/>
      </w:r>
      <w:r>
        <w:rPr>
          <w:rFonts w:ascii="Times New Roman" w:hAnsi="Times New Roman" w:eastAsia="Times New Roman" w:cs="Times New Roman"/>
          <w:i/>
          <w:color w:val="000000"/>
          <w:u w:val="single"/>
        </w:rPr>
        <w:t xml:space="preserve">ONLY THEN will God’s wrath be pacified, as seen in the type in Esther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To Be Held by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During the subsequent Messianic Era, as previously seen, Israel, rather than the Gentiles, will hold the sceptre. And, as Israel occupies her God-ordained place with respect to the nations, the Gentile nations will not only be ruled by Israel but will be blessed through Israel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deals with mankind at large through Abraham and his seed, through Isaac and Jacob. This would have to do with the lineal descendants of Jacob through his twelve sons (the nation of Israel); it would have to do with a lineal descendant of Jacob through Judah and David, Who is destined to sit on David’s throne (Christ); and it would have to do with those placed “in Christ,” through a work of the Spirit during the present dispensation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Blessings in that day will flow out to the nations of the earth through God’s three firstborn Sons — </w:t>
      </w:r>
      <w:r>
        <w:rPr>
          <w:rFonts w:ascii="Times New Roman" w:hAnsi="Times New Roman" w:eastAsia="Times New Roman" w:cs="Times New Roman"/>
          <w:i/>
          <w:color w:val="000000"/>
          <w:u w:val="single"/>
        </w:rPr>
        <w:t xml:space="preserve">Christ, Israel, and the Church (following the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again, the Book of Esther deals only with Israel and the nations, not with Christ and the Church. And the Book of Esther outlines exactly what will occur when Israel one day, </w:t>
      </w:r>
      <w:r>
        <w:rPr>
          <w:rFonts w:ascii="Times New Roman" w:hAnsi="Times New Roman" w:eastAsia="Times New Roman" w:cs="Times New Roman"/>
          <w:i/>
          <w:color w:val="000000"/>
          <w:u w:val="single"/>
        </w:rPr>
        <w:t xml:space="preserve">AGAIN</w:t>
      </w:r>
      <w:r>
        <w:rPr>
          <w:rFonts w:ascii="Times New Roman" w:hAnsi="Times New Roman" w:eastAsia="Times New Roman" w:cs="Times New Roman"/>
          <w:color w:val="000000"/>
          <w:u w:val="single"/>
        </w:rPr>
        <w:t xml:space="preserve">, holds the sceptre.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power emanated from the king in Esther’s day,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as it will emanate from the King during that coming day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Esther 8:9, 10, 15-17; 9:1-5; Ps. 2:6-9; Joel 3:6-8).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will </w:t>
      </w:r>
      <w:r>
        <w:rPr>
          <w:rFonts w:ascii="Times New Roman" w:hAnsi="Times New Roman" w:eastAsia="Times New Roman" w:cs="Times New Roman"/>
          <w:i/>
          <w:color w:val="000000"/>
          <w:u w:val="single"/>
        </w:rPr>
        <w:t xml:space="preserve">dwell in Israel’s midst, seated on David’s throne</w:t>
      </w:r>
      <w:r>
        <w:rPr>
          <w:rFonts w:ascii="Times New Roman" w:hAnsi="Times New Roman" w:eastAsia="Times New Roman" w:cs="Times New Roman"/>
          <w:color w:val="000000"/>
          <w:u w:val="single"/>
        </w:rPr>
        <w:t xml:space="preserve"> (Joel 2:27; Luke 1:31-33); the center of the earth’s government will then be </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t xml:space="preserve"> not Babylon, Rome, Washington, or any other Gentile city; and by means of this rule, though administered with “a rod of iron,” the Gentile nations of the earth will be </w:t>
      </w:r>
      <w:r>
        <w:rPr>
          <w:rFonts w:ascii="Times New Roman" w:hAnsi="Times New Roman" w:eastAsia="Times New Roman" w:cs="Times New Roman"/>
          <w:i/>
          <w:color w:val="000000"/>
          <w:u w:val="single"/>
        </w:rPr>
        <w:t xml:space="preserve">blessed through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what the future holds for Israel and the nations, told through a sequence of events in the Book of Esther, which God, </w:t>
      </w:r>
      <w:r>
        <w:rPr>
          <w:rFonts w:ascii="Times New Roman" w:hAnsi="Times New Roman" w:eastAsia="Times New Roman" w:cs="Times New Roman"/>
          <w:i/>
          <w:color w:val="000000"/>
          <w:u w:val="single"/>
        </w:rPr>
        <w:t xml:space="preserve">in His sovereign control of all things, brought to pass almost two and one-half millenniums ago.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9</w:t>
        <w:br w:type="textWrapping"/>
      </w:r>
      <w:r>
        <w:rPr>
          <w:rFonts w:ascii="Times New Roman" w:hAnsi="Times New Roman" w:eastAsia="Times New Roman" w:cs="Times New Roman"/>
          <w:color w:val="000000"/>
          <w:sz w:val="24"/>
          <w:u w:val="single"/>
        </w:rPr>
        <w:t xml:space="preserve">Mordecai’s Rise and Greatness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b w:val="off"/>
          <w:i/>
          <w:color w:val="000000"/>
          <w:sz w:val="24"/>
          <w:u w:val="single"/>
        </w:rPr>
        <w:t xml:space="preserve">Israel’s Rise and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Mordecai went out from the presence of the king in royal apparel of blue and white, and with a great crown of gold, and with a garment of fine linen and purple: and the city of Shushan rejoiced and was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Jews had light, and gladness, and joy, and honor. And in every province, and in every city, whithersoever the king’s commandment and his decree came, the Jews had joy and gladness, a feast and a good day. And many of the people of the land became Jews; for the fear of the Jews fell upon them…</w:t>
        <w:br w:type="textWrapping"/>
      </w:r>
      <w:r>
        <w:rPr>
          <w:rFonts w:ascii="Times New Roman" w:hAnsi="Times New Roman" w:eastAsia="Times New Roman" w:cs="Times New Roman"/>
          <w:color w:val="000000"/>
          <w:u w:val="single"/>
        </w:rPr>
        <w:t xml:space="preserve">And the king Ahasuerus laid a tribute upon the land, and upon the isles of the sea.</w:t>
        <w:br w:type="textWrapping"/>
      </w:r>
      <w:r>
        <w:rPr>
          <w:rFonts w:ascii="Times New Roman" w:hAnsi="Times New Roman" w:eastAsia="Times New Roman" w:cs="Times New Roman"/>
          <w:color w:val="000000"/>
          <w:u w:val="single"/>
        </w:rPr>
        <w:t xml:space="preserve">And all the acts of his power and of his might, and the declaration of the greatness of Mordecai, whereunto the king advanced him, are they not written in the book of the chronicles of the kings of Media and Persia?</w:t>
        <w:br w:type="textWrapping"/>
      </w:r>
      <w:r>
        <w:rPr>
          <w:rFonts w:ascii="Times New Roman" w:hAnsi="Times New Roman" w:eastAsia="Times New Roman" w:cs="Times New Roman"/>
          <w:color w:val="000000"/>
          <w:u w:val="single"/>
        </w:rPr>
        <w:t xml:space="preserve">For Mordecai the Jew was next unto king Ahasuerus, and great among the Jews, and accepted of the multitude of his brethren, seeking the wealth of his people, and speaking peace to all his seed” (Esther 8:15-17;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chapters one and two of the Book of Esther, the complete story of the Jewish people is told in brief, minute form. Then, throughout chapters three through ten (forming commentary material for chs. 1, 2), the thought of the Jewish people ultimately occupying their Godordained place on earth — as seen in the opening two chapters (a place having to do with </w:t>
      </w:r>
      <w:r>
        <w:rPr>
          <w:rFonts w:ascii="Times New Roman" w:hAnsi="Times New Roman" w:eastAsia="Times New Roman" w:cs="Times New Roman"/>
          <w:i/>
          <w:color w:val="000000"/>
          <w:u w:val="single"/>
        </w:rPr>
        <w:t xml:space="preserve">regality</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is continually brought to the forefront.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the sequence of events depicted in the book relative to Israel and the Gentile nations draws to a close, information surrounding the Jewish people occupying their proper place within God’s economy</w:t>
      </w:r>
      <w:r>
        <w:rPr>
          <w:rFonts w:ascii="Times New Roman" w:hAnsi="Times New Roman" w:eastAsia="Times New Roman" w:cs="Times New Roman"/>
          <w:i/>
          <w:color w:val="000000"/>
          <w:u w:val="single"/>
        </w:rPr>
        <w:t xml:space="preserve"> is brought to the forefront in an ever-increasing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Throughout chapters three through ten, which have to do mainly with a time near and following the end of Gentile world power (foreshadowing events during the last three and one-half years of the Tribulation, progressing on into the Messianic Era), </w:t>
      </w:r>
      <w:r>
        <w:rPr>
          <w:rFonts w:ascii="Times New Roman" w:hAnsi="Times New Roman" w:eastAsia="Times New Roman" w:cs="Times New Roman"/>
          <w:i/>
          <w:color w:val="000000"/>
          <w:u w:val="single"/>
        </w:rPr>
        <w:t xml:space="preserve">regality</w:t>
      </w:r>
      <w:r>
        <w:rPr>
          <w:rFonts w:ascii="Times New Roman" w:hAnsi="Times New Roman" w:eastAsia="Times New Roman" w:cs="Times New Roman"/>
          <w:color w:val="000000"/>
          <w:u w:val="single"/>
        </w:rPr>
        <w:t xml:space="preserve"> relative to Israel is shown a number of times, several different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when one arrives at the last four chapters of the book (chs. 7-10), this is seen even more so, with the book ending by taking two whole chapters (chs. 8, 10) to foreshadow </w:t>
      </w:r>
      <w:r>
        <w:rPr>
          <w:rFonts w:ascii="Times New Roman" w:hAnsi="Times New Roman" w:eastAsia="Times New Roman" w:cs="Times New Roman"/>
          <w:i/>
          <w:color w:val="000000"/>
          <w:u w:val="single"/>
        </w:rPr>
        <w:t xml:space="preserve">Israel holding the sceptre during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Mordecai, at different times throughout the first part of the book, is seen seated “in the king’s gate” (2:19; 3:2, 3; 4:2, 6; 5:9, 13; 6:10, 12), an act portending </w:t>
      </w:r>
      <w:r>
        <w:rPr>
          <w:rFonts w:ascii="Times New Roman" w:hAnsi="Times New Roman" w:eastAsia="Times New Roman" w:cs="Times New Roman"/>
          <w:i/>
          <w:color w:val="000000"/>
          <w:u w:val="single"/>
        </w:rPr>
        <w:t xml:space="preserve">regality</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22:17, 18; 24:60).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Esther, in chapter five, is seen appearing before the king in “royal apparel” </w:t>
      </w:r>
      <w:r>
        <w:rPr>
          <w:rFonts w:ascii="Times New Roman" w:hAnsi="Times New Roman" w:eastAsia="Times New Roman" w:cs="Times New Roman"/>
          <w:i/>
          <w:color w:val="000000"/>
          <w:u w:val="single"/>
        </w:rPr>
        <w:t xml:space="preserve">on the third day,</w:t>
      </w:r>
      <w:r>
        <w:rPr>
          <w:rFonts w:ascii="Times New Roman" w:hAnsi="Times New Roman" w:eastAsia="Times New Roman" w:cs="Times New Roman"/>
          <w:color w:val="000000"/>
          <w:u w:val="single"/>
        </w:rPr>
        <w:t xml:space="preserve"> which is the time when Israel will appear in the King’s presence arrayed in this manner — after two days, on the third day; after 2,000 years, in the third 1,000-year period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Hosea 6:1,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following Haman’s death (ch. 7), the whole of chapter eight is given over to thoughts pertaining to </w:t>
      </w:r>
      <w:r>
        <w:rPr>
          <w:rFonts w:ascii="Times New Roman" w:hAnsi="Times New Roman" w:eastAsia="Times New Roman" w:cs="Times New Roman"/>
          <w:i/>
          <w:color w:val="000000"/>
          <w:u w:val="single"/>
        </w:rPr>
        <w:t xml:space="preserve">the Jewish people and regality.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following Haman’s ten sons being slain (ch. 9), the whole of chapter ten is given over to thoughts pertaining to </w:t>
      </w:r>
      <w:r>
        <w:rPr>
          <w:rFonts w:ascii="Times New Roman" w:hAnsi="Times New Roman" w:eastAsia="Times New Roman" w:cs="Times New Roman"/>
          <w:i/>
          <w:color w:val="000000"/>
          <w:u w:val="single"/>
        </w:rPr>
        <w:t xml:space="preserve">the Jewish people and regality once again, </w:t>
      </w:r>
      <w:r>
        <w:rPr>
          <w:rFonts w:ascii="Times New Roman" w:hAnsi="Times New Roman" w:eastAsia="Times New Roman" w:cs="Times New Roman"/>
          <w:color w:val="000000"/>
          <w:u w:val="single"/>
        </w:rPr>
        <w:t xml:space="preserve">which is how the book ends.</w:t>
        <w:br w:type="textWrapping"/>
      </w:r>
      <w:r>
        <w:rPr>
          <w:rFonts w:ascii="Times New Roman" w:hAnsi="Times New Roman" w:eastAsia="Times New Roman" w:cs="Times New Roman"/>
          <w:color w:val="000000"/>
          <w:u w:val="single"/>
        </w:rPr>
        <w:t xml:space="preserve">Events pertaining to Haman’s death at the end of chapter seven foreshadow the destruction of Gentile world power (headed up under Antichrist) at the end of Man’s Day, resulting in the end of the Times of the Gentiles.</w:t>
        <w:br w:type="textWrapping"/>
      </w:r>
      <w:r>
        <w:rPr>
          <w:rFonts w:ascii="Times New Roman" w:hAnsi="Times New Roman" w:eastAsia="Times New Roman" w:cs="Times New Roman"/>
          <w:color w:val="000000"/>
          <w:u w:val="single"/>
        </w:rPr>
        <w:t xml:space="preserve">God’s purpose for the Times of the Gentiles will have been realized, for the Jewish people will have been brought </w:t>
      </w:r>
      <w:r>
        <w:rPr>
          <w:rFonts w:ascii="Times New Roman" w:hAnsi="Times New Roman" w:eastAsia="Times New Roman" w:cs="Times New Roman"/>
          <w:i/>
          <w:color w:val="000000"/>
          <w:u w:val="single"/>
        </w:rPr>
        <w:t xml:space="preserve">to the place of repentance.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in chapter nine, another word picture is given concerning the end of the Times of the Gentiles.</w:t>
        <w:br w:type="textWrapping"/>
      </w:r>
      <w:r>
        <w:rPr>
          <w:rFonts w:ascii="Times New Roman" w:hAnsi="Times New Roman" w:eastAsia="Times New Roman" w:cs="Times New Roman"/>
          <w:color w:val="000000"/>
          <w:u w:val="single"/>
        </w:rPr>
        <w:t xml:space="preserve">Haman’s ten sons (foreshadowing Antichrist’s ten-kingdom confederacy) are slain and impaled upon the same gallows which Haman had built for Mordecai, the same gallows upon which Haman had previously been impaled.</w:t>
        <w:br w:type="textWrapping"/>
      </w:r>
      <w:r>
        <w:rPr>
          <w:rFonts w:ascii="Times New Roman" w:hAnsi="Times New Roman" w:eastAsia="Times New Roman" w:cs="Times New Roman"/>
          <w:color w:val="000000"/>
          <w:u w:val="single"/>
        </w:rPr>
        <w:t xml:space="preserve">Thus, the whole of that seen in chapters seven and nine foreshadow the destruction of Antichrist and his ten-kingdom confederacy, depicting the destruction of Gentile world power at the end of Man’s 6,000-year Day.</w:t>
        <w:br w:type="textWrapping"/>
      </w:r>
      <w:r>
        <w:rPr>
          <w:rFonts w:ascii="Times New Roman" w:hAnsi="Times New Roman" w:eastAsia="Times New Roman" w:cs="Times New Roman"/>
          <w:color w:val="000000"/>
          <w:u w:val="single"/>
        </w:rPr>
        <w:t xml:space="preserve">But in chapters eight and ten, quite another story is seen. The Jewish people are seen occupying their proper God-ordained place in relation to the kingdom and regality. And this place is seen to be the highest of all positions in the kingdom on earth — </w:t>
      </w:r>
      <w:r>
        <w:rPr>
          <w:rFonts w:ascii="Times New Roman" w:hAnsi="Times New Roman" w:eastAsia="Times New Roman" w:cs="Times New Roman"/>
          <w:i/>
          <w:color w:val="000000"/>
          <w:u w:val="single"/>
        </w:rPr>
        <w:t xml:space="preserve">next unto the King </w:t>
      </w:r>
      <w:r>
        <w:rPr>
          <w:rFonts w:ascii="Times New Roman" w:hAnsi="Times New Roman" w:eastAsia="Times New Roman" w:cs="Times New Roman"/>
          <w:color w:val="000000"/>
          <w:u w:val="single"/>
        </w:rPr>
        <w:t xml:space="preserve">(10:3).</w:t>
        <w:br w:type="textWrapping"/>
      </w:r>
      <w:r>
        <w:rPr>
          <w:rFonts w:ascii="Times New Roman" w:hAnsi="Times New Roman" w:eastAsia="Times New Roman" w:cs="Times New Roman"/>
          <w:color w:val="000000"/>
          <w:u w:val="single"/>
        </w:rPr>
        <w:t xml:space="preserve">Insofar as the Book of Esther itself is concerned, chapters seven and nine together present a complete picture of the end of Gentile world power, and chapters eight and ten together present a complete picture of </w:t>
      </w:r>
      <w:r>
        <w:rPr>
          <w:rFonts w:ascii="Times New Roman" w:hAnsi="Times New Roman" w:eastAsia="Times New Roman" w:cs="Times New Roman"/>
          <w:i/>
          <w:color w:val="000000"/>
          <w:u w:val="single"/>
        </w:rPr>
        <w:t xml:space="preserve">Israel in the Messianic Era, following the destruction of Gentile world power.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this is where the book ends — </w:t>
      </w:r>
      <w:r>
        <w:rPr>
          <w:rFonts w:ascii="Times New Roman" w:hAnsi="Times New Roman" w:eastAsia="Times New Roman" w:cs="Times New Roman"/>
          <w:i/>
          <w:color w:val="000000"/>
          <w:u w:val="single"/>
        </w:rPr>
        <w:t xml:space="preserve">Gentile world power destroyed, Israel holding the sceptre, the theocracy restored, and the Messianic Era ushered in.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as the book progresses more and more toward that day, Israel is seen being moved </w:t>
      </w:r>
      <w:r>
        <w:rPr>
          <w:rFonts w:ascii="Times New Roman" w:hAnsi="Times New Roman" w:eastAsia="Times New Roman" w:cs="Times New Roman"/>
          <w:i/>
          <w:color w:val="000000"/>
          <w:u w:val="single"/>
        </w:rPr>
        <w:t xml:space="preserve">more and more from the shadows into the spotlight.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as the book is brought to a close, following the overthrow of Gentile world power, it is </w:t>
      </w:r>
      <w:r>
        <w:rPr>
          <w:rFonts w:ascii="Times New Roman" w:hAnsi="Times New Roman" w:eastAsia="Times New Roman" w:cs="Times New Roman"/>
          <w:i/>
          <w:color w:val="000000"/>
          <w:u w:val="single"/>
        </w:rPr>
        <w:t xml:space="preserve">the Jewish people ALONE who are seen in relation to regality, ruling directly under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Anticipating That Coming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though is presently scattered among the nations and has been since the days of Nebuchadnezzar, about 2,600 years ago. And, throughout this period, the Times of the Gentiles has been allowed to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Gentiles, during this time, have been allowed to hold the sceptre; and, throughout this same time, the Gentiles have been allowed to persecute the Jewish people whom God has scattered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Israel MUST FIRST be brought to the place of repentance. ONLY THEN</w:t>
      </w:r>
      <w:r>
        <w:rPr>
          <w:rFonts w:ascii="Times New Roman" w:hAnsi="Times New Roman" w:eastAsia="Times New Roman" w:cs="Times New Roman"/>
          <w:color w:val="000000"/>
          <w:u w:val="single"/>
        </w:rPr>
        <w:t xml:space="preserve">can the Times of the Gentiles be brought to an end, </w:t>
      </w:r>
      <w:r>
        <w:rPr>
          <w:rFonts w:ascii="Times New Roman" w:hAnsi="Times New Roman" w:eastAsia="Times New Roman" w:cs="Times New Roman"/>
          <w:i/>
          <w:color w:val="000000"/>
          <w:u w:val="single"/>
        </w:rPr>
        <w:t xml:space="preserve">for the entire purpose for the Times of the Gentiles is to bring Israel, through Gentile persecution, to the place of repentance.</w:t>
        <w:br w:type="textWrapping"/>
      </w:r>
      <w:r>
        <w:rPr>
          <w:rFonts w:ascii="Times New Roman" w:hAnsi="Times New Roman" w:eastAsia="Times New Roman" w:cs="Times New Roman"/>
          <w:i/>
          <w:color w:val="000000"/>
          <w:u w:val="single"/>
        </w:rPr>
        <w:t xml:space="preserve">ONLY THEN</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following Israel’s repentance</w:t>
      </w:r>
      <w:r>
        <w:rPr>
          <w:rFonts w:ascii="Times New Roman" w:hAnsi="Times New Roman" w:eastAsia="Times New Roman" w:cs="Times New Roman"/>
          <w:color w:val="000000"/>
          <w:u w:val="single"/>
        </w:rPr>
        <w:t xml:space="preserve"> and the end of the Times of the Gentiles, can the things depicted at the end of the Book of Esther be brought to pass.</w:t>
        <w:br w:type="textWrapping"/>
      </w:r>
      <w:r>
        <w:rPr>
          <w:rFonts w:ascii="Times New Roman" w:hAnsi="Times New Roman" w:eastAsia="Times New Roman" w:cs="Times New Roman"/>
          <w:i/>
          <w:color w:val="000000"/>
          <w:u w:val="single"/>
        </w:rPr>
        <w:t xml:space="preserve">ONLY THENcan Israel, as God’s firstborn son, hold the sceptre directly under the King</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to show all these things in what would be considered the commentary section of the Book of Esther (chs. 3-10), God begins </w:t>
      </w:r>
      <w:r>
        <w:rPr>
          <w:rFonts w:ascii="Times New Roman" w:hAnsi="Times New Roman" w:eastAsia="Times New Roman" w:cs="Times New Roman"/>
          <w:i/>
          <w:color w:val="000000"/>
          <w:u w:val="single"/>
        </w:rPr>
        <w:t xml:space="preserve">at the very heart of the matter. </w:t>
      </w:r>
      <w:r>
        <w:rPr>
          <w:rFonts w:ascii="Times New Roman" w:hAnsi="Times New Roman" w:eastAsia="Times New Roman" w:cs="Times New Roman"/>
          <w:color w:val="000000"/>
          <w:u w:val="single"/>
        </w:rPr>
        <w:t xml:space="preserve">Viewing Esther within a type-antitype framework, God begins very near the end of Man’s Day and details a sequence of events, lasting three and one-half years, which brings Man’s Day to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 following this sequence of events, which completes Man’s Day, the Messianic Era is ushered in.</w:t>
        <w:br w:type="textWrapping"/>
      </w:r>
      <w:r>
        <w:rPr>
          <w:rFonts w:ascii="Times New Roman" w:hAnsi="Times New Roman" w:eastAsia="Times New Roman" w:cs="Times New Roman"/>
          <w:color w:val="000000"/>
          <w:u w:val="single"/>
        </w:rPr>
        <w:t xml:space="preserve">This sequence of events begins with the rise of Antichrist to a position of world power near the middle of the coming Tribulation.</w:t>
        <w:br w:type="textWrapping"/>
      </w:r>
      <w:r>
        <w:rPr>
          <w:rFonts w:ascii="Times New Roman" w:hAnsi="Times New Roman" w:eastAsia="Times New Roman" w:cs="Times New Roman"/>
          <w:color w:val="000000"/>
          <w:u w:val="single"/>
        </w:rPr>
        <w:t xml:space="preserve">This will be the man who, in the antitype of Haman, brings Israeli persecution </w:t>
      </w:r>
      <w:r>
        <w:rPr>
          <w:rFonts w:ascii="Times New Roman" w:hAnsi="Times New Roman" w:eastAsia="Times New Roman" w:cs="Times New Roman"/>
          <w:i/>
          <w:color w:val="000000"/>
          <w:u w:val="single"/>
        </w:rPr>
        <w:t xml:space="preserve">to an APEX — attempted worldwide genocide.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as also seen in the type, this will be the man whom God will use, through this intensified persecution, to bring Israel </w:t>
      </w:r>
      <w:r>
        <w:rPr>
          <w:rFonts w:ascii="Times New Roman" w:hAnsi="Times New Roman" w:eastAsia="Times New Roman" w:cs="Times New Roman"/>
          <w:i/>
          <w:color w:val="000000"/>
          <w:u w:val="single"/>
        </w:rPr>
        <w:t xml:space="preserve">to the place of repentance.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the reason God begins at this point in the book is evident. The Book of Esther throughout centers around </w:t>
      </w:r>
      <w:r>
        <w:rPr>
          <w:rFonts w:ascii="Times New Roman" w:hAnsi="Times New Roman" w:eastAsia="Times New Roman" w:cs="Times New Roman"/>
          <w:i/>
          <w:color w:val="000000"/>
          <w:u w:val="single"/>
        </w:rPr>
        <w:t xml:space="preserve">Israel in relation to future regality.</w:t>
        <w:br w:type="textWrapping"/>
      </w:r>
      <w:r>
        <w:rPr>
          <w:rFonts w:ascii="Times New Roman" w:hAnsi="Times New Roman" w:eastAsia="Times New Roman" w:cs="Times New Roman"/>
          <w:i/>
          <w:color w:val="000000"/>
          <w:u w:val="single"/>
        </w:rPr>
        <w:t xml:space="preserve">But Israel MUST FIRST be brought to the place of repentance;</w:t>
      </w:r>
      <w:r>
        <w:rPr>
          <w:rFonts w:ascii="Times New Roman" w:hAnsi="Times New Roman" w:eastAsia="Times New Roman" w:cs="Times New Roman"/>
          <w:color w:val="000000"/>
          <w:u w:val="single"/>
        </w:rPr>
        <w:t xml:space="preserve"> and Gentile world power (which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end before Israel has been brought to this place) </w:t>
      </w:r>
      <w:r>
        <w:rPr>
          <w:rFonts w:ascii="Times New Roman" w:hAnsi="Times New Roman" w:eastAsia="Times New Roman" w:cs="Times New Roman"/>
          <w:i/>
          <w:color w:val="000000"/>
          <w:u w:val="single"/>
        </w:rPr>
        <w:t xml:space="preserve">MUST THEN be destroyed</w:t>
      </w:r>
      <w:r>
        <w:rPr>
          <w:rFonts w:ascii="Times New Roman" w:hAnsi="Times New Roman" w:eastAsia="Times New Roman" w:cs="Times New Roman"/>
          <w:color w:val="000000"/>
          <w:u w:val="single"/>
        </w:rPr>
        <w:t xml:space="preserve"> (after Israel has been brought to this place), </w:t>
      </w:r>
      <w:r>
        <w:rPr>
          <w:rFonts w:ascii="Times New Roman" w:hAnsi="Times New Roman" w:eastAsia="Times New Roman" w:cs="Times New Roman"/>
          <w:i/>
          <w:color w:val="000000"/>
          <w:u w:val="single"/>
        </w:rPr>
        <w:t xml:space="preserve">allowing a restored Israel to THEN hold the sceptre.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Accordingly, Esther chapters three through ten begin very near the end of the Times of the Gentiles, showing the final outworking of God’s plans and purposes pertaining to the Times of the Gentiles. God simply moves to near the end of the matter (not only here but numerous other places in Scripture as well) and reveals a concluding sequence of events at the end of 2,600 years of Gentile persecution during the Times of the Gentiles.</w:t>
        <w:br w:type="textWrapping"/>
      </w:r>
      <w:r>
        <w:rPr>
          <w:rFonts w:ascii="Times New Roman" w:hAnsi="Times New Roman" w:eastAsia="Times New Roman" w:cs="Times New Roman"/>
          <w:color w:val="000000"/>
          <w:u w:val="single"/>
        </w:rPr>
        <w:t xml:space="preserve">The purpose for the Times of the Gentiles </w:t>
      </w:r>
      <w:r>
        <w:rPr>
          <w:rFonts w:ascii="Times New Roman" w:hAnsi="Times New Roman" w:eastAsia="Times New Roman" w:cs="Times New Roman"/>
          <w:i/>
          <w:color w:val="000000"/>
          <w:u w:val="single"/>
        </w:rPr>
        <w:t xml:space="preserve">will</w:t>
      </w:r>
      <w:r>
        <w:rPr>
          <w:rFonts w:ascii="Times New Roman" w:hAnsi="Times New Roman" w:eastAsia="Times New Roman" w:cs="Times New Roman"/>
          <w:color w:val="000000"/>
          <w:u w:val="single"/>
        </w:rPr>
        <w:t xml:space="preserve"> ultimately be real- ized. </w:t>
      </w:r>
      <w:r>
        <w:rPr>
          <w:rFonts w:ascii="Times New Roman" w:hAnsi="Times New Roman" w:eastAsia="Times New Roman" w:cs="Times New Roman"/>
          <w:i/>
          <w:color w:val="000000"/>
          <w:u w:val="single"/>
        </w:rPr>
        <w:t xml:space="preserve">Israel will ultimately be brought to the place of repentance. THEN</w:t>
      </w:r>
      <w:r>
        <w:rPr>
          <w:rFonts w:ascii="Times New Roman" w:hAnsi="Times New Roman" w:eastAsia="Times New Roman" w:cs="Times New Roman"/>
          <w:color w:val="000000"/>
          <w:u w:val="single"/>
        </w:rPr>
        <w:t xml:space="preserve">, Gentile world power will be destroyed, Israel will take the sceptre, and Israel will be elevated to the nation’s proper place on the earth.</w:t>
        <w:br w:type="textWrapping"/>
      </w:r>
      <w:r>
        <w:rPr>
          <w:rFonts w:ascii="Times New Roman" w:hAnsi="Times New Roman" w:eastAsia="Times New Roman" w:cs="Times New Roman"/>
          <w:color w:val="000000"/>
          <w:u w:val="single"/>
        </w:rPr>
        <w:t xml:space="preserve">But, </w:t>
      </w:r>
      <w:r>
        <w:rPr>
          <w:rFonts w:ascii="Times New Roman" w:hAnsi="Times New Roman" w:eastAsia="Times New Roman" w:cs="Times New Roman"/>
          <w:i/>
          <w:color w:val="000000"/>
          <w:u w:val="single"/>
        </w:rPr>
        <w:t xml:space="preserve">UNTIL</w:t>
      </w:r>
      <w:r>
        <w:rPr>
          <w:rFonts w:ascii="Times New Roman" w:hAnsi="Times New Roman" w:eastAsia="Times New Roman" w:cs="Times New Roman"/>
          <w:color w:val="000000"/>
          <w:u w:val="single"/>
        </w:rPr>
        <w:t xml:space="preserve"> that day arrives, matters relative to Israel and the nations will remain </w:t>
      </w:r>
      <w:r>
        <w:rPr>
          <w:rFonts w:ascii="Times New Roman" w:hAnsi="Times New Roman" w:eastAsia="Times New Roman" w:cs="Times New Roman"/>
          <w:i/>
          <w:color w:val="000000"/>
          <w:u w:val="single"/>
        </w:rPr>
        <w:t xml:space="preserve">unchanged. The Gentiles will continue to hold the sceptre, and the Jewish people will remain scattered among and persecuted by these same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Israel,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Israel in the world today still finds itself in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the same position which the Jewish people have occupied since the days of Nebuchadnezzar — </w:t>
      </w:r>
      <w:r>
        <w:rPr>
          <w:rFonts w:ascii="Times New Roman" w:hAnsi="Times New Roman" w:eastAsia="Times New Roman" w:cs="Times New Roman"/>
          <w:i/>
          <w:color w:val="000000"/>
          <w:u w:val="single"/>
        </w:rPr>
        <w:t xml:space="preserve">living during the Times of the Gentiles, scattered among the nations, persecuted by these nations, and still unrepentant.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these conditions </w:t>
      </w:r>
      <w:r>
        <w:rPr>
          <w:rFonts w:ascii="Times New Roman" w:hAnsi="Times New Roman" w:eastAsia="Times New Roman" w:cs="Times New Roman"/>
          <w:i/>
          <w:color w:val="000000"/>
          <w:u w:val="single"/>
        </w:rPr>
        <w:t xml:space="preserve">WILL, they MUST,</w:t>
      </w:r>
      <w:r>
        <w:rPr>
          <w:rFonts w:ascii="Times New Roman" w:hAnsi="Times New Roman" w:eastAsia="Times New Roman" w:cs="Times New Roman"/>
          <w:color w:val="000000"/>
          <w:u w:val="single"/>
        </w:rPr>
        <w:t xml:space="preserve">persist until God’s purpose for the Times of the Gentiles has been realized.</w:t>
        <w:br w:type="textWrapping"/>
      </w:r>
      <w:r>
        <w:rPr>
          <w:rFonts w:ascii="Times New Roman" w:hAnsi="Times New Roman" w:eastAsia="Times New Roman" w:cs="Times New Roman"/>
          <w:color w:val="000000"/>
          <w:u w:val="single"/>
        </w:rPr>
        <w:t xml:space="preserve">During the Times of the Gentiles, there have been two restorations of remnants of Jews to the land of Israel. The first occurred during the years following the Babylonian captivity, forming the remnant in the land when Christ came the first time; and the second has occurred during modern times, forming the remnant which is not only presently in the land but will be in the land when Antichrist appears.</w:t>
        <w:br w:type="textWrapping"/>
      </w:r>
      <w:r>
        <w:rPr>
          <w:rFonts w:ascii="Times New Roman" w:hAnsi="Times New Roman" w:eastAsia="Times New Roman" w:cs="Times New Roman"/>
          <w:color w:val="000000"/>
          <w:u w:val="single"/>
        </w:rPr>
        <w:t xml:space="preserve">The first remnant returning to the land (near the beginning of the Times of the Gentiles) ultimately found itself uprooted from the land and scattered among the nations.</w:t>
        <w:br w:type="textWrapping"/>
      </w:r>
      <w:r>
        <w:rPr>
          <w:rFonts w:ascii="Times New Roman" w:hAnsi="Times New Roman" w:eastAsia="Times New Roman" w:cs="Times New Roman"/>
          <w:color w:val="000000"/>
          <w:u w:val="single"/>
        </w:rPr>
        <w:t xml:space="preserve">And this exact same fate awaits the second remnant returning to the land (near the end of the Times of the Gentiles). This remnant too is about to be uprooted from the land and scattered among the nations, where most of world Jewry still resides (about two-fifths of world Jewry is presently in the land, with the remainder still scattered among the nations).</w:t>
        <w:br w:type="textWrapping"/>
      </w:r>
      <w:r>
        <w:rPr>
          <w:rFonts w:ascii="Times New Roman" w:hAnsi="Times New Roman" w:eastAsia="Times New Roman" w:cs="Times New Roman"/>
          <w:color w:val="000000"/>
          <w:u w:val="single"/>
        </w:rPr>
        <w:t xml:space="preserve">The first remnant was uprooted in this manner through the actions of Titus and his Roman legions in 70 A.D. Titus marched against Jerusalem, besieged the city, and ultimately destroyed both the city and the temple. And possibly as many as a million Jews perished in this destruction, with the remainder subsequently driven into Gentile lands.</w:t>
        <w:br w:type="textWrapping"/>
      </w:r>
      <w:r>
        <w:rPr>
          <w:rFonts w:ascii="Times New Roman" w:hAnsi="Times New Roman" w:eastAsia="Times New Roman" w:cs="Times New Roman"/>
          <w:color w:val="000000"/>
          <w:u w:val="single"/>
        </w:rPr>
        <w:t xml:space="preserve">The second remnant, in the land today, will be uprooted in a similar manner by Antichrist and his armies. Antichrist, after three and one-half years (in the middle of the Tribulation, in the middle of Daniel’s 70th Week), will turn against the Jewish people, break his seven-year covenant with Israel, and destroy both Jerusalem and the rebuilt temple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9:26; Matt. 24:15-22; Luke 21:20-24).</w:t>
        <w:br w:type="textWrapping"/>
      </w:r>
      <w:r>
        <w:rPr>
          <w:rFonts w:ascii="Times New Roman" w:hAnsi="Times New Roman" w:eastAsia="Times New Roman" w:cs="Times New Roman"/>
          <w:color w:val="000000"/>
          <w:u w:val="single"/>
        </w:rPr>
        <w:t xml:space="preserve">One-third of the Jews in the land will escape into surrounding Gentile nations, another one-third will be slain, and the final one-third will be taken captive and sold as slaves throughout the Gentile world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Ezek. 5:12; Joel 3:3-8; Matt. 24:16-20; Rev. 12:6, 14; 16:19). Then, for the last three and one-half years of the Tribulation, Jerusalem will be “trodden down of the Gentiles, until the times of the Gentiles be fulfilled”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Luke 21:24; Rev. 11:2).</w:t>
        <w:br w:type="textWrapping"/>
      </w:r>
      <w:r>
        <w:rPr>
          <w:rFonts w:ascii="Times New Roman" w:hAnsi="Times New Roman" w:eastAsia="Times New Roman" w:cs="Times New Roman"/>
          <w:color w:val="000000"/>
          <w:u w:val="single"/>
        </w:rPr>
        <w:t xml:space="preserve">And it will be during this period that Israel’s suffering at the hands of the Gentiles will reach </w:t>
      </w:r>
      <w:r>
        <w:rPr>
          <w:rFonts w:ascii="Times New Roman" w:hAnsi="Times New Roman" w:eastAsia="Times New Roman" w:cs="Times New Roman"/>
          <w:i/>
          <w:color w:val="000000"/>
          <w:u w:val="single"/>
        </w:rPr>
        <w:t xml:space="preserve">such extremes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Matt. 24:21, 22) that the Jewish people will be left without a choice other than to cry out to the God of their fathers, fulfilling the type seen in Ex. 2:23; 3:9 (among numerous other types and prophecies in Scripture).</w:t>
        <w:br w:type="textWrapping"/>
      </w:r>
      <w:r>
        <w:rPr>
          <w:rFonts w:ascii="Times New Roman" w:hAnsi="Times New Roman" w:eastAsia="Times New Roman" w:cs="Times New Roman"/>
          <w:color w:val="000000"/>
          <w:u w:val="single"/>
        </w:rPr>
        <w:t xml:space="preserve">God’s purpose for the Times of the Gentiles will </w:t>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be realized.</w:t>
        <w:br w:type="textWrapping"/>
      </w:r>
      <w:r>
        <w:rPr>
          <w:rFonts w:ascii="Times New Roman" w:hAnsi="Times New Roman" w:eastAsia="Times New Roman" w:cs="Times New Roman"/>
          <w:color w:val="000000"/>
          <w:u w:val="single"/>
        </w:rPr>
        <w:t xml:space="preserve">Israel, through Gentile persecution, will be brought </w:t>
      </w:r>
      <w:r>
        <w:rPr>
          <w:rFonts w:ascii="Times New Roman" w:hAnsi="Times New Roman" w:eastAsia="Times New Roman" w:cs="Times New Roman"/>
          <w:i/>
          <w:color w:val="000000"/>
          <w:u w:val="single"/>
        </w:rPr>
        <w:t xml:space="preserve">to the place of repentance.</w:t>
      </w:r>
      <w:r>
        <w:rPr>
          <w:rFonts w:ascii="Times New Roman" w:hAnsi="Times New Roman" w:eastAsia="Times New Roman" w:cs="Times New Roman"/>
          <w:color w:val="000000"/>
          <w:u w:val="single"/>
        </w:rPr>
        <w:t xml:space="preserve">It will have taken 2,600 years of Gentile rule and Jewish suffering at the hands of the Gentiles to bring this to pass; and Jewish suffering will have been climaxed by </w:t>
      </w:r>
      <w:r>
        <w:rPr>
          <w:rFonts w:ascii="Times New Roman" w:hAnsi="Times New Roman" w:eastAsia="Times New Roman" w:cs="Times New Roman"/>
          <w:i/>
          <w:color w:val="000000"/>
          <w:u w:val="single"/>
        </w:rPr>
        <w:t xml:space="preserve">the Holocaust in Europe during the reign of Hitler and a succeeding worldwide Holocaust during the reign of Antichrist.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Thus, in that coming day, preceded by Jewish persecution and suffering over millenniums of time, God’s plans and purposes surrounding Israel and the nations </w:t>
      </w:r>
      <w:r>
        <w:rPr>
          <w:rFonts w:ascii="Times New Roman" w:hAnsi="Times New Roman" w:eastAsia="Times New Roman" w:cs="Times New Roman"/>
          <w:i/>
          <w:color w:val="000000"/>
          <w:u w:val="single"/>
        </w:rPr>
        <w:t xml:space="preserve">will have been worked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the gifts and calling of God are without repentance [‘without a change of mind’]” (Rom. 11:29).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context of Rom. 11:29 has to do with Israel’s future deliverance at the time of Messiah’s return (vv. 24ff). Israel will have been brought </w:t>
      </w:r>
      <w:r>
        <w:rPr>
          <w:rFonts w:ascii="Times New Roman" w:hAnsi="Times New Roman" w:eastAsia="Times New Roman" w:cs="Times New Roman"/>
          <w:i/>
          <w:color w:val="000000"/>
          <w:u w:val="single"/>
        </w:rPr>
        <w:t xml:space="preserve">to the place of repentance,</w:t>
      </w:r>
      <w:r>
        <w:rPr>
          <w:rFonts w:ascii="Times New Roman" w:hAnsi="Times New Roman" w:eastAsia="Times New Roman" w:cs="Times New Roman"/>
          <w:color w:val="000000"/>
          <w:u w:val="single"/>
        </w:rPr>
        <w:t xml:space="preserve">and the Times of the Gentiles will have been brought </w:t>
      </w:r>
      <w:r>
        <w:rPr>
          <w:rFonts w:ascii="Times New Roman" w:hAnsi="Times New Roman" w:eastAsia="Times New Roman" w:cs="Times New Roman"/>
          <w:i/>
          <w:color w:val="000000"/>
          <w:u w:val="single"/>
        </w:rPr>
        <w:t xml:space="preserve">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going to change His mind concerning the reason He called man, then the nations, and then Israel into existence. God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going to change His mind concerning the reason He brought the Times of the Gentiles to pass. God’s plans and purposes surrounding individuals and nations, occurring throughout Man’s Day, </w:t>
      </w:r>
      <w:r>
        <w:rPr>
          <w:rFonts w:ascii="Times New Roman" w:hAnsi="Times New Roman" w:eastAsia="Times New Roman" w:cs="Times New Roman"/>
          <w:i/>
          <w:color w:val="000000"/>
          <w:u w:val="single"/>
        </w:rPr>
        <w:t xml:space="preserve">will ultimately be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Infinite God, unlike finite man, does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get in a hurry in matters of this or of any other nature. </w:t>
      </w:r>
      <w:r>
        <w:rPr>
          <w:rFonts w:ascii="Times New Roman" w:hAnsi="Times New Roman" w:eastAsia="Times New Roman" w:cs="Times New Roman"/>
          <w:i/>
          <w:color w:val="000000"/>
          <w:u w:val="single"/>
        </w:rPr>
        <w:t xml:space="preserve">NOR</w:t>
      </w:r>
      <w:r>
        <w:rPr>
          <w:rFonts w:ascii="Times New Roman" w:hAnsi="Times New Roman" w:eastAsia="Times New Roman" w:cs="Times New Roman"/>
          <w:color w:val="000000"/>
          <w:u w:val="single"/>
        </w:rPr>
        <w:t xml:space="preserve">does God do things as man might seek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“For my thoughts are not your thoughts, neither are your ways my ways, saith the Lord.</w:t>
        <w:br w:type="textWrapping"/>
      </w:r>
      <w:r>
        <w:rPr>
          <w:rFonts w:ascii="Times New Roman" w:hAnsi="Times New Roman" w:eastAsia="Times New Roman" w:cs="Times New Roman"/>
          <w:color w:val="FF0000"/>
          <w:u w:val="single"/>
        </w:rPr>
        <w:t xml:space="preserve">For as the heavens are higher than the earth, so are my ways higher than your ways, and my thoughts than your thoughts” (Isa. 55:8,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is often seen taking millenniums to bring His plans and purposes to pass. He is seen working with man in general, with Israel and the nations, and with the Church in this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in this respect, brings matters to pass within </w:t>
      </w:r>
      <w:r>
        <w:rPr>
          <w:rFonts w:ascii="Times New Roman" w:hAnsi="Times New Roman" w:eastAsia="Times New Roman" w:cs="Times New Roman"/>
          <w:i/>
          <w:color w:val="000000"/>
          <w:u w:val="single"/>
        </w:rPr>
        <w:t xml:space="preserve">His Own set times, with ONE thing clear and certain:</w:t>
        <w:br w:type="textWrapping"/>
      </w:r>
      <w:r>
        <w:rPr>
          <w:rFonts w:ascii="Times New Roman" w:hAnsi="Times New Roman" w:eastAsia="Times New Roman" w:cs="Times New Roman"/>
          <w:i/>
          <w:color w:val="000000"/>
          <w:u w:val="single"/>
        </w:rPr>
        <w:t xml:space="preserve">God’s plans and purposes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that which He has decreed and revealed in His Word</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will ALWAYS ultimately be brought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The Remnant Presently in the Land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As previously seen, the Jewish people in the world today can be divided into two categories:</w:t>
        <w:br w:type="textWrapping"/>
      </w:r>
      <w:r>
        <w:rPr>
          <w:rFonts w:ascii="Times New Roman" w:hAnsi="Times New Roman" w:eastAsia="Times New Roman" w:cs="Times New Roman"/>
          <w:color w:val="000000"/>
          <w:u w:val="single"/>
        </w:rPr>
        <w:t xml:space="preserve">a) Those in the land, forming the present nation of Israel. b) Those remaining scattered among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Only a remnant though has returned to the land, with the majority of the Jews remaining outside the land and scattered among the nations.</w:t>
        <w:br w:type="textWrapping"/>
      </w:r>
      <w:r>
        <w:rPr>
          <w:rFonts w:ascii="Times New Roman" w:hAnsi="Times New Roman" w:eastAsia="Times New Roman" w:cs="Times New Roman"/>
          <w:color w:val="000000"/>
          <w:u w:val="single"/>
        </w:rPr>
        <w:t xml:space="preserve">But why is there a segment of world Jewry back in the land today? There has been </w:t>
      </w:r>
      <w:r>
        <w:rPr>
          <w:rFonts w:ascii="Times New Roman" w:hAnsi="Times New Roman" w:eastAsia="Times New Roman" w:cs="Times New Roman"/>
          <w:i/>
          <w:color w:val="000000"/>
          <w:u w:val="single"/>
        </w:rPr>
        <w:t xml:space="preserve">NO</w:t>
      </w:r>
      <w:r>
        <w:rPr>
          <w:rFonts w:ascii="Times New Roman" w:hAnsi="Times New Roman" w:eastAsia="Times New Roman" w:cs="Times New Roman"/>
          <w:color w:val="000000"/>
          <w:u w:val="single"/>
        </w:rPr>
        <w:t xml:space="preserve"> repentance on Israel’s part, </w:t>
      </w:r>
      <w:r>
        <w:rPr>
          <w:rFonts w:ascii="Times New Roman" w:hAnsi="Times New Roman" w:eastAsia="Times New Roman" w:cs="Times New Roman"/>
          <w:i/>
          <w:color w:val="000000"/>
          <w:u w:val="single"/>
        </w:rPr>
        <w:t xml:space="preserve">NEITHER</w:t>
      </w:r>
      <w:r>
        <w:rPr>
          <w:rFonts w:ascii="Times New Roman" w:hAnsi="Times New Roman" w:eastAsia="Times New Roman" w:cs="Times New Roman"/>
          <w:color w:val="000000"/>
          <w:u w:val="single"/>
        </w:rPr>
        <w:t xml:space="preserve"> the people </w:t>
      </w:r>
      <w:r>
        <w:rPr>
          <w:rFonts w:ascii="Times New Roman" w:hAnsi="Times New Roman" w:eastAsia="Times New Roman" w:cs="Times New Roman"/>
          <w:i/>
          <w:color w:val="000000"/>
          <w:u w:val="single"/>
        </w:rPr>
        <w:t xml:space="preserve">NOR</w:t>
      </w:r>
      <w:r>
        <w:rPr>
          <w:rFonts w:ascii="Times New Roman" w:hAnsi="Times New Roman" w:eastAsia="Times New Roman" w:cs="Times New Roman"/>
          <w:color w:val="000000"/>
          <w:u w:val="single"/>
        </w:rPr>
        <w:t xml:space="preserve"> the land has been healed, and man is </w:t>
      </w:r>
      <w:r>
        <w:rPr>
          <w:rFonts w:ascii="Times New Roman" w:hAnsi="Times New Roman" w:eastAsia="Times New Roman" w:cs="Times New Roman"/>
          <w:i/>
          <w:color w:val="000000"/>
          <w:u w:val="single"/>
        </w:rPr>
        <w:t xml:space="preserve">STILL</w:t>
      </w:r>
      <w:r>
        <w:rPr>
          <w:rFonts w:ascii="Times New Roman" w:hAnsi="Times New Roman" w:eastAsia="Times New Roman" w:cs="Times New Roman"/>
          <w:color w:val="000000"/>
          <w:u w:val="single"/>
        </w:rPr>
        <w:t xml:space="preserve"> living during the Times of the Gentiles.</w:t>
        <w:br w:type="textWrapping"/>
      </w:r>
      <w:r>
        <w:rPr>
          <w:rFonts w:ascii="Times New Roman" w:hAnsi="Times New Roman" w:eastAsia="Times New Roman" w:cs="Times New Roman"/>
          <w:color w:val="000000"/>
          <w:u w:val="single"/>
        </w:rPr>
        <w:t xml:space="preserve">Is this somehow the beginning of God’s restoration of the Jewish people back to their land, as foretold by the prophets, anticipating their repentance and that seen at the end of the Book of Esther?</w:t>
        <w:br w:type="textWrapping"/>
      </w:r>
      <w:r>
        <w:rPr>
          <w:rFonts w:ascii="Times New Roman" w:hAnsi="Times New Roman" w:eastAsia="Times New Roman" w:cs="Times New Roman"/>
          <w:color w:val="000000"/>
          <w:u w:val="single"/>
        </w:rPr>
        <w:t xml:space="preserve">Or, is this something else?</w:t>
        <w:br w:type="textWrapping"/>
      </w:r>
      <w:r>
        <w:rPr>
          <w:rFonts w:ascii="Times New Roman" w:hAnsi="Times New Roman" w:eastAsia="Times New Roman" w:cs="Times New Roman"/>
          <w:color w:val="000000"/>
          <w:u w:val="single"/>
        </w:rPr>
        <w:t xml:space="preserve">Note a short history of Israel during modern times, bringing the matter somewhat up-to-date in this respect:</w:t>
        <w:br w:type="textWrapping"/>
      </w:r>
      <w:r>
        <w:rPr>
          <w:rFonts w:ascii="Times New Roman" w:hAnsi="Times New Roman" w:eastAsia="Times New Roman" w:cs="Times New Roman"/>
          <w:color w:val="000000"/>
          <w:u w:val="single"/>
        </w:rPr>
        <w:t xml:space="preserve">The present existing Jewish nation in the Middle East is the end result of a Zionist movement which had its beginning during modern times in the efforts of Theodor Herzl (and other Jewish leaders) during the closing years of the 19th century.</w:t>
        <w:br w:type="textWrapping"/>
      </w:r>
      <w:r>
        <w:rPr>
          <w:rFonts w:ascii="Times New Roman" w:hAnsi="Times New Roman" w:eastAsia="Times New Roman" w:cs="Times New Roman"/>
          <w:color w:val="000000"/>
          <w:u w:val="single"/>
        </w:rPr>
        <w:t xml:space="preserve">Herzl (1860-1904), who became the first president of the World Zionist Organization in 1897, was a Hungarian-born Jew who would presently be looked upon as the father of modern-day Zionism. Herzl, and other Jewish leaders of his day, opened the door to a renewed Zionism among Jews worldwide, </w:t>
      </w:r>
      <w:r>
        <w:rPr>
          <w:rFonts w:ascii="Times New Roman" w:hAnsi="Times New Roman" w:eastAsia="Times New Roman" w:cs="Times New Roman"/>
          <w:i/>
          <w:color w:val="000000"/>
          <w:u w:val="single"/>
        </w:rPr>
        <w:t xml:space="preserve">Jews scattered among and persecuted by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at the beginning of the 20th century, Britain figured prominently in the matter. Britain, throughout the years leading into and during WWI (1914-1918), was sympathetic toward the Zionist aspirations of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it was only near the end of WWI that all of this was brought out into the open, with the British government acting on the matter. And a Russian-born Jew, Chaim Weizmann (1874-1952), who had become a British subject prior to the war, figured prominently in that which the British government did in this respect near the end of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Chaim Weizmann, a chemist, had been placed in charge of the “British Admiralty Laboratories” during the war. And, as director, he discovered a process for synthesizing acetone, a substance necessary for the manufacture of high explosives — something which helped, in a major way, to bring about an Allied victory in the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Weizmann was an ardent Zionist. And the British government, near the end of the war, exercised governmental control over Palestine (though they were not officially given the mandate by the League of Nations until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stage was set for that which then occurred. Weizmann, because of his contribution to the war effort, in a manner of speaking, was in Britain’s debt. And, with Britain both in governmental control of Palestine and looking favorably upon Jewish Zionist aspirations, Weizmann, through his influence in the British government, brought Zionism to the forefront.</w:t>
        <w:br w:type="textWrapping"/>
      </w:r>
      <w:r>
        <w:rPr>
          <w:rFonts w:ascii="Times New Roman" w:hAnsi="Times New Roman" w:eastAsia="Times New Roman" w:cs="Times New Roman"/>
          <w:color w:val="000000"/>
          <w:u w:val="single"/>
        </w:rPr>
        <w:t xml:space="preserve">Weizmann, in a respect, was largely responsible for Arthur James Balfour (Foreign Secretary in Britain’s government during the war), on Nov. 2, 1917, issuing what later became known as “The Balfour Declaration.” This declaration, in essence, set the course for future actions which the British government took toward Jewish Zionist aspirations of that day.</w:t>
        <w:br w:type="textWrapping"/>
      </w:r>
      <w:r>
        <w:rPr>
          <w:rFonts w:ascii="Times New Roman" w:hAnsi="Times New Roman" w:eastAsia="Times New Roman" w:cs="Times New Roman"/>
          <w:color w:val="000000"/>
          <w:u w:val="single"/>
        </w:rPr>
        <w:t xml:space="preserve">The declaration, in part,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“His Majesty’s government view with favor the establishment in Palestine of a national home for the Jewish people, and will use their best endeavours to facilitate the achievement of this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Britain though, seeking to carry matters forward in this respect in the Middle East, immediately ran into the same problem which the Jews have experienced in the land since statehood in 1948. The British government found itself in the middle of, adding fuel to, a 4,000-year old conflict between two half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seeking to appease both participants in the conflict (Arabs and Jews alike), the British began to issue what were called “White Papers,” </w:t>
      </w:r>
      <w:r>
        <w:rPr>
          <w:rFonts w:ascii="Times New Roman" w:hAnsi="Times New Roman" w:eastAsia="Times New Roman" w:cs="Times New Roman"/>
          <w:i/>
          <w:color w:val="000000"/>
          <w:u w:val="single"/>
        </w:rPr>
        <w:t xml:space="preserve">sharply limiting Jewish immigration.</w:t>
      </w:r>
      <w:r>
        <w:rPr>
          <w:rFonts w:ascii="Times New Roman" w:hAnsi="Times New Roman" w:eastAsia="Times New Roman" w:cs="Times New Roman"/>
          <w:color w:val="000000"/>
          <w:u w:val="single"/>
        </w:rPr>
        <w:t xml:space="preserve"> And the issuance of these papers all but closed the door during the ’20s and ’30s to the Jewish dream of a national homeland in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in the late ’30s, WWII, with its Holocaust, began to envelope Europe. And, because of that which occurred during these years (1939-1945), with a Zionist base already well-established in the Middle East, the flood of Zionism among Jews worldwide following WWII was </w:t>
      </w:r>
      <w:r>
        <w:rPr>
          <w:rFonts w:ascii="Times New Roman" w:hAnsi="Times New Roman" w:eastAsia="Times New Roman" w:cs="Times New Roman"/>
          <w:i/>
          <w:color w:val="000000"/>
          <w:u w:val="single"/>
        </w:rPr>
        <w:t xml:space="preserve">unstoppable.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Regardless of the White Papers and continued British control and rule in Palestine, </w:t>
      </w:r>
      <w:r>
        <w:rPr>
          <w:rFonts w:ascii="Times New Roman" w:hAnsi="Times New Roman" w:eastAsia="Times New Roman" w:cs="Times New Roman"/>
          <w:i/>
          <w:color w:val="000000"/>
          <w:u w:val="single"/>
        </w:rPr>
        <w:t xml:space="preserve">NOTHING </w:t>
      </w:r>
      <w:r>
        <w:rPr>
          <w:rFonts w:ascii="Times New Roman" w:hAnsi="Times New Roman" w:eastAsia="Times New Roman" w:cs="Times New Roman"/>
          <w:color w:val="000000"/>
          <w:u w:val="single"/>
        </w:rPr>
        <w:t xml:space="preserve">was now going to stop the Jewish people from establishing a national homeland within the boundaries of the land covenanted to Abraham, Isaac, and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nation in the land today can be traced back to the succeed - ing events of May 14, 1948, when David Ben-Gurion stood beneath a picture of Theodor Herzl in the Tel Aviv Museum Hall and, shortly before sunset, declared Israel’s independence.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beginning with Theodor Herzl and continuing through men such as Chaim Weizmann paved the way and opened the door for that which occurred in Tel Aviv May 14, 1948. And the Jewish frame of mind, worldwide, at the conclusion of WWII was the central driving thrust which brought all that had preceded into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So, again the question:</w:t>
        <w:br w:type="textWrapping"/>
      </w:r>
      <w:r>
        <w:rPr>
          <w:rFonts w:ascii="Times New Roman" w:hAnsi="Times New Roman" w:eastAsia="Times New Roman" w:cs="Times New Roman"/>
          <w:color w:val="000000"/>
          <w:u w:val="single"/>
        </w:rPr>
        <w:t xml:space="preserve">Is the remnant presently in the land today (some 6,000,000 strong) somehow the beginning of God’s restoration of the Jewish people back to their land, as foretold by the prophets, anticipating that seen at the end of the Book of Esther?</w:t>
        <w:br w:type="textWrapping"/>
      </w:r>
      <w:r>
        <w:rPr>
          <w:rFonts w:ascii="Times New Roman" w:hAnsi="Times New Roman" w:eastAsia="Times New Roman" w:cs="Times New Roman"/>
          <w:color w:val="000000"/>
          <w:u w:val="single"/>
        </w:rPr>
        <w:t xml:space="preserve">Or, is this something else?</w:t>
        <w:br w:type="textWrapping"/>
      </w:r>
      <w:r>
        <w:rPr>
          <w:rFonts w:ascii="Times New Roman" w:hAnsi="Times New Roman" w:eastAsia="Times New Roman" w:cs="Times New Roman"/>
          <w:color w:val="000000"/>
          <w:u w:val="single"/>
        </w:rPr>
        <w:t xml:space="preserve">To address the issue, note two simple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 The Times of the Gentiles presently continues.</w:t>
        <w:br w:type="textWrapping"/>
      </w:r>
      <w:r>
        <w:rPr>
          <w:rFonts w:ascii="Times New Roman" w:hAnsi="Times New Roman" w:eastAsia="Times New Roman" w:cs="Times New Roman"/>
          <w:i/>
          <w:color w:val="000000"/>
          <w:u w:val="single"/>
        </w:rPr>
        <w:t xml:space="preserve">b) Israel has yet to be brought to the place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has previously been shown, </w:t>
      </w:r>
      <w:r>
        <w:rPr>
          <w:rFonts w:ascii="Times New Roman" w:hAnsi="Times New Roman" w:eastAsia="Times New Roman" w:cs="Times New Roman"/>
          <w:i/>
          <w:color w:val="000000"/>
          <w:u w:val="single"/>
        </w:rPr>
        <w:t xml:space="preserve">an inseparable relationship exists between the two. </w:t>
      </w:r>
      <w:r>
        <w:rPr>
          <w:rFonts w:ascii="Times New Roman" w:hAnsi="Times New Roman" w:eastAsia="Times New Roman" w:cs="Times New Roman"/>
          <w:color w:val="000000"/>
          <w:u w:val="single"/>
        </w:rPr>
        <w:t xml:space="preserve">The reason for the Times of the Gentiles is </w:t>
      </w:r>
      <w:r>
        <w:rPr>
          <w:rFonts w:ascii="Times New Roman" w:hAnsi="Times New Roman" w:eastAsia="Times New Roman" w:cs="Times New Roman"/>
          <w:i/>
          <w:color w:val="000000"/>
          <w:u w:val="single"/>
        </w:rPr>
        <w:t xml:space="preserve">to bring about Israel’s repentance through the Jewish people being scattered among and persecuted by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keeping with the preceding, Scripture clearly reveals </w:t>
      </w:r>
      <w:r>
        <w:rPr>
          <w:rFonts w:ascii="Times New Roman" w:hAnsi="Times New Roman" w:eastAsia="Times New Roman" w:cs="Times New Roman"/>
          <w:i/>
          <w:color w:val="000000"/>
          <w:u w:val="single"/>
        </w:rPr>
        <w:t xml:space="preserve">when</w:t>
      </w:r>
      <w:r>
        <w:rPr>
          <w:rFonts w:ascii="Times New Roman" w:hAnsi="Times New Roman" w:eastAsia="Times New Roman" w:cs="Times New Roman"/>
          <w:color w:val="000000"/>
          <w:u w:val="single"/>
        </w:rPr>
        <w:t xml:space="preserve">God’s purpose for the Times of the Gentiles will be brought to pass — under the reign of Antichrist yet future, at the end of Man’s Day. </w:t>
      </w:r>
      <w:r>
        <w:rPr>
          <w:rFonts w:ascii="Times New Roman" w:hAnsi="Times New Roman" w:eastAsia="Times New Roman" w:cs="Times New Roman"/>
          <w:i/>
          <w:color w:val="000000"/>
          <w:u w:val="single"/>
        </w:rPr>
        <w:t xml:space="preserve">ONLY THEN, NOT BEFORE,</w:t>
      </w:r>
      <w:r>
        <w:rPr>
          <w:rFonts w:ascii="Times New Roman" w:hAnsi="Times New Roman" w:eastAsia="Times New Roman" w:cs="Times New Roman"/>
          <w:color w:val="000000"/>
          <w:u w:val="single"/>
        </w:rPr>
        <w:t xml:space="preserve">will God heal His people, heal their land, and restore His people to their land within a theocracy.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remnant presently in the land is there as a result of </w:t>
      </w:r>
      <w:r>
        <w:rPr>
          <w:rFonts w:ascii="Times New Roman" w:hAnsi="Times New Roman" w:eastAsia="Times New Roman" w:cs="Times New Roman"/>
          <w:i/>
          <w:color w:val="000000"/>
          <w:u w:val="single"/>
        </w:rPr>
        <w:t xml:space="preserve">Zionism,</w:t>
      </w:r>
      <w:r>
        <w:rPr>
          <w:rFonts w:ascii="Times New Roman" w:hAnsi="Times New Roman" w:eastAsia="Times New Roman" w:cs="Times New Roman"/>
          <w:color w:val="000000"/>
          <w:u w:val="single"/>
        </w:rPr>
        <w:t xml:space="preserve"> which, in this case, is little more than finite man’s efforts to help an infinite God fulfill His plans and purposes — an effort to push God’s plans and purposes ahead of His timetable.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w:t>
      </w:r>
      <w:r>
        <w:rPr>
          <w:rFonts w:ascii="Times New Roman" w:hAnsi="Times New Roman" w:eastAsia="Times New Roman" w:cs="Times New Roman"/>
          <w:i/>
          <w:color w:val="000000"/>
          <w:u w:val="single"/>
        </w:rPr>
        <w:t xml:space="preserve">solely from a Scriptural standpoint</w:t>
      </w:r>
      <w:r>
        <w:rPr>
          <w:rFonts w:ascii="Times New Roman" w:hAnsi="Times New Roman" w:eastAsia="Times New Roman" w:cs="Times New Roman"/>
          <w:color w:val="000000"/>
          <w:u w:val="single"/>
        </w:rPr>
        <w:t xml:space="preserve">, by </w:t>
      </w:r>
      <w:r>
        <w:rPr>
          <w:rFonts w:ascii="Times New Roman" w:hAnsi="Times New Roman" w:eastAsia="Times New Roman" w:cs="Times New Roman"/>
          <w:i/>
          <w:color w:val="000000"/>
          <w:u w:val="single"/>
        </w:rPr>
        <w:t xml:space="preserve">NO</w:t>
      </w:r>
      <w:r>
        <w:rPr>
          <w:rFonts w:ascii="Times New Roman" w:hAnsi="Times New Roman" w:eastAsia="Times New Roman" w:cs="Times New Roman"/>
          <w:color w:val="000000"/>
          <w:u w:val="single"/>
        </w:rPr>
        <w:t xml:space="preserve"> stretch of the imagina- tion could this remnant be said to exist in the land in fulfillment of Old Testament prophecies concerning God restoring the nation to its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IF otherwise</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God would be violating His Own Word</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 an impossibility.</w:t>
      </w:r>
      <w:r>
        <w:rPr>
          <w:rFonts w:ascii="Times New Roman" w:hAnsi="Times New Roman" w:eastAsia="Times New Roman" w:cs="Times New Roman"/>
          <w:color w:val="000000"/>
          <w:u w:val="single"/>
        </w:rPr>
        <w:t xml:space="preserve"> He would be ignoring the purpose behind the past 2,600 years of Jewish history — the scattering of a disobedient people among the Gentiles in order to bring about their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He would be regathering a disobedient and unrepentant people back to a desolate land, </w:t>
      </w:r>
      <w:r>
        <w:rPr>
          <w:rFonts w:ascii="Times New Roman" w:hAnsi="Times New Roman" w:eastAsia="Times New Roman" w:cs="Times New Roman"/>
          <w:i/>
          <w:color w:val="000000"/>
          <w:u w:val="single"/>
        </w:rPr>
        <w:t xml:space="preserve">DURING </w:t>
      </w:r>
      <w:r>
        <w:rPr>
          <w:rFonts w:ascii="Times New Roman" w:hAnsi="Times New Roman" w:eastAsia="Times New Roman" w:cs="Times New Roman"/>
          <w:color w:val="000000"/>
          <w:u w:val="single"/>
        </w:rPr>
        <w:t xml:space="preserve">the Times of the Gentiles, </w:t>
      </w:r>
      <w:r>
        <w:rPr>
          <w:rFonts w:ascii="Times New Roman" w:hAnsi="Times New Roman" w:eastAsia="Times New Roman" w:cs="Times New Roman"/>
          <w:i/>
          <w:color w:val="000000"/>
          <w:u w:val="single"/>
        </w:rPr>
        <w:t xml:space="preserve">BEFORE </w:t>
      </w:r>
      <w:r>
        <w:rPr>
          <w:rFonts w:ascii="Times New Roman" w:hAnsi="Times New Roman" w:eastAsia="Times New Roman" w:cs="Times New Roman"/>
          <w:color w:val="000000"/>
          <w:u w:val="single"/>
        </w:rPr>
        <w:t xml:space="preserve">His purpose for scattering these people among the Gentiles had been realized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Isa. 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God regathering His people in fulfillment of the restoration foretold by the Old Testament prophets is simply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what is presently occurring. According to Scripture, </w:t>
      </w:r>
      <w:r>
        <w:rPr>
          <w:rFonts w:ascii="Times New Roman" w:hAnsi="Times New Roman" w:eastAsia="Times New Roman" w:cs="Times New Roman"/>
          <w:i/>
          <w:color w:val="000000"/>
          <w:u w:val="single"/>
        </w:rPr>
        <w:t xml:space="preserve">both Israel and the land MUST FIRST be healed. ONLY THEN</w:t>
      </w:r>
      <w:r>
        <w:rPr>
          <w:rFonts w:ascii="Times New Roman" w:hAnsi="Times New Roman" w:eastAsia="Times New Roman" w:cs="Times New Roman"/>
          <w:color w:val="000000"/>
          <w:u w:val="single"/>
        </w:rPr>
        <w:t xml:space="preserve"> can the prophesied restoration occur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Isa. 1:16-2:5).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more ways than one, the remnant presently in the land has returned </w:t>
      </w:r>
      <w:r>
        <w:rPr>
          <w:rFonts w:ascii="Times New Roman" w:hAnsi="Times New Roman" w:eastAsia="Times New Roman" w:cs="Times New Roman"/>
          <w:i/>
          <w:color w:val="000000"/>
          <w:u w:val="single"/>
        </w:rPr>
        <w:t xml:space="preserve">BEFORE the time.</w:t>
      </w:r>
      <w:r>
        <w:rPr>
          <w:rFonts w:ascii="Times New Roman" w:hAnsi="Times New Roman" w:eastAsia="Times New Roman" w:cs="Times New Roman"/>
          <w:color w:val="000000"/>
          <w:u w:val="single"/>
        </w:rPr>
        <w:t xml:space="preserve"> Not only has this remnant returned before God has completed His purpose for the Times of the Gentiles, but this remnant has returned while Christ is still exercising His high priestly ministry in the heavenly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according to the type in Numbers chapter thirty-five, </w:t>
      </w:r>
      <w:r>
        <w:rPr>
          <w:rFonts w:ascii="Times New Roman" w:hAnsi="Times New Roman" w:eastAsia="Times New Roman" w:cs="Times New Roman"/>
          <w:i/>
          <w:color w:val="000000"/>
          <w:u w:val="single"/>
        </w:rPr>
        <w:t xml:space="preserve">the slayer</w:t>
      </w:r>
      <w:r>
        <w:rPr>
          <w:rFonts w:ascii="Times New Roman" w:hAnsi="Times New Roman" w:eastAsia="Times New Roman" w:cs="Times New Roman"/>
          <w:color w:val="000000"/>
          <w:u w:val="single"/>
        </w:rPr>
        <w:t xml:space="preserve">(Israel, in the antitype)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return to </w:t>
      </w:r>
      <w:r>
        <w:rPr>
          <w:rFonts w:ascii="Times New Roman" w:hAnsi="Times New Roman" w:eastAsia="Times New Roman" w:cs="Times New Roman"/>
          <w:i/>
          <w:color w:val="000000"/>
          <w:u w:val="single"/>
        </w:rPr>
        <w:t xml:space="preserve">the land of his possession</w:t>
      </w:r>
      <w:r>
        <w:rPr>
          <w:rFonts w:ascii="Times New Roman" w:hAnsi="Times New Roman" w:eastAsia="Times New Roman" w:cs="Times New Roman"/>
          <w:color w:val="000000"/>
          <w:u w:val="single"/>
        </w:rPr>
        <w:t xml:space="preserve">(the land of Israel, in the antitype) until the death of </w:t>
      </w:r>
      <w:r>
        <w:rPr>
          <w:rFonts w:ascii="Times New Roman" w:hAnsi="Times New Roman" w:eastAsia="Times New Roman" w:cs="Times New Roman"/>
          <w:i/>
          <w:color w:val="000000"/>
          <w:u w:val="single"/>
        </w:rPr>
        <w:t xml:space="preserve">the high priest</w:t>
      </w:r>
      <w:r>
        <w:rPr>
          <w:rFonts w:ascii="Times New Roman" w:hAnsi="Times New Roman" w:eastAsia="Times New Roman" w:cs="Times New Roman"/>
          <w:color w:val="000000"/>
          <w:u w:val="single"/>
        </w:rPr>
        <w:t xml:space="preserve"> (which, in the antitype,</w:t>
      </w:r>
      <w:r>
        <w:rPr>
          <w:rFonts w:ascii="Times New Roman" w:hAnsi="Times New Roman" w:eastAsia="Times New Roman" w:cs="Times New Roman"/>
          <w:i/>
          <w:color w:val="000000"/>
          <w:u w:val="single"/>
        </w:rPr>
        <w:t xml:space="preserve"> could ONLY</w:t>
      </w:r>
      <w:r>
        <w:rPr>
          <w:rFonts w:ascii="Times New Roman" w:hAnsi="Times New Roman" w:eastAsia="Times New Roman" w:cs="Times New Roman"/>
          <w:color w:val="000000"/>
          <w:u w:val="single"/>
        </w:rPr>
        <w:t xml:space="preserve"> have to do with the termination of Christ’s present high priestly ministry after the order of Aaron, when He departs the heavenly sanctuary and comes forth as the great King-Priest after the order of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According to the type in Numbers chapter thirty-five, for Israel to return to the land before the time foreshadowed by the death of the high priest is to place the nation </w:t>
      </w:r>
      <w:r>
        <w:rPr>
          <w:rFonts w:ascii="Times New Roman" w:hAnsi="Times New Roman" w:eastAsia="Times New Roman" w:cs="Times New Roman"/>
          <w:i/>
          <w:color w:val="000000"/>
          <w:u w:val="single"/>
        </w:rPr>
        <w:t xml:space="preserve">in great danger.</w:t>
      </w:r>
      <w:r>
        <w:rPr>
          <w:rFonts w:ascii="Times New Roman" w:hAnsi="Times New Roman" w:eastAsia="Times New Roman" w:cs="Times New Roman"/>
          <w:color w:val="000000"/>
          <w:u w:val="single"/>
        </w:rPr>
        <w:t xml:space="preserve"> It is to place the nation </w:t>
      </w:r>
      <w:r>
        <w:rPr>
          <w:rFonts w:ascii="Times New Roman" w:hAnsi="Times New Roman" w:eastAsia="Times New Roman" w:cs="Times New Roman"/>
          <w:i/>
          <w:color w:val="000000"/>
          <w:u w:val="single"/>
        </w:rPr>
        <w:t xml:space="preserve">in danger of being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danger is not only very real but </w:t>
      </w:r>
      <w:r>
        <w:rPr>
          <w:rFonts w:ascii="Times New Roman" w:hAnsi="Times New Roman" w:eastAsia="Times New Roman" w:cs="Times New Roman"/>
          <w:i/>
          <w:color w:val="000000"/>
          <w:u w:val="single"/>
        </w:rPr>
        <w:t xml:space="preserve">it is about to be realized.</w:t>
      </w:r>
      <w:r>
        <w:rPr>
          <w:rFonts w:ascii="Times New Roman" w:hAnsi="Times New Roman" w:eastAsia="Times New Roman" w:cs="Times New Roman"/>
          <w:color w:val="000000"/>
          <w:u w:val="single"/>
        </w:rPr>
        <w:t xml:space="preserve"> When Antichrist rises to power in the immediate future, he will attempt </w:t>
      </w:r>
      <w:r>
        <w:rPr>
          <w:rFonts w:ascii="Times New Roman" w:hAnsi="Times New Roman" w:eastAsia="Times New Roman" w:cs="Times New Roman"/>
          <w:i/>
          <w:color w:val="000000"/>
          <w:u w:val="single"/>
        </w:rPr>
        <w:t xml:space="preserve">to slay the slayer.</w:t>
      </w:r>
      <w:r>
        <w:rPr>
          <w:rFonts w:ascii="Times New Roman" w:hAnsi="Times New Roman" w:eastAsia="Times New Roman" w:cs="Times New Roman"/>
          <w:color w:val="000000"/>
          <w:u w:val="single"/>
        </w:rPr>
        <w:t xml:space="preserve"> He will break his covenant with Israel, up- root the remnant presently in the land, and attempt to destroy all of the Jews worldwide.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Hitler attempted to bring about a Jew-free Europe, and Antichrist will seek to bring about a Jew-free earth. Failure marked Hitler’s efforts, and failure will mark Antichrist’s efforts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Jer. 31:35-37).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a nation arose from the ashes of the former Holocaust, so will a nation arise from the ashes of the latter Holocaust, </w:t>
      </w:r>
      <w:r>
        <w:rPr>
          <w:rFonts w:ascii="Times New Roman" w:hAnsi="Times New Roman" w:eastAsia="Times New Roman" w:cs="Times New Roman"/>
          <w:i/>
          <w:color w:val="000000"/>
          <w:u w:val="single"/>
        </w:rPr>
        <w:t xml:space="preserve">with the latter being the restoration foretold by the prophets, NOT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to bring matters to pass, a remnant of Jews has been allowed to return to the land near the end of Man’s Day, </w:t>
      </w:r>
      <w:r>
        <w:rPr>
          <w:rFonts w:ascii="Times New Roman" w:hAnsi="Times New Roman" w:eastAsia="Times New Roman" w:cs="Times New Roman"/>
          <w:i/>
          <w:color w:val="000000"/>
          <w:u w:val="single"/>
        </w:rPr>
        <w:t xml:space="preserve">NOT as part of the prophesied Old Testament restoration of the Jewish people, BUT as a Zionist undertaking which has occurred under God’s sovereign control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God, in His sovereign control of </w:t>
      </w:r>
      <w:r>
        <w:rPr>
          <w:rFonts w:ascii="Times New Roman" w:hAnsi="Times New Roman" w:eastAsia="Times New Roman" w:cs="Times New Roman"/>
          <w:i/>
          <w:color w:val="000000"/>
          <w:u w:val="single"/>
        </w:rPr>
        <w:t xml:space="preserve">ALLthings</w:t>
      </w:r>
      <w:r>
        <w:rPr>
          <w:rFonts w:ascii="Times New Roman" w:hAnsi="Times New Roman" w:eastAsia="Times New Roman" w:cs="Times New Roman"/>
          <w:color w:val="000000"/>
          <w:u w:val="single"/>
        </w:rPr>
        <w:t xml:space="preserve">, has allowed this remnant to return in order to bring about </w:t>
      </w:r>
      <w:r>
        <w:rPr>
          <w:rFonts w:ascii="Times New Roman" w:hAnsi="Times New Roman" w:eastAsia="Times New Roman" w:cs="Times New Roman"/>
          <w:i/>
          <w:color w:val="000000"/>
          <w:u w:val="single"/>
        </w:rPr>
        <w:t xml:space="preserve">a conclusion to the outworking of His plans and purposes surrounding the Times of the Gentiles and Israeli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information on problems regarding the Jewish people in the land today, refer to the author’s book, </w:t>
      </w:r>
      <w:r>
        <w:rPr>
          <w:rFonts w:ascii="Times New Roman" w:hAnsi="Times New Roman" w:eastAsia="Times New Roman" w:cs="Times New Roman"/>
          <w:i/>
          <w:color w:val="000000"/>
          <w:u w:val="single"/>
        </w:rPr>
        <w:t xml:space="preserve">Never Again! or Yes, Again!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Also, for a detailed discussion of </w:t>
      </w:r>
      <w:r>
        <w:rPr>
          <w:rFonts w:ascii="Times New Roman" w:hAnsi="Times New Roman" w:eastAsia="Times New Roman" w:cs="Times New Roman"/>
          <w:i/>
          <w:color w:val="000000"/>
          <w:u w:val="single"/>
        </w:rPr>
        <w:t xml:space="preserve">the slayer</w:t>
      </w:r>
      <w:r>
        <w:rPr>
          <w:rFonts w:ascii="Times New Roman" w:hAnsi="Times New Roman" w:eastAsia="Times New Roman" w:cs="Times New Roman"/>
          <w:color w:val="000000"/>
          <w:u w:val="single"/>
        </w:rPr>
        <w:t xml:space="preserve"> in Numbers chapter thirty-five, refer to Appendix II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When That Day Arrives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time of Israel’s prophesied restoration to the land will occur </w:t>
      </w:r>
      <w:r>
        <w:rPr>
          <w:rFonts w:ascii="Times New Roman" w:hAnsi="Times New Roman" w:eastAsia="Times New Roman" w:cs="Times New Roman"/>
          <w:i/>
          <w:color w:val="000000"/>
          <w:u w:val="single"/>
        </w:rPr>
        <w:t xml:space="preserve">following Israel’s repentance and following Christ’s return and the overthrow of Gentile world power</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and it will involve the restoration of a healed people to a healed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This is simply what the Old Testament prophets have revealed about the matter, and this is what MUST be followed.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Further, Israel will be restored to the land in accord with the seven “feasts of the Lord” in Leviticus chapter twenty-three.</w:t>
        <w:br w:type="textWrapping"/>
      </w:r>
      <w:r>
        <w:rPr>
          <w:rFonts w:ascii="Times New Roman" w:hAnsi="Times New Roman" w:eastAsia="Times New Roman" w:cs="Times New Roman"/>
          <w:color w:val="000000"/>
          <w:u w:val="single"/>
        </w:rPr>
        <w:t xml:space="preserve">These festivals form </w:t>
      </w:r>
      <w:r>
        <w:rPr>
          <w:rFonts w:ascii="Times New Roman" w:hAnsi="Times New Roman" w:eastAsia="Times New Roman" w:cs="Times New Roman"/>
          <w:i/>
          <w:color w:val="000000"/>
          <w:u w:val="single"/>
        </w:rPr>
        <w:t xml:space="preserve">the prophetic calendar of Israel</w:t>
      </w:r>
      <w:r>
        <w:rPr>
          <w:rFonts w:ascii="Times New Roman" w:hAnsi="Times New Roman" w:eastAsia="Times New Roman" w:cs="Times New Roman"/>
          <w:color w:val="000000"/>
          <w:u w:val="single"/>
        </w:rPr>
        <w:t xml:space="preserve"> and detail the chro- nology of events, as they have to do with Israel, from the time of Christ’s return to the establishment of the Messianic Kingdom (a period, which, according to Dan. 12:11, 12, will apparently be seventy-five days in length).</w:t>
        <w:br w:type="textWrapping"/>
      </w:r>
      <w:r>
        <w:rPr>
          <w:rFonts w:ascii="Times New Roman" w:hAnsi="Times New Roman" w:eastAsia="Times New Roman" w:cs="Times New Roman"/>
          <w:color w:val="000000"/>
          <w:u w:val="single"/>
        </w:rPr>
        <w:t xml:space="preserve">The first festival, </w:t>
      </w:r>
      <w:r>
        <w:rPr>
          <w:rFonts w:ascii="Times New Roman" w:hAnsi="Times New Roman" w:eastAsia="Times New Roman" w:cs="Times New Roman"/>
          <w:i/>
          <w:color w:val="000000"/>
          <w:u w:val="single"/>
        </w:rPr>
        <w:t xml:space="preserve">the Passover,</w:t>
      </w:r>
      <w:r>
        <w:rPr>
          <w:rFonts w:ascii="Times New Roman" w:hAnsi="Times New Roman" w:eastAsia="Times New Roman" w:cs="Times New Roman"/>
          <w:color w:val="000000"/>
          <w:u w:val="single"/>
        </w:rPr>
        <w:t xml:space="preserve"> has to do with Israel’s national conversion after Christ returns and the Jewish people (still scattered among the nations) look upon the One “whom they have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(Zech.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Jewish people, in that day, will not only look upon the One Whom the Jewish people slew in 33 A.D., but, according to Zech. 12:10, they will also look upon the One “whom </w:t>
      </w:r>
      <w:r>
        <w:rPr>
          <w:rFonts w:ascii="Times New Roman" w:hAnsi="Times New Roman" w:eastAsia="Times New Roman" w:cs="Times New Roman"/>
          <w:i/>
          <w:color w:val="000000"/>
          <w:u w:val="single"/>
        </w:rPr>
        <w:t xml:space="preserve">THEY</w:t>
      </w:r>
      <w:r>
        <w:rPr>
          <w:rFonts w:ascii="Times New Roman" w:hAnsi="Times New Roman" w:eastAsia="Times New Roman" w:cs="Times New Roman"/>
          <w:color w:val="000000"/>
          <w:u w:val="single"/>
        </w:rPr>
        <w:t xml:space="preserve">[those seeing Him yet future] have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Christ’s words in Matt. 23:34-39 to the spiritual leaders of the rejecting generation in 33 A.D. Because of that which had been done, “all the righteous blood shed upon the earth,” going all the way back to Abel in Gen. 4, would come upon that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this act was far from generational in a limited respect. Rather, it had to do with the entire nation throughout the generations.</w:t>
        <w:br w:type="textWrapping"/>
      </w:r>
      <w:r>
        <w:rPr>
          <w:rFonts w:ascii="Times New Roman" w:hAnsi="Times New Roman" w:eastAsia="Times New Roman" w:cs="Times New Roman"/>
          <w:i/>
          <w:color w:val="000000"/>
          <w:u w:val="single"/>
        </w:rPr>
        <w:t xml:space="preserve">Note that the rejecting Generation in 33 A.D. had NOTHING to do with shedding the blood of Abel, and others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YET they are seen guilty of these acts.</w:t>
        <w:br w:type="textWrapping"/>
      </w:r>
      <w:r>
        <w:rPr>
          <w:rFonts w:ascii="Times New Roman" w:hAnsi="Times New Roman" w:eastAsia="Times New Roman" w:cs="Times New Roman"/>
          <w:i/>
          <w:color w:val="000000"/>
          <w:u w:val="single"/>
        </w:rPr>
        <w:t xml:space="preserve">NOR did the generation of Jews living today crucify their Messiah. YET, they are seen just as guilty as the generation that did do the slaying.</w:t>
        <w:br w:type="textWrapping"/>
      </w:r>
      <w:r>
        <w:rPr>
          <w:rFonts w:ascii="Times New Roman" w:hAnsi="Times New Roman" w:eastAsia="Times New Roman" w:cs="Times New Roman"/>
          <w:i/>
          <w:color w:val="000000"/>
          <w:u w:val="single"/>
        </w:rPr>
        <w:t xml:space="preserve">The passage of generations means NOTHING in this respect.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Israel has slain the Lamb, but the Jewish people have yet to apply the blood. Thus, insofar as Israel is concerned, </w:t>
      </w:r>
      <w:r>
        <w:rPr>
          <w:rFonts w:ascii="Times New Roman" w:hAnsi="Times New Roman" w:eastAsia="Times New Roman" w:cs="Times New Roman"/>
          <w:i/>
          <w:color w:val="000000"/>
          <w:u w:val="single"/>
        </w:rPr>
        <w:t xml:space="preserve">NOT a single festival from Leviticus chapter twenty-three (festivals which MUST be fulfilled in the order given) has been fulfilled.</w:t>
      </w:r>
      <w:r>
        <w:rPr>
          <w:rFonts w:ascii="Times New Roman" w:hAnsi="Times New Roman" w:eastAsia="Times New Roman" w:cs="Times New Roman"/>
          <w:color w:val="000000"/>
          <w:u w:val="single"/>
        </w:rPr>
        <w:t xml:space="preserve"> But, in that coming day, following Christ’s return, </w:t>
      </w:r>
      <w:r>
        <w:rPr>
          <w:rFonts w:ascii="Times New Roman" w:hAnsi="Times New Roman" w:eastAsia="Times New Roman" w:cs="Times New Roman"/>
          <w:i/>
          <w:color w:val="000000"/>
          <w:u w:val="single"/>
        </w:rPr>
        <w:t xml:space="preserve">these festivals will be fulfilled, beginning with 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note within this order where Israel’s restoration is placed. It is seen through events surrounding the fifth festival, </w:t>
      </w:r>
      <w:r>
        <w:rPr>
          <w:rFonts w:ascii="Times New Roman" w:hAnsi="Times New Roman" w:eastAsia="Times New Roman" w:cs="Times New Roman"/>
          <w:i/>
          <w:color w:val="000000"/>
          <w:u w:val="single"/>
        </w:rPr>
        <w:t xml:space="preserve">the feast of trumpets </w:t>
      </w:r>
      <w:r>
        <w:rPr>
          <w:rFonts w:ascii="Times New Roman" w:hAnsi="Times New Roman" w:eastAsia="Times New Roman" w:cs="Times New Roman"/>
          <w:color w:val="000000"/>
          <w:u w:val="single"/>
        </w:rPr>
        <w:t xml:space="preserve">(whichfollowsIsrael’snational conversion [fulfilling thefirst festival], among other events set forth through the intervening three festivals).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will be </w:t>
      </w:r>
      <w:r>
        <w:rPr>
          <w:rFonts w:ascii="Times New Roman" w:hAnsi="Times New Roman" w:eastAsia="Times New Roman" w:cs="Times New Roman"/>
          <w:i/>
          <w:color w:val="000000"/>
          <w:u w:val="single"/>
        </w:rPr>
        <w:t xml:space="preserve">THEN, NOT during the present day</w:t>
      </w:r>
      <w:r>
        <w:rPr>
          <w:rFonts w:ascii="Times New Roman" w:hAnsi="Times New Roman" w:eastAsia="Times New Roman" w:cs="Times New Roman"/>
          <w:color w:val="000000"/>
          <w:u w:val="single"/>
        </w:rPr>
        <w:t xml:space="preserve">, that the fulfillment of verses such as Deut. 30:3; Ezek. 37:11-14; Matt. 24:31 will occur.</w:t>
        <w:br w:type="textWrapping"/>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a restored nation, in a restored land, during the Messianic Era, is seen through events surrounding the seventh and last festival — </w:t>
      </w:r>
      <w:r>
        <w:rPr>
          <w:rFonts w:ascii="Times New Roman" w:hAnsi="Times New Roman" w:eastAsia="Times New Roman" w:cs="Times New Roman"/>
          <w:i/>
          <w:color w:val="000000"/>
          <w:u w:val="single"/>
        </w:rPr>
        <w:t xml:space="preserve">the feast of tabernacles</w:t>
      </w:r>
      <w:r>
        <w:rPr>
          <w:rFonts w:ascii="Times New Roman" w:hAnsi="Times New Roman" w:eastAsia="Times New Roman" w:cs="Times New Roman"/>
          <w:color w:val="000000"/>
          <w:u w:val="single"/>
        </w:rPr>
        <w:t xml:space="preserve">, a festival kept for seven days, with no work performed during this time (a time of rest at the conclusion of the previous six festivals).</w:t>
        <w:br w:type="textWrapping"/>
      </w:r>
      <w:r>
        <w:rPr>
          <w:rFonts w:ascii="Times New Roman" w:hAnsi="Times New Roman" w:eastAsia="Times New Roman" w:cs="Times New Roman"/>
          <w:color w:val="000000"/>
          <w:u w:val="single"/>
        </w:rPr>
        <w:t xml:space="preserve">And it is toward this day that the whole of Scripture moves — the earth’s coming Sabbath, a time of rest which will follow six days, 6,000 years, of God’s redemptive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Next Unto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in that coming day will be </w:t>
      </w:r>
      <w:r>
        <w:rPr>
          <w:rFonts w:ascii="Times New Roman" w:hAnsi="Times New Roman" w:eastAsia="Times New Roman" w:cs="Times New Roman"/>
          <w:i/>
          <w:color w:val="000000"/>
          <w:u w:val="single"/>
        </w:rPr>
        <w:t xml:space="preserve">the restored wife of Jehovah,</w:t>
      </w:r>
      <w:r>
        <w:rPr>
          <w:rFonts w:ascii="Times New Roman" w:hAnsi="Times New Roman" w:eastAsia="Times New Roman" w:cs="Times New Roman"/>
          <w:color w:val="000000"/>
          <w:u w:val="single"/>
        </w:rPr>
        <w:t xml:space="preserve"> with the theocracy restored to the nation. “God” will be </w:t>
      </w:r>
      <w:r>
        <w:rPr>
          <w:rFonts w:ascii="Times New Roman" w:hAnsi="Times New Roman" w:eastAsia="Times New Roman" w:cs="Times New Roman"/>
          <w:i/>
          <w:color w:val="000000"/>
          <w:u w:val="single"/>
        </w:rPr>
        <w:t xml:space="preserve">King; </w:t>
      </w:r>
      <w:r>
        <w:rPr>
          <w:rFonts w:ascii="Times New Roman" w:hAnsi="Times New Roman" w:eastAsia="Times New Roman" w:cs="Times New Roman"/>
          <w:color w:val="000000"/>
          <w:u w:val="single"/>
        </w:rPr>
        <w:t xml:space="preserve">and “Israel,” a nation separate and distinct from the Gentile nations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Num. 23:9; Deut. 7:6), will be </w:t>
      </w:r>
      <w:r>
        <w:rPr>
          <w:rFonts w:ascii="Times New Roman" w:hAnsi="Times New Roman" w:eastAsia="Times New Roman" w:cs="Times New Roman"/>
          <w:i/>
          <w:color w:val="000000"/>
          <w:u w:val="single"/>
        </w:rPr>
        <w:t xml:space="preserve">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will be placed back in the land covenanted to Abraham, Isaac, and Jacob (a healed nation placed back in a healed land). Israel, in that day, will occupy her proper, God-ordained place at the head of the nations. The Times of the Gentiles will be past, Israel will hold the sceptre, and the Gentile nations of the earth will be ruled by and blessed through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IN THAT DAY</w:t>
      </w:r>
      <w:r>
        <w:rPr>
          <w:rFonts w:ascii="Times New Roman" w:hAnsi="Times New Roman" w:eastAsia="Times New Roman" w:cs="Times New Roman"/>
          <w:color w:val="000000"/>
          <w:u w:val="single"/>
        </w:rPr>
        <w:t xml:space="preserve"> , Israel is going to go forth in the antitype of Joseph’s brethren after his reappearance to and their acceptance of him.</w:t>
        <w:br w:type="textWrapping"/>
      </w:r>
      <w:r>
        <w:rPr>
          <w:rFonts w:ascii="Times New Roman" w:hAnsi="Times New Roman" w:eastAsia="Times New Roman" w:cs="Times New Roman"/>
          <w:color w:val="000000"/>
          <w:u w:val="single"/>
        </w:rPr>
        <w:t xml:space="preserve">Joseph’s brethren, in the type, went forth with the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“Joseph is yet alive, and he is governor over all the land of Egypt”</w:t>
      </w:r>
      <w:r>
        <w:rPr>
          <w:rFonts w:ascii="Times New Roman" w:hAnsi="Times New Roman" w:eastAsia="Times New Roman" w:cs="Times New Roman"/>
          <w:color w:val="000000"/>
          <w:u w:val="single"/>
        </w:rPr>
        <w:t xml:space="preserve">(Gen. 45:1-4, 9, 26).</w:t>
        <w:br w:type="textWrapping"/>
      </w:r>
      <w:r>
        <w:rPr>
          <w:rFonts w:ascii="Times New Roman" w:hAnsi="Times New Roman" w:eastAsia="Times New Roman" w:cs="Times New Roman"/>
          <w:color w:val="000000"/>
          <w:u w:val="single"/>
        </w:rPr>
        <w:t xml:space="preserve">And Jesus’ brethren, in the antitype, are going to go forth with </w:t>
      </w:r>
      <w:r>
        <w:rPr>
          <w:rFonts w:ascii="Times New Roman" w:hAnsi="Times New Roman" w:eastAsia="Times New Roman" w:cs="Times New Roman"/>
          <w:i/>
          <w:color w:val="000000"/>
          <w:u w:val="single"/>
        </w:rPr>
        <w:t xml:space="preserve">the SAME message:</w:t>
        <w:br w:type="textWrapping"/>
      </w:r>
      <w:r>
        <w:rPr>
          <w:rFonts w:ascii="Times New Roman" w:hAnsi="Times New Roman" w:eastAsia="Times New Roman" w:cs="Times New Roman"/>
          <w:i/>
          <w:color w:val="000000"/>
          <w:u w:val="single"/>
        </w:rPr>
        <w:t xml:space="preserve">“Jesus is yet alive, and He is Governor over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Jewish people, in that day, will fulfill the one thing which they have yet to fulfill surrounding their calling. They, as Jonah following his being raised from the dead after two days, on the third day, will carry God’s message to the Gentiles. And, as in Jonah’s experience, the Gentiles will hear and take heed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Isa. 43:1, 10; Jonah 1:17; 2:10-3:10).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Israel’s continuing message to the nations of the world in that day, concerning the One Who is alive and Governor over the entire earth, is found in Isaiah chapter fifty-three: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“Who hath believed our report?…” (v. 1a).</w:t>
        <w:br w:type="textWrapping"/>
      </w:r>
      <w:r>
        <w:rPr>
          <w:rFonts w:ascii="Times New Roman" w:hAnsi="Times New Roman" w:eastAsia="Times New Roman" w:cs="Times New Roman"/>
          <w:i/>
          <w:color w:val="000000"/>
          <w:u w:val="single"/>
        </w:rPr>
        <w:t xml:space="preserve">2) Greatness, Acceptance, Wealth,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end of the matter is seen in both Esther chapters eight and ten. Chapter eight depicts one facet of Israel’s royal position during the Messianic Era — </w:t>
      </w:r>
      <w:r>
        <w:rPr>
          <w:rFonts w:ascii="Times New Roman" w:hAnsi="Times New Roman" w:eastAsia="Times New Roman" w:cs="Times New Roman"/>
          <w:i/>
          <w:color w:val="000000"/>
          <w:u w:val="single"/>
        </w:rPr>
        <w:t xml:space="preserve">arrayed in a regal manner</w:t>
      </w:r>
      <w:r>
        <w:rPr>
          <w:rFonts w:ascii="Times New Roman" w:hAnsi="Times New Roman" w:eastAsia="Times New Roman" w:cs="Times New Roman"/>
          <w:color w:val="000000"/>
          <w:u w:val="single"/>
        </w:rPr>
        <w:t xml:space="preserve">(v. 15); and chapter ten depicts another facet of the matter, with four words used to describe Israel in that coming day — </w:t>
      </w:r>
      <w:r>
        <w:rPr>
          <w:rFonts w:ascii="Times New Roman" w:hAnsi="Times New Roman" w:eastAsia="Times New Roman" w:cs="Times New Roman"/>
          <w:i/>
          <w:color w:val="000000"/>
          <w:u w:val="single"/>
        </w:rPr>
        <w:t xml:space="preserve">greatness, acceptance, wealth, peace</w:t>
      </w:r>
      <w:r>
        <w:rPr>
          <w:rFonts w:ascii="Times New Roman" w:hAnsi="Times New Roman" w:eastAsia="Times New Roman" w:cs="Times New Roman"/>
          <w:color w:val="000000"/>
          <w:u w:val="single"/>
        </w:rPr>
        <w:t xml:space="preserve">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only word which probably needs any comment at all is the word “wealth.” This is the translation of a Hebrew word which has to do with “good,” or a reference to “the welfare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in that day will be </w:t>
      </w:r>
      <w:r>
        <w:rPr>
          <w:rFonts w:ascii="Times New Roman" w:hAnsi="Times New Roman" w:eastAsia="Times New Roman" w:cs="Times New Roman"/>
          <w:i/>
          <w:color w:val="000000"/>
          <w:u w:val="single"/>
        </w:rPr>
        <w:t xml:space="preserve">GREAT</w:t>
      </w:r>
      <w:r>
        <w:rPr>
          <w:rFonts w:ascii="Times New Roman" w:hAnsi="Times New Roman" w:eastAsia="Times New Roman" w:cs="Times New Roman"/>
          <w:color w:val="000000"/>
          <w:u w:val="single"/>
        </w:rPr>
        <w:t xml:space="preserve"> (at the head of the nations, rather than as today), the Jewish people will be </w:t>
      </w:r>
      <w:r>
        <w:rPr>
          <w:rFonts w:ascii="Times New Roman" w:hAnsi="Times New Roman" w:eastAsia="Times New Roman" w:cs="Times New Roman"/>
          <w:i/>
          <w:color w:val="000000"/>
          <w:u w:val="single"/>
        </w:rPr>
        <w:t xml:space="preserve">ACCEPTED</w:t>
      </w:r>
      <w:r>
        <w:rPr>
          <w:rFonts w:ascii="Times New Roman" w:hAnsi="Times New Roman" w:eastAsia="Times New Roman" w:cs="Times New Roman"/>
          <w:color w:val="000000"/>
          <w:u w:val="single"/>
        </w:rPr>
        <w:t xml:space="preserve">(the present-day situation will be reversed), the Jewish people will do that which is </w:t>
      </w:r>
      <w:r>
        <w:rPr>
          <w:rFonts w:ascii="Times New Roman" w:hAnsi="Times New Roman" w:eastAsia="Times New Roman" w:cs="Times New Roman"/>
          <w:i/>
          <w:color w:val="000000"/>
          <w:u w:val="single"/>
        </w:rPr>
        <w:t xml:space="preserve">GOOD</w:t>
      </w:r>
      <w:r>
        <w:rPr>
          <w:rFonts w:ascii="Times New Roman" w:hAnsi="Times New Roman" w:eastAsia="Times New Roman" w:cs="Times New Roman"/>
          <w:color w:val="000000"/>
          <w:u w:val="single"/>
        </w:rPr>
        <w:t xml:space="preserve">(looking out for the welfare of all), and there will be </w:t>
      </w:r>
      <w:r>
        <w:rPr>
          <w:rFonts w:ascii="Times New Roman" w:hAnsi="Times New Roman" w:eastAsia="Times New Roman" w:cs="Times New Roman"/>
          <w:i/>
          <w:color w:val="000000"/>
          <w:u w:val="single"/>
        </w:rPr>
        <w:t xml:space="preserve">WORLDWIDE PEACE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Luke 1:31-33;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it will be in that day, in accord with Esther 8:17 — “…many of the people of the land became Jews; for the fear of the Jews fell upon them” — </w:t>
      </w:r>
      <w:r>
        <w:rPr>
          <w:rFonts w:ascii="Times New Roman" w:hAnsi="Times New Roman" w:eastAsia="Times New Roman" w:cs="Times New Roman"/>
          <w:i/>
          <w:color w:val="000000"/>
          <w:u w:val="single"/>
        </w:rPr>
        <w:t xml:space="preserve">that the Gentiles are going to recognize the Jew in COMPLETE ACCORD with his true identity and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saith the Lord of hosts; In those days it shall come to pass, that ten men shall take hold out of all the languages of the nations, even shall take hold of the skirt of him that is a Jew, saying, We will go with you: for we have heard that God is with you” (Zech. 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“Ten” is the number of </w:t>
      </w:r>
      <w:r>
        <w:rPr>
          <w:rFonts w:ascii="Times New Roman" w:hAnsi="Times New Roman" w:eastAsia="Times New Roman" w:cs="Times New Roman"/>
          <w:i/>
          <w:color w:val="000000"/>
          <w:u w:val="single"/>
        </w:rPr>
        <w:t xml:space="preserve">ordinal completion, </w:t>
      </w:r>
      <w:r>
        <w:rPr>
          <w:rFonts w:ascii="Times New Roman" w:hAnsi="Times New Roman" w:eastAsia="Times New Roman" w:cs="Times New Roman"/>
          <w:color w:val="000000"/>
          <w:u w:val="single"/>
        </w:rPr>
        <w:t xml:space="preserve">pointing </w:t>
      </w:r>
      <w:r>
        <w:rPr>
          <w:rFonts w:ascii="Times New Roman" w:hAnsi="Times New Roman" w:eastAsia="Times New Roman" w:cs="Times New Roman"/>
          <w:i/>
          <w:color w:val="000000"/>
          <w:u w:val="single"/>
        </w:rPr>
        <w:t xml:space="preserve">to ALL of the Gentiles,</w:t>
      </w:r>
      <w:r>
        <w:rPr>
          <w:rFonts w:ascii="Times New Roman" w:hAnsi="Times New Roman" w:eastAsia="Times New Roman" w:cs="Times New Roman"/>
          <w:color w:val="000000"/>
          <w:u w:val="single"/>
        </w:rPr>
        <w:t xml:space="preserve"> calling attention </w:t>
      </w:r>
      <w:r>
        <w:rPr>
          <w:rFonts w:ascii="Times New Roman" w:hAnsi="Times New Roman" w:eastAsia="Times New Roman" w:cs="Times New Roman"/>
          <w:i/>
          <w:color w:val="000000"/>
          <w:u w:val="single"/>
        </w:rPr>
        <w:t xml:space="preserve">to that which the future holds for both Israel and the nations</w:t>
      </w:r>
      <w:r>
        <w:rPr>
          <w:rFonts w:ascii="Times New Roman" w:hAnsi="Times New Roman" w:eastAsia="Times New Roman" w:cs="Times New Roman"/>
          <w:color w:val="000000"/>
          <w:u w:val="single"/>
        </w:rPr>
        <w:t xml:space="preserve"> (Ps. 122:6; 126:1-6; Isa. 60:1-22).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u w:val="single"/>
        </w:rPr>
      </w:pPr>
      <w:r>
        <w:rPr>
          <w:rFonts w:ascii="Times New Roman" w:hAnsi="Times New Roman" w:eastAsia="Times New Roman" w:cs="Times New Roman"/>
          <w:color w:val="000000"/>
          <w:sz w:val="24"/>
          <w:u w:val="single"/>
        </w:rPr>
        <w:t xml:space="preserve">Appendix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Two Types of Crowns</w:t>
      </w:r>
      <w:r>
        <w:rPr>
          <w:rFonts w:ascii="Times New Roman" w:hAnsi="Times New Roman" w:eastAsia="Times New Roman" w:cs="Times New Roman"/>
          <w:b w:val="off"/>
          <w:color w:val="000000"/>
          <w:sz w:val="24"/>
          <w:u w:val="single"/>
        </w:rPr>
        <w:t xml:space="preserve"> </w:t>
      </w:r>
      <w:r>
        <w:rPr>
          <w:rFonts w:ascii="Times New Roman" w:hAnsi="Times New Roman" w:eastAsia="Times New Roman" w:cs="Times New Roman"/>
          <w:b w:val="off"/>
          <w:i/>
          <w:color w:val="000000"/>
          <w:sz w:val="24"/>
          <w:u w:val="single"/>
        </w:rPr>
        <w:t xml:space="preserve">Stephanos and Diadema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are two words in the Greek text of the New Testament which are translated “crown” in English versions.</w:t>
        <w:br w:type="textWrapping"/>
      </w:r>
      <w:r>
        <w:rPr>
          <w:rFonts w:ascii="Times New Roman" w:hAnsi="Times New Roman" w:eastAsia="Times New Roman" w:cs="Times New Roman"/>
          <w:color w:val="000000"/>
          <w:u w:val="single"/>
        </w:rPr>
        <w:t xml:space="preserve">The first and most widely used word is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(or the verb form, </w:t>
      </w:r>
      <w:r>
        <w:rPr>
          <w:rFonts w:ascii="Times New Roman" w:hAnsi="Times New Roman" w:eastAsia="Times New Roman" w:cs="Times New Roman"/>
          <w:i/>
          <w:color w:val="000000"/>
          <w:u w:val="single"/>
        </w:rPr>
        <w:t xml:space="preserve">stephanoo</w:t>
      </w:r>
      <w:r>
        <w:rPr>
          <w:rFonts w:ascii="Times New Roman" w:hAnsi="Times New Roman" w:eastAsia="Times New Roman" w:cs="Times New Roman"/>
          <w:color w:val="000000"/>
          <w:u w:val="single"/>
        </w:rPr>
        <w:t xml:space="preserve">), referring to a “victor’s crown” or a crown denoting certain types of “worth” or “valor.” The other word is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referring to “regal authority,” “kingly power.”</w:t>
        <w:br w:type="textWrapping"/>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(or the verb form, </w:t>
      </w:r>
      <w:r>
        <w:rPr>
          <w:rFonts w:ascii="Times New Roman" w:hAnsi="Times New Roman" w:eastAsia="Times New Roman" w:cs="Times New Roman"/>
          <w:i/>
          <w:color w:val="000000"/>
          <w:u w:val="single"/>
        </w:rPr>
        <w:t xml:space="preserve">stephanoo</w:t>
      </w:r>
      <w:r>
        <w:rPr>
          <w:rFonts w:ascii="Times New Roman" w:hAnsi="Times New Roman" w:eastAsia="Times New Roman" w:cs="Times New Roman"/>
          <w:color w:val="000000"/>
          <w:u w:val="single"/>
        </w:rPr>
        <w:t xml:space="preserve">) is the only word used for “crown” in the New Testament outside the Book of Revelation.</w:t>
        <w:br w:type="textWrapping"/>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for example, is the word used referring to the “crown of thorns” placed upon Christ’s head immediately preceding His crucifixion (Matt. 27:29; Mark 15:17; John 19:2, 5).</w:t>
        <w:br w:type="textWrapping"/>
      </w:r>
      <w:r>
        <w:rPr>
          <w:rFonts w:ascii="Times New Roman" w:hAnsi="Times New Roman" w:eastAsia="Times New Roman" w:cs="Times New Roman"/>
          <w:color w:val="000000"/>
          <w:u w:val="single"/>
        </w:rPr>
        <w:t xml:space="preserve">This is also the word used throughout the Pauline epistles, refer- ring to “crowns” awaiting faithful Christians (I Cor. 9:25; Phil. 4:1; I Thess. 2:19; II Tim. 2:5; 4:8).</w:t>
        <w:br w:type="textWrapping"/>
      </w:r>
      <w:r>
        <w:rPr>
          <w:rFonts w:ascii="Times New Roman" w:hAnsi="Times New Roman" w:eastAsia="Times New Roman" w:cs="Times New Roman"/>
          <w:color w:val="000000"/>
          <w:u w:val="single"/>
        </w:rPr>
        <w:t xml:space="preserve">James, Peter, and John also used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in this same sense in their epistles (James 1:12; I Peter 5:4; Rev. 2:10; 3:11).</w:t>
        <w:br w:type="textWrapping"/>
      </w:r>
      <w:r>
        <w:rPr>
          <w:rFonts w:ascii="Times New Roman" w:hAnsi="Times New Roman" w:eastAsia="Times New Roman" w:cs="Times New Roman"/>
          <w:color w:val="000000"/>
          <w:u w:val="single"/>
        </w:rPr>
        <w:t xml:space="preserve">And the writer of Hebrews used this word (the verb form, </w:t>
      </w:r>
      <w:r>
        <w:rPr>
          <w:rFonts w:ascii="Times New Roman" w:hAnsi="Times New Roman" w:eastAsia="Times New Roman" w:cs="Times New Roman"/>
          <w:i/>
          <w:color w:val="000000"/>
          <w:u w:val="single"/>
        </w:rPr>
        <w:t xml:space="preserve">stephanoo</w:t>
      </w:r>
      <w:r>
        <w:rPr>
          <w:rFonts w:ascii="Times New Roman" w:hAnsi="Times New Roman" w:eastAsia="Times New Roman" w:cs="Times New Roman"/>
          <w:color w:val="000000"/>
          <w:u w:val="single"/>
        </w:rPr>
        <w:t xml:space="preserve">) referring to positions which will ultimately be occupied by Christ and His co-heirs in “the world [‘inhabited world’] to come” (2:5-9).</w:t>
        <w:br w:type="textWrapping"/>
      </w:r>
      <w:r>
        <w:rPr>
          <w:rFonts w:ascii="Times New Roman" w:hAnsi="Times New Roman" w:eastAsia="Times New Roman" w:cs="Times New Roman"/>
          <w:color w:val="000000"/>
          <w:u w:val="single"/>
        </w:rPr>
        <w:t xml:space="preserve">Then John used the word six additional times in the Book of Rev- elation in several different senses (4:4, 10; 6:2; 9:7; 12:1; 14:14).</w:t>
        <w:br w:type="textWrapping"/>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the other word used for “crown” in the New Testament, appears only three times; and all three occurrences are in the latter part of the Book of Revelation (12:3; 13:1; 19:12).</w:t>
        <w:br w:type="textWrapping"/>
      </w:r>
      <w:r>
        <w:rPr>
          <w:rFonts w:ascii="Times New Roman" w:hAnsi="Times New Roman" w:eastAsia="Times New Roman" w:cs="Times New Roman"/>
          <w:color w:val="000000"/>
          <w:u w:val="single"/>
        </w:rPr>
        <w:t xml:space="preserve">The first two references have to do with power and authority possessed by incumbent earthly rulers immediately preceding and within the kingdom of Antichrist, and the latter reference has to do with power and authority which Christ will possess at the time He returns and takes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way in which these two words are used in the New Testament relative to the government of the earth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borne in mind if one is to properly understand the Scriptural distinction between the use of </w:t>
      </w:r>
      <w:r>
        <w:rPr>
          <w:rFonts w:ascii="Times New Roman" w:hAnsi="Times New Roman" w:eastAsia="Times New Roman" w:cs="Times New Roman"/>
          <w:i/>
          <w:color w:val="000000"/>
          <w:u w:val="single"/>
        </w:rPr>
        <w:t xml:space="preserve">stephanos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diadema.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(referring to the monarch’s crown) is used </w:t>
      </w:r>
      <w:r>
        <w:rPr>
          <w:rFonts w:ascii="Times New Roman" w:hAnsi="Times New Roman" w:eastAsia="Times New Roman" w:cs="Times New Roman"/>
          <w:i/>
          <w:color w:val="000000"/>
          <w:u w:val="single"/>
        </w:rPr>
        <w:t xml:space="preserve">ONLY where one has actually entered into and is presently exercising regal power</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Stephanos is NEVER used in this respect; it appears in all other occurrences, covering any instance where the word “crown” is used apart from the present possession of regal power.</w:t>
      </w:r>
      <w:r>
        <w:rPr>
          <w:rFonts w:ascii="Times New Roman" w:hAnsi="Times New Roman" w:eastAsia="Times New Roman" w:cs="Times New Roman"/>
          <w:color w:val="000000"/>
          <w:u w:val="single"/>
        </w:rPr>
        <w:t xml:space="preserve">The possession of such power at a future date (or a past date) can be in view through the use of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Then,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is used when one actually comes into possession of this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overcoming Christians have been promised a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(victor’s crown), never a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(monarch’s crown); </w:t>
      </w:r>
      <w:r>
        <w:rPr>
          <w:rFonts w:ascii="Times New Roman" w:hAnsi="Times New Roman" w:eastAsia="Times New Roman" w:cs="Times New Roman"/>
          <w:i/>
          <w:color w:val="000000"/>
          <w:u w:val="single"/>
        </w:rPr>
        <w:t xml:space="preserve">but</w:t>
      </w:r>
      <w:r>
        <w:rPr>
          <w:rFonts w:ascii="Times New Roman" w:hAnsi="Times New Roman" w:eastAsia="Times New Roman" w:cs="Times New Roman"/>
          <w:color w:val="000000"/>
          <w:u w:val="single"/>
        </w:rPr>
        <w:t xml:space="preserve"> the promised </w:t>
      </w:r>
      <w:r>
        <w:rPr>
          <w:rFonts w:ascii="Times New Roman" w:hAnsi="Times New Roman" w:eastAsia="Times New Roman" w:cs="Times New Roman"/>
          <w:i/>
          <w:color w:val="000000"/>
          <w:u w:val="single"/>
        </w:rPr>
        <w:t xml:space="preserve">stephanos will become a diadema</w:t>
      </w:r>
      <w:r>
        <w:rPr>
          <w:rFonts w:ascii="Times New Roman" w:hAnsi="Times New Roman" w:eastAsia="Times New Roman" w:cs="Times New Roman"/>
          <w:color w:val="000000"/>
          <w:u w:val="single"/>
        </w:rPr>
        <w:t xml:space="preserve"> at the time overcoming Christians assume positions on the throne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can be </w:t>
      </w:r>
      <w:r>
        <w:rPr>
          <w:rFonts w:ascii="Times New Roman" w:hAnsi="Times New Roman" w:eastAsia="Times New Roman" w:cs="Times New Roman"/>
          <w:i/>
          <w:color w:val="000000"/>
          <w:u w:val="single"/>
        </w:rPr>
        <w:t xml:space="preserve">NO such thing</w:t>
      </w:r>
      <w:r>
        <w:rPr>
          <w:rFonts w:ascii="Times New Roman" w:hAnsi="Times New Roman" w:eastAsia="Times New Roman" w:cs="Times New Roman"/>
          <w:color w:val="000000"/>
          <w:u w:val="single"/>
        </w:rPr>
        <w:t xml:space="preserve">as either Christ or His co-heirs wearing a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in that day. They </w:t>
      </w:r>
      <w:r>
        <w:rPr>
          <w:rFonts w:ascii="Times New Roman" w:hAnsi="Times New Roman" w:eastAsia="Times New Roman" w:cs="Times New Roman"/>
          <w:i/>
          <w:color w:val="000000"/>
          <w:u w:val="single"/>
        </w:rPr>
        <w:t xml:space="preserve">can ONLY</w:t>
      </w:r>
      <w:r>
        <w:rPr>
          <w:rFonts w:ascii="Times New Roman" w:hAnsi="Times New Roman" w:eastAsia="Times New Roman" w:cs="Times New Roman"/>
          <w:color w:val="000000"/>
          <w:u w:val="single"/>
        </w:rPr>
        <w:t xml:space="preserve">wear the type crown referred to by the word </w:t>
      </w:r>
      <w:r>
        <w:rPr>
          <w:rFonts w:ascii="Times New Roman" w:hAnsi="Times New Roman" w:eastAsia="Times New Roman" w:cs="Times New Roman"/>
          <w:i/>
          <w:color w:val="000000"/>
          <w:u w:val="single"/>
        </w:rPr>
        <w:t xml:space="preserve">diadema.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To illustrate the matter, note how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are used relative to the Antichrist and his kingdom.</w:t>
        <w:br w:type="textWrapping"/>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is used of the type crown worn by the Antichrist when he is first introduced in the Book of Revelation (6:2), but later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is used relative to his exercise of delegated power and authority (12:3; 13:1, 2).</w:t>
        <w:br w:type="textWrapping"/>
      </w:r>
      <w:r>
        <w:rPr>
          <w:rFonts w:ascii="Times New Roman" w:hAnsi="Times New Roman" w:eastAsia="Times New Roman" w:cs="Times New Roman"/>
          <w:color w:val="000000"/>
          <w:u w:val="single"/>
        </w:rPr>
        <w:t xml:space="preserve">Antichrist isseen wearing a“crown,”ashegoesforth“conquering, and to conquer” in Revelation chapter six. He is crowned and moves after the described fashion in view of ultimately attaining </w:t>
      </w:r>
      <w:r>
        <w:rPr>
          <w:rFonts w:ascii="Times New Roman" w:hAnsi="Times New Roman" w:eastAsia="Times New Roman" w:cs="Times New Roman"/>
          <w:i/>
          <w:color w:val="000000"/>
          <w:u w:val="single"/>
        </w:rPr>
        <w:t xml:space="preserve">regal power over the earth; </w:t>
      </w:r>
      <w:r>
        <w:rPr>
          <w:rFonts w:ascii="Times New Roman" w:hAnsi="Times New Roman" w:eastAsia="Times New Roman" w:cs="Times New Roman"/>
          <w:color w:val="000000"/>
          <w:u w:val="single"/>
        </w:rPr>
        <w:t xml:space="preserve">but, at this time, as shown by both the context and the word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he has NOT attained such power</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Then, in chapter twelve he is once again seen wearing a “crown.” All seven heads will be crowned at this point in the book. Antichrist will be the seventh head [seventh ruler] in a succession of rulers.</w:t>
        <w:br w:type="textWrapping"/>
      </w:r>
      <w:r>
        <w:rPr>
          <w:rFonts w:ascii="Times New Roman" w:hAnsi="Times New Roman" w:eastAsia="Times New Roman" w:cs="Times New Roman"/>
          <w:color w:val="000000"/>
          <w:u w:val="single"/>
        </w:rPr>
        <w:t xml:space="preserve">And in chapter thirteen those ruling with him (the ten horns) are also crowned. Andas shown by both the context and the word</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the matter is entirely different at this point in the book. Antichrist has now attained </w:t>
      </w:r>
      <w:r>
        <w:rPr>
          <w:rFonts w:ascii="Times New Roman" w:hAnsi="Times New Roman" w:eastAsia="Times New Roman" w:cs="Times New Roman"/>
          <w:i/>
          <w:color w:val="000000"/>
          <w:u w:val="single"/>
        </w:rPr>
        <w:t xml:space="preserve">regal power over the earth</w:t>
      </w:r>
      <w:r>
        <w:rPr>
          <w:rFonts w:ascii="Times New Roman" w:hAnsi="Times New Roman" w:eastAsia="Times New Roman" w:cs="Times New Roman"/>
          <w:color w:val="000000"/>
          <w:u w:val="single"/>
        </w:rPr>
        <w:t xml:space="preserve">, and he has subordinate rulers exercising power with him.</w:t>
        <w:br w:type="textWrapping"/>
      </w:r>
      <w:r>
        <w:rPr>
          <w:rFonts w:ascii="Times New Roman" w:hAnsi="Times New Roman" w:eastAsia="Times New Roman" w:cs="Times New Roman"/>
          <w:color w:val="000000"/>
          <w:u w:val="single"/>
        </w:rPr>
        <w:t xml:space="preserve">Thus,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not stephanos</w:t>
      </w:r>
      <w:r>
        <w:rPr>
          <w:rFonts w:ascii="Times New Roman" w:hAnsi="Times New Roman" w:eastAsia="Times New Roman" w:cs="Times New Roman"/>
          <w:color w:val="000000"/>
          <w:u w:val="single"/>
        </w:rPr>
        <w:t xml:space="preserve">, is used in these passages.</w:t>
        <w:br w:type="textWrapping"/>
      </w:r>
      <w:r>
        <w:rPr>
          <w:rFonts w:ascii="Times New Roman" w:hAnsi="Times New Roman" w:eastAsia="Times New Roman" w:cs="Times New Roman"/>
          <w:color w:val="000000"/>
          <w:u w:val="single"/>
        </w:rPr>
        <w:t xml:space="preserve">The use of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relative to crowns in connection with Israel in Rev. 12:1 illustrates the same truth.</w:t>
        <w:br w:type="textWrapping"/>
      </w:r>
      <w:r>
        <w:rPr>
          <w:rFonts w:ascii="Times New Roman" w:hAnsi="Times New Roman" w:eastAsia="Times New Roman" w:cs="Times New Roman"/>
          <w:color w:val="000000"/>
          <w:u w:val="single"/>
        </w:rPr>
        <w:t xml:space="preserve">Israel today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occupying the position for which the nation was called into existence — “a kingdom of priests, and an holy nation” (Ex. 19:6). Israel though is to one day rule upon the earth at the head of the nations, and the nations are to be blessed through Israel; but Israel will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occupy this position until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the time of Rev. 12:1.</w:t>
        <w:br w:type="textWrapping"/>
      </w:r>
      <w:r>
        <w:rPr>
          <w:rFonts w:ascii="Times New Roman" w:hAnsi="Times New Roman" w:eastAsia="Times New Roman" w:cs="Times New Roman"/>
          <w:color w:val="000000"/>
          <w:u w:val="single"/>
        </w:rPr>
        <w:t xml:space="preserve">Thus, </w:t>
      </w:r>
      <w:r>
        <w:rPr>
          <w:rFonts w:ascii="Times New Roman" w:hAnsi="Times New Roman" w:eastAsia="Times New Roman" w:cs="Times New Roman"/>
          <w:i/>
          <w:color w:val="000000"/>
          <w:u w:val="single"/>
        </w:rPr>
        <w:t xml:space="preserve">stephanos is the ONLY word which could be used relative to crowns in connection with Israel at this point in time</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The use of diadema in connection with Israel in this respect awaits events of the coming age.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note the type crowns on Christ’s head — past and future — in Matt. 27:29; Rev. 14:14; 19:12. Matthew 27:29 refers to that past time when Christ was arrayed as a mock King. The word used for “crown” in this verse is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i/>
          <w:color w:val="000000"/>
          <w:u w:val="single"/>
        </w:rPr>
        <w:t xml:space="preserve">Diadema could NOT be used in this instance</w:t>
      </w:r>
      <w:r>
        <w:rPr>
          <w:rFonts w:ascii="Times New Roman" w:hAnsi="Times New Roman" w:eastAsia="Times New Roman" w:cs="Times New Roman"/>
          <w:color w:val="000000"/>
          <w:u w:val="single"/>
        </w:rPr>
        <w:t xml:space="preserve">, for this word would show Christ actually exercising regal power and authority, wearing “a crown of thorns.” And this, of course, was something which He did not do at this time, particularly wearing “a crown of thorns.” Rather, the opposite was shown by the “crown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of thorns” — </w:t>
      </w:r>
      <w:r>
        <w:rPr>
          <w:rFonts w:ascii="Times New Roman" w:hAnsi="Times New Roman" w:eastAsia="Times New Roman" w:cs="Times New Roman"/>
          <w:i/>
          <w:color w:val="000000"/>
          <w:u w:val="single"/>
        </w:rPr>
        <w:t xml:space="preserve">shame and humiliation, relative to the government of the earth.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in Rev. 14:14, Christ is seen once again wearing </w:t>
      </w:r>
      <w:r>
        <w:rPr>
          <w:rFonts w:ascii="Times New Roman" w:hAnsi="Times New Roman" w:eastAsia="Times New Roman" w:cs="Times New Roman"/>
          <w:i/>
          <w:color w:val="000000"/>
          <w:u w:val="single"/>
        </w:rPr>
        <w:t xml:space="preserve">a stephanos </w:t>
      </w:r>
      <w:r>
        <w:rPr>
          <w:rFonts w:ascii="Times New Roman" w:hAnsi="Times New Roman" w:eastAsia="Times New Roman" w:cs="Times New Roman"/>
          <w:color w:val="000000"/>
          <w:u w:val="single"/>
        </w:rPr>
        <w:t xml:space="preserve">(though not “a crown of thorns” this time). And, again, there is no display of regal power, though that future time when he would wear </w:t>
      </w:r>
      <w:r>
        <w:rPr>
          <w:rFonts w:ascii="Times New Roman" w:hAnsi="Times New Roman" w:eastAsia="Times New Roman" w:cs="Times New Roman"/>
          <w:i/>
          <w:color w:val="000000"/>
          <w:u w:val="single"/>
        </w:rPr>
        <w:t xml:space="preserve">a diadema </w:t>
      </w:r>
      <w:r>
        <w:rPr>
          <w:rFonts w:ascii="Times New Roman" w:hAnsi="Times New Roman" w:eastAsia="Times New Roman" w:cs="Times New Roman"/>
          <w:color w:val="000000"/>
          <w:u w:val="single"/>
        </w:rPr>
        <w:t xml:space="preserve">is anticipated by both the time (near the end of the Tribulation) and His actions (anticipating His treading the winepress at the time of His return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Isa. 63:1-6; Joel 3:9-16; Zech. 14:1-9; Rev. 19:11-21).</w:t>
        <w:br w:type="textWrapping"/>
      </w:r>
      <w:r>
        <w:rPr>
          <w:rFonts w:ascii="Times New Roman" w:hAnsi="Times New Roman" w:eastAsia="Times New Roman" w:cs="Times New Roman"/>
          <w:color w:val="000000"/>
          <w:u w:val="single"/>
        </w:rPr>
        <w:t xml:space="preserve">This is the last time in Scripture that the word </w:t>
      </w:r>
      <w:r>
        <w:rPr>
          <w:rFonts w:ascii="Times New Roman" w:hAnsi="Times New Roman" w:eastAsia="Times New Roman" w:cs="Times New Roman"/>
          <w:i/>
          <w:color w:val="000000"/>
          <w:u w:val="single"/>
        </w:rPr>
        <w:t xml:space="preserve">stephanos </w:t>
      </w:r>
      <w:r>
        <w:rPr>
          <w:rFonts w:ascii="Times New Roman" w:hAnsi="Times New Roman" w:eastAsia="Times New Roman" w:cs="Times New Roman"/>
          <w:color w:val="000000"/>
          <w:u w:val="single"/>
        </w:rPr>
        <w:t xml:space="preserve">is used relative to a crown resting upon Christ’s head.</w:t>
        <w:br w:type="textWrapping"/>
      </w:r>
      <w:r>
        <w:rPr>
          <w:rFonts w:ascii="Times New Roman" w:hAnsi="Times New Roman" w:eastAsia="Times New Roman" w:cs="Times New Roman"/>
          <w:color w:val="000000"/>
          <w:u w:val="single"/>
        </w:rPr>
        <w:t xml:space="preserve">But, when that time arrives — anticipated by Christ seen with a </w:t>
      </w:r>
      <w:r>
        <w:rPr>
          <w:rFonts w:ascii="Times New Roman" w:hAnsi="Times New Roman" w:eastAsia="Times New Roman" w:cs="Times New Roman"/>
          <w:i/>
          <w:color w:val="000000"/>
          <w:u w:val="single"/>
        </w:rPr>
        <w:t xml:space="preserve">stephanos </w:t>
      </w:r>
      <w:r>
        <w:rPr>
          <w:rFonts w:ascii="Times New Roman" w:hAnsi="Times New Roman" w:eastAsia="Times New Roman" w:cs="Times New Roman"/>
          <w:color w:val="000000"/>
          <w:u w:val="single"/>
        </w:rPr>
        <w:t xml:space="preserve">on his head and a sharp sickle in His hand in Rev. 14:14 — Christ will then come forth wearing, </w:t>
      </w:r>
      <w:r>
        <w:rPr>
          <w:rFonts w:ascii="Times New Roman" w:hAnsi="Times New Roman" w:eastAsia="Times New Roman" w:cs="Times New Roman"/>
          <w:i/>
          <w:color w:val="000000"/>
          <w:u w:val="single"/>
        </w:rPr>
        <w:t xml:space="preserve">NOT a stephanos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BUT</w:t>
      </w:r>
      <w:r>
        <w:rPr>
          <w:rFonts w:ascii="Times New Roman" w:hAnsi="Times New Roman" w:eastAsia="Times New Roman" w:cs="Times New Roman"/>
          <w:color w:val="000000"/>
          <w:u w:val="single"/>
        </w:rPr>
        <w:t xml:space="preserve">“many crowns [‘</w:t>
      </w:r>
      <w:r>
        <w:rPr>
          <w:rFonts w:ascii="Times New Roman" w:hAnsi="Times New Roman" w:eastAsia="Times New Roman" w:cs="Times New Roman"/>
          <w:i/>
          <w:color w:val="000000"/>
          <w:u w:val="single"/>
        </w:rPr>
        <w:t xml:space="preserve">diadems</w:t>
      </w:r>
      <w:r>
        <w:rPr>
          <w:rFonts w:ascii="Times New Roman" w:hAnsi="Times New Roman" w:eastAsia="Times New Roman" w:cs="Times New Roman"/>
          <w:color w:val="000000"/>
          <w:u w:val="single"/>
        </w:rPr>
        <w:t xml:space="preserve">’]” (Rev. 19:12).</w:t>
        <w:br w:type="textWrapping"/>
      </w:r>
      <w:r>
        <w:rPr>
          <w:rFonts w:ascii="Times New Roman" w:hAnsi="Times New Roman" w:eastAsia="Times New Roman" w:cs="Times New Roman"/>
          <w:color w:val="000000"/>
          <w:u w:val="single"/>
        </w:rPr>
        <w:t xml:space="preserve">He can come forth in this manner at that time, for the Father will have delivered the kingdom into His hands.</w:t>
        <w:br w:type="textWrapping"/>
      </w:r>
      <w:r>
        <w:rPr>
          <w:rFonts w:ascii="Times New Roman" w:hAnsi="Times New Roman" w:eastAsia="Times New Roman" w:cs="Times New Roman"/>
          <w:color w:val="000000"/>
          <w:u w:val="single"/>
        </w:rPr>
        <w:t xml:space="preserve">And, through subsequently treading the winepress, He will com- plete the judgments having to do with the breaking of the seals of the seven-sealed scroll (pertaining to the redemption of the inheritance [Rev. 5]), and, consequently, possess a consort queen, allowing Him to ascend the throne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Dan. 7:13, 14; Rev. 19:7-9). And because of this, when He comes forth, the announcement can be sounded for all to hear: “King of kings, and Lord of lords.”</w:t>
        <w:br w:type="textWrapping"/>
      </w:r>
      <w:r>
        <w:rPr>
          <w:rFonts w:ascii="Times New Roman" w:hAnsi="Times New Roman" w:eastAsia="Times New Roman" w:cs="Times New Roman"/>
          <w:color w:val="000000"/>
          <w:u w:val="single"/>
        </w:rPr>
        <w:t xml:space="preserve">Christ, at that time, will have </w:t>
      </w:r>
      <w:r>
        <w:rPr>
          <w:rFonts w:ascii="Times New Roman" w:hAnsi="Times New Roman" w:eastAsia="Times New Roman" w:cs="Times New Roman"/>
          <w:i/>
          <w:color w:val="000000"/>
          <w:u w:val="single"/>
        </w:rPr>
        <w:t xml:space="preserve">entered into</w:t>
      </w:r>
      <w:r>
        <w:rPr>
          <w:rFonts w:ascii="Times New Roman" w:hAnsi="Times New Roman" w:eastAsia="Times New Roman" w:cs="Times New Roman"/>
          <w:color w:val="000000"/>
          <w:u w:val="single"/>
        </w:rPr>
        <w:t xml:space="preserve">His long-awaited</w:t>
      </w:r>
      <w:r>
        <w:rPr>
          <w:rFonts w:ascii="Times New Roman" w:hAnsi="Times New Roman" w:eastAsia="Times New Roman" w:cs="Times New Roman"/>
          <w:i/>
          <w:color w:val="000000"/>
          <w:u w:val="single"/>
        </w:rPr>
        <w:t xml:space="preserve"> regal position;</w:t>
      </w:r>
      <w:r>
        <w:rPr>
          <w:rFonts w:ascii="Times New Roman" w:hAnsi="Times New Roman" w:eastAsia="Times New Roman" w:cs="Times New Roman"/>
          <w:color w:val="000000"/>
          <w:u w:val="single"/>
        </w:rPr>
        <w:t xml:space="preserve">and the first order of business will be the putting down of the Beast, the kings of the earth, and Satan and his angels (Rev. 19:17-20:3).</w:t>
        <w:br w:type="textWrapping"/>
      </w:r>
      <w:r>
        <w:rPr>
          <w:rFonts w:ascii="Times New Roman" w:hAnsi="Times New Roman" w:eastAsia="Times New Roman" w:cs="Times New Roman"/>
          <w:i/>
          <w:color w:val="000000"/>
          <w:u w:val="single"/>
        </w:rPr>
        <w:t xml:space="preserve">They CANNOT be allowed to reign beyond the point Christ assumes regal power. Their crowns (diadems) MUST, at this time, be taken and given to others — those to whom they will then rightfully belong.</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 understanding of the distinction between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 will also reveal certain things about the twenty-four elders in Rev. 4 which could not otherwise be known. They each cast a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before the throne, not a </w:t>
      </w:r>
      <w:r>
        <w:rPr>
          <w:rFonts w:ascii="Times New Roman" w:hAnsi="Times New Roman" w:eastAsia="Times New Roman" w:cs="Times New Roman"/>
          <w:i/>
          <w:color w:val="000000"/>
          <w:u w:val="single"/>
        </w:rPr>
        <w:t xml:space="preserve">diadema.</w:t>
      </w:r>
      <w:r>
        <w:rPr>
          <w:rFonts w:ascii="Times New Roman" w:hAnsi="Times New Roman" w:eastAsia="Times New Roman" w:cs="Times New Roman"/>
          <w:color w:val="000000"/>
          <w:u w:val="single"/>
        </w:rPr>
        <w:t xml:space="preserve">This shows that they were </w:t>
      </w:r>
      <w:r>
        <w:rPr>
          <w:rFonts w:ascii="Times New Roman" w:hAnsi="Times New Roman" w:eastAsia="Times New Roman" w:cs="Times New Roman"/>
          <w:i/>
          <w:color w:val="000000"/>
          <w:u w:val="single"/>
        </w:rPr>
        <w:t xml:space="preserve">NOT then</w:t>
      </w:r>
      <w:r>
        <w:rPr>
          <w:rFonts w:ascii="Times New Roman" w:hAnsi="Times New Roman" w:eastAsia="Times New Roman" w:cs="Times New Roman"/>
          <w:color w:val="000000"/>
          <w:u w:val="single"/>
        </w:rPr>
        <w:t xml:space="preserve"> occupying regal positions, though crowned and seated on thrones.</w:t>
        <w:br w:type="textWrapping"/>
      </w:r>
      <w:r>
        <w:rPr>
          <w:rFonts w:ascii="Times New Roman" w:hAnsi="Times New Roman" w:eastAsia="Times New Roman" w:cs="Times New Roman"/>
          <w:color w:val="000000"/>
          <w:u w:val="single"/>
        </w:rPr>
        <w:t xml:space="preserve">At one time they would have occupied such positions (wearing </w:t>
      </w:r>
      <w:r>
        <w:rPr>
          <w:rFonts w:ascii="Times New Roman" w:hAnsi="Times New Roman" w:eastAsia="Times New Roman" w:cs="Times New Roman"/>
          <w:i/>
          <w:color w:val="000000"/>
          <w:u w:val="single"/>
        </w:rPr>
        <w:t xml:space="preserve">diadems, </w:t>
      </w:r>
      <w:r>
        <w:rPr>
          <w:rFonts w:ascii="Times New Roman" w:hAnsi="Times New Roman" w:eastAsia="Times New Roman" w:cs="Times New Roman"/>
          <w:color w:val="000000"/>
          <w:u w:val="single"/>
        </w:rPr>
        <w:t xml:space="preserve">seated on thrones); but with the disarray in the governmental structure of the earth, resulting from Satan’s rebellion, they ceased exercising regal power (for, refusing to have a part in his rebellion, they no longer retained active positions in his rule).</w:t>
        <w:br w:type="textWrapping"/>
      </w:r>
      <w:r>
        <w:rPr>
          <w:rFonts w:ascii="Times New Roman" w:hAnsi="Times New Roman" w:eastAsia="Times New Roman" w:cs="Times New Roman"/>
          <w:color w:val="000000"/>
          <w:u w:val="single"/>
        </w:rPr>
        <w:t xml:space="preserve">Their crowns could </w:t>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be referred to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through the use of the word </w:t>
      </w:r>
      <w:r>
        <w:rPr>
          <w:rFonts w:ascii="Times New Roman" w:hAnsi="Times New Roman" w:eastAsia="Times New Roman" w:cs="Times New Roman"/>
          <w:i/>
          <w:color w:val="000000"/>
          <w:u w:val="single"/>
        </w:rPr>
        <w:t xml:space="preserve">stephanos</w:t>
      </w:r>
      <w:r>
        <w:rPr>
          <w:rFonts w:ascii="Times New Roman" w:hAnsi="Times New Roman" w:eastAsia="Times New Roman" w:cs="Times New Roman"/>
          <w:color w:val="000000"/>
          <w:u w:val="single"/>
        </w:rPr>
        <w:t xml:space="preserve">; and these crowns would, of necessity, have to be retained </w:t>
      </w:r>
      <w:r>
        <w:rPr>
          <w:rFonts w:ascii="Times New Roman" w:hAnsi="Times New Roman" w:eastAsia="Times New Roman" w:cs="Times New Roman"/>
          <w:i/>
          <w:color w:val="000000"/>
          <w:u w:val="single"/>
        </w:rPr>
        <w:t xml:space="preserve">UNTIL</w:t>
      </w:r>
      <w:r>
        <w:rPr>
          <w:rFonts w:ascii="Times New Roman" w:hAnsi="Times New Roman" w:eastAsia="Times New Roman" w:cs="Times New Roman"/>
          <w:color w:val="000000"/>
          <w:u w:val="single"/>
        </w:rPr>
        <w:t xml:space="preserve"> the time of Rev. 4:10.</w:t>
        <w:br w:type="textWrapping"/>
      </w:r>
      <w:r>
        <w:rPr>
          <w:rFonts w:ascii="Times New Roman" w:hAnsi="Times New Roman" w:eastAsia="Times New Roman" w:cs="Times New Roman"/>
          <w:color w:val="000000"/>
          <w:u w:val="single"/>
        </w:rPr>
        <w:t xml:space="preserve">God’s system of government (an incumbent remaining in office </w:t>
      </w:r>
      <w:r>
        <w:rPr>
          <w:rFonts w:ascii="Times New Roman" w:hAnsi="Times New Roman" w:eastAsia="Times New Roman" w:cs="Times New Roman"/>
          <w:i/>
          <w:color w:val="000000"/>
          <w:u w:val="single"/>
        </w:rPr>
        <w:t xml:space="preserve">until</w:t>
      </w:r>
      <w:r>
        <w:rPr>
          <w:rFonts w:ascii="Times New Roman" w:hAnsi="Times New Roman" w:eastAsia="Times New Roman" w:cs="Times New Roman"/>
          <w:color w:val="000000"/>
          <w:u w:val="single"/>
        </w:rPr>
        <w:t xml:space="preserve">replaced by his successor) would necessitate the twenty-four elders retaining their crowns </w:t>
      </w:r>
      <w:r>
        <w:rPr>
          <w:rFonts w:ascii="Times New Roman" w:hAnsi="Times New Roman" w:eastAsia="Times New Roman" w:cs="Times New Roman"/>
          <w:i/>
          <w:color w:val="000000"/>
          <w:u w:val="single"/>
        </w:rPr>
        <w:t xml:space="preserve">UNTIL</w:t>
      </w:r>
      <w:r>
        <w:rPr>
          <w:rFonts w:ascii="Times New Roman" w:hAnsi="Times New Roman" w:eastAsia="Times New Roman" w:cs="Times New Roman"/>
          <w:color w:val="000000"/>
          <w:u w:val="single"/>
        </w:rPr>
        <w:t xml:space="preserve">their successors were on the scene and ready to ascend the throne.</w:t>
        <w:br w:type="textWrapping"/>
      </w:r>
      <w:r>
        <w:rPr>
          <w:rFonts w:ascii="Times New Roman" w:hAnsi="Times New Roman" w:eastAsia="Times New Roman" w:cs="Times New Roman"/>
          <w:color w:val="000000"/>
          <w:u w:val="single"/>
        </w:rPr>
        <w:t xml:space="preserve">And at this point in the book, for the first time in man’s history, the one who is to rule with the second Man, the last Adam — Christ’s bride — will have been made known and shown forth.</w:t>
        <w:br w:type="textWrapping"/>
      </w:r>
      <w:r>
        <w:rPr>
          <w:rFonts w:ascii="Times New Roman" w:hAnsi="Times New Roman" w:eastAsia="Times New Roman" w:cs="Times New Roman"/>
          <w:color w:val="000000"/>
          <w:u w:val="single"/>
        </w:rPr>
        <w:t xml:space="preserve">This will have occurred at immediately preceding events sur- rounding the judgment seat (chs. 1-3); and these elders can </w:t>
      </w:r>
      <w:r>
        <w:rPr>
          <w:rFonts w:ascii="Times New Roman" w:hAnsi="Times New Roman" w:eastAsia="Times New Roman" w:cs="Times New Roman"/>
          <w:i/>
          <w:color w:val="000000"/>
          <w:u w:val="single"/>
        </w:rPr>
        <w:t xml:space="preserve">NOW</w:t>
      </w:r>
      <w:r>
        <w:rPr>
          <w:rFonts w:ascii="Times New Roman" w:hAnsi="Times New Roman" w:eastAsia="Times New Roman" w:cs="Times New Roman"/>
          <w:color w:val="000000"/>
          <w:u w:val="single"/>
        </w:rPr>
        <w:t xml:space="preserve"> cast their crowns before God’s throne (ch. 4), relinquish their crowns, </w:t>
      </w:r>
      <w:r>
        <w:rPr>
          <w:rFonts w:ascii="Times New Roman" w:hAnsi="Times New Roman" w:eastAsia="Times New Roman" w:cs="Times New Roman"/>
          <w:i/>
          <w:color w:val="000000"/>
          <w:u w:val="single"/>
        </w:rPr>
        <w:t xml:space="preserve">for their successors will be on the scene, ready to ascend the throne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u w:val="single"/>
        </w:rPr>
      </w:pPr>
      <w:r>
        <w:rPr>
          <w:rFonts w:ascii="Times New Roman" w:hAnsi="Times New Roman" w:eastAsia="Times New Roman" w:cs="Times New Roman"/>
          <w:color w:val="FF0000"/>
          <w:u w:val="single"/>
        </w:rPr>
        <w:t xml:space="preserve">(For additional information on the preceding, refer to “Crowns Relin- quished in the Lord’s Day,” in the author’s book, </w:t>
      </w:r>
      <w:r>
        <w:rPr>
          <w:rFonts w:ascii="Times New Roman" w:hAnsi="Times New Roman" w:eastAsia="Times New Roman" w:cs="Times New Roman"/>
          <w:i/>
          <w:color w:val="FF0000"/>
          <w:u w:val="single"/>
        </w:rPr>
        <w:t xml:space="preserve">The Rapture and Beyond</w:t>
      </w:r>
      <w:r>
        <w:rPr>
          <w:rFonts w:ascii="Times New Roman" w:hAnsi="Times New Roman" w:eastAsia="Times New Roman" w:cs="Times New Roman"/>
          <w:color w:val="FF0000"/>
          <w:u w:val="single"/>
        </w:rPr>
        <w:t xml:space="preserve">.)</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Judgments During the Tribulation</w:t>
      </w:r>
      <w:r>
        <w:rPr>
          <w:rFonts w:ascii="Times New Roman" w:hAnsi="Times New Roman" w:eastAsia="Times New Roman" w:cs="Times New Roman"/>
          <w:color w:val="000000"/>
          <w:u w:val="single"/>
        </w:rPr>
        <w:t xml:space="preserve"> 131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u w:val="single"/>
        </w:rPr>
      </w:pPr>
      <w:r>
        <w:rPr>
          <w:rFonts w:ascii="Times New Roman" w:hAnsi="Times New Roman" w:eastAsia="Times New Roman" w:cs="Times New Roman"/>
          <w:color w:val="000000"/>
          <w:sz w:val="24"/>
          <w:u w:val="single"/>
        </w:rPr>
        <w:t xml:space="preserve">Appendix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The Death of the High Priest</w:t>
      </w:r>
      <w:r>
        <w:rPr>
          <w:rFonts w:ascii="Times New Roman" w:hAnsi="Times New Roman" w:eastAsia="Times New Roman" w:cs="Times New Roman"/>
          <w:b w:val="off"/>
          <w:color w:val="000000"/>
          <w:sz w:val="24"/>
          <w:u w:val="single"/>
        </w:rPr>
        <w:t xml:space="preserve"> </w:t>
      </w:r>
      <w:r>
        <w:rPr>
          <w:rFonts w:ascii="Times New Roman" w:hAnsi="Times New Roman" w:eastAsia="Times New Roman" w:cs="Times New Roman"/>
          <w:b w:val="off"/>
          <w:i/>
          <w:color w:val="000000"/>
          <w:sz w:val="24"/>
          <w:u w:val="single"/>
        </w:rPr>
        <w:t xml:space="preserve">The End of Christ’s Present High Priestly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“Whoso killeth any person, the murdered shall be put to death by the mouth of witnesses: but one witness shall not testify against any person to cause him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Moreover ye shall take no satisfaction [ransom] for the life of a murderer, which is guilty of death: but he shall be surely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ye shall take no satisfaction [ransom] for him that is fled to the city of his refuge, that he should come again to dwell in the land, until the death of the priest [the high priest (v.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So ye shall not pollute the land wherein ye are: for blood it defileth the land: and the land cannot be cleansed of the blood that is shed therein, but by the blood of him that shed it” (Num. 35:30-33).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Numbers chapter thirty-five relates the account of God instruct - ing the children of Israel to set aside six cities to be “cities for refuge.”</w:t>
        <w:br w:type="textWrapping"/>
      </w:r>
      <w:r>
        <w:rPr>
          <w:rFonts w:ascii="Times New Roman" w:hAnsi="Times New Roman" w:eastAsia="Times New Roman" w:cs="Times New Roman"/>
          <w:color w:val="000000"/>
          <w:u w:val="single"/>
        </w:rPr>
        <w:t xml:space="preserve">And within this account one will find central truths surrounding that future time — which is seen in Hebrews chapter five — when the present high priestly ministry of Christ, </w:t>
      </w:r>
      <w:r>
        <w:rPr>
          <w:rFonts w:ascii="Times New Roman" w:hAnsi="Times New Roman" w:eastAsia="Times New Roman" w:cs="Times New Roman"/>
          <w:i/>
          <w:color w:val="000000"/>
          <w:u w:val="single"/>
        </w:rPr>
        <w:t xml:space="preserve">after the order of Aaron,</w:t>
      </w:r>
      <w:r>
        <w:rPr>
          <w:rFonts w:ascii="Times New Roman" w:hAnsi="Times New Roman" w:eastAsia="Times New Roman" w:cs="Times New Roman"/>
          <w:color w:val="000000"/>
          <w:u w:val="single"/>
        </w:rPr>
        <w:t xml:space="preserve"> is concluded and Christ comes forth from the heavenly sanctuary as the great King-Priest, </w:t>
      </w:r>
      <w:r>
        <w:rPr>
          <w:rFonts w:ascii="Times New Roman" w:hAnsi="Times New Roman" w:eastAsia="Times New Roman" w:cs="Times New Roman"/>
          <w:i/>
          <w:color w:val="000000"/>
          <w:u w:val="single"/>
        </w:rPr>
        <w:t xml:space="preserve">after the order of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Christ can minister as a priest for Christians during the present dispensation, after the order of Aaron, though not of the Levitical line, for </w:t>
      </w:r>
      <w:r>
        <w:rPr>
          <w:rFonts w:ascii="Times New Roman" w:hAnsi="Times New Roman" w:eastAsia="Times New Roman" w:cs="Times New Roman"/>
          <w:i/>
          <w:color w:val="000000"/>
          <w:u w:val="single"/>
        </w:rPr>
        <w:t xml:space="preserve">Christians are NOT under the Mosaic Economy.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once Israel is brought back into view — with Christ ministering as a priest for Israel, which will be millennial — </w:t>
      </w:r>
      <w:r>
        <w:rPr>
          <w:rFonts w:ascii="Times New Roman" w:hAnsi="Times New Roman" w:eastAsia="Times New Roman" w:cs="Times New Roman"/>
          <w:i/>
          <w:color w:val="000000"/>
          <w:u w:val="single"/>
        </w:rPr>
        <w:t xml:space="preserve">there, as well, MUST be a change in the priesthood. And THIS is when Christ will come forth as a King-Priest after the order of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preceding is dealt with in more detail later in this appendix.)</w:t>
        <w:br w:type="textWrapping"/>
      </w:r>
      <w:r>
        <w:rPr>
          <w:rFonts w:ascii="Times New Roman" w:hAnsi="Times New Roman" w:eastAsia="Times New Roman" w:cs="Times New Roman"/>
          <w:color w:val="000000"/>
          <w:u w:val="single"/>
        </w:rPr>
        <w:t xml:space="preserve">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Three of the cities of refuge were to be set aside on the east side of Jordan, and the three remaining were to be on the west side of Jordan (Num. 35:14).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three cities on the east side of Jordan were selected by Moses, prior to his death and the subsequent entrance of the Israelites into the land of Canaan (Deut. 4:41-43); and the three cities on the west side of Jordan were selected by the children of Israel under the leadership of Joshua, following their entrance into the land (Joshua 20:1-7).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Divine decree given to Noah and his sons following the Flood required the death of the slayer at the hands of man. And these six cities were set aside to provide </w:t>
      </w:r>
      <w:r>
        <w:rPr>
          <w:rFonts w:ascii="Times New Roman" w:hAnsi="Times New Roman" w:eastAsia="Times New Roman" w:cs="Times New Roman"/>
          <w:i/>
          <w:color w:val="000000"/>
          <w:u w:val="single"/>
        </w:rPr>
        <w:t xml:space="preserve">a sanctuary</w:t>
      </w:r>
      <w:r>
        <w:rPr>
          <w:rFonts w:ascii="Times New Roman" w:hAnsi="Times New Roman" w:eastAsia="Times New Roman" w:cs="Times New Roman"/>
          <w:color w:val="000000"/>
          <w:u w:val="single"/>
        </w:rPr>
        <w:t xml:space="preserve"> for any man who killed another man through an unpremeditated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“Whoso sheddeth man’s blood, by man shall his blood be shed: for in the image of God made he man” (Gen. 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God’s injunction concerning capital punishment for a capital crime was later reiterated to Moses and is part of the Mosaic Economy as well (Ex. 20:13; 21:12ff).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command concerning capital punishment for a capital crime was given to Noah and his sons over eight hundred years before it was delivered to the children of Israel under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Consequently, man not being under the Mosaic Economy today has </w:t>
      </w:r>
      <w:r>
        <w:rPr>
          <w:rFonts w:ascii="Times New Roman" w:hAnsi="Times New Roman" w:eastAsia="Times New Roman" w:cs="Times New Roman"/>
          <w:i/>
          <w:color w:val="000000"/>
          <w:u w:val="single"/>
        </w:rPr>
        <w:t xml:space="preserve">NOTHING </w:t>
      </w:r>
      <w:r>
        <w:rPr>
          <w:rFonts w:ascii="Times New Roman" w:hAnsi="Times New Roman" w:eastAsia="Times New Roman" w:cs="Times New Roman"/>
          <w:color w:val="000000"/>
          <w:u w:val="single"/>
        </w:rPr>
        <w:t xml:space="preserve">to do with the validity or nonvalidity of capital punishment for a capital crime, for not only does the Biblical origin of this injunction </w:t>
      </w:r>
      <w:r>
        <w:rPr>
          <w:rFonts w:ascii="Times New Roman" w:hAnsi="Times New Roman" w:eastAsia="Times New Roman" w:cs="Times New Roman"/>
          <w:i/>
          <w:color w:val="000000"/>
          <w:u w:val="single"/>
        </w:rPr>
        <w:t xml:space="preserve">precede </w:t>
      </w:r>
      <w:r>
        <w:rPr>
          <w:rFonts w:ascii="Times New Roman" w:hAnsi="Times New Roman" w:eastAsia="Times New Roman" w:cs="Times New Roman"/>
          <w:color w:val="000000"/>
          <w:u w:val="single"/>
        </w:rPr>
        <w:t xml:space="preserve">the giving of the Law through Moses but the command given to Noah and his sons (approximately 2,300 B.C.) </w:t>
      </w:r>
      <w:r>
        <w:rPr>
          <w:rFonts w:ascii="Times New Roman" w:hAnsi="Times New Roman" w:eastAsia="Times New Roman" w:cs="Times New Roman"/>
          <w:i/>
          <w:color w:val="000000"/>
          <w:u w:val="single"/>
        </w:rPr>
        <w:t xml:space="preserve">has NEVER been repealed.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Although capital punishment for a capital offense has never been repealed, provision was later made for a man who killed another man unintentionally. This was the Divinely established purpose for setting aside the six cities of refuge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21:12,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cities were to be located at places where at least one city would be easily accessible to any Israelite living in the land of Canaan. And should one Israelite kill another Israelite through accidental means — unintentionally — he could flee to the nearest city of refuge and be provided a sanctuary from the near kinsman of the person who had been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fell the lot of the near kinsman to fulfill God’s injunction con - cerning capital punishment for a capital crime.</w:t>
        <w:br w:type="textWrapping"/>
      </w:r>
      <w:r>
        <w:rPr>
          <w:rFonts w:ascii="Times New Roman" w:hAnsi="Times New Roman" w:eastAsia="Times New Roman" w:cs="Times New Roman"/>
          <w:color w:val="000000"/>
          <w:u w:val="single"/>
        </w:rPr>
        <w:t xml:space="preserve">The near kinsman was to confront the slayer and, in turn, slay him. God’s requirement in the matter was </w:t>
      </w:r>
      <w:r>
        <w:rPr>
          <w:rFonts w:ascii="Times New Roman" w:hAnsi="Times New Roman" w:eastAsia="Times New Roman" w:cs="Times New Roman"/>
          <w:i/>
          <w:color w:val="000000"/>
          <w:u w:val="single"/>
        </w:rPr>
        <w:t xml:space="preserve">blood for bloodblood for blood</w:t>
      </w:r>
      <w:r>
        <w:rPr>
          <w:rFonts w:ascii="Times New Roman" w:hAnsi="Times New Roman" w:eastAsia="Times New Roman" w:cs="Times New Roman"/>
          <w:color w:val="000000"/>
          <w:u w:val="single"/>
        </w:rPr>
        <w:t xml:space="preserve"> 21;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Deut. 19:21).</w:t>
        <w:br w:type="textWrapping"/>
      </w:r>
      <w:r>
        <w:rPr>
          <w:rFonts w:ascii="Times New Roman" w:hAnsi="Times New Roman" w:eastAsia="Times New Roman" w:cs="Times New Roman"/>
          <w:color w:val="000000"/>
          <w:u w:val="single"/>
        </w:rPr>
        <w:t xml:space="preserve">God’s previous instructions to Noah and his sons remained </w:t>
      </w:r>
      <w:r>
        <w:rPr>
          <w:rFonts w:ascii="Times New Roman" w:hAnsi="Times New Roman" w:eastAsia="Times New Roman" w:cs="Times New Roman"/>
          <w:i/>
          <w:color w:val="000000"/>
          <w:u w:val="single"/>
        </w:rPr>
        <w:t xml:space="preserve">UNCHANGED</w:t>
      </w:r>
      <w:r>
        <w:rPr>
          <w:rFonts w:ascii="Times New Roman" w:hAnsi="Times New Roman" w:eastAsia="Times New Roman" w:cs="Times New Roman"/>
          <w:color w:val="000000"/>
          <w:u w:val="single"/>
        </w:rPr>
        <w:t xml:space="preserve"> within the framework of God’s instructions to Moses.</w:t>
        <w:br w:type="textWrapping"/>
      </w:r>
      <w:r>
        <w:rPr>
          <w:rFonts w:ascii="Times New Roman" w:hAnsi="Times New Roman" w:eastAsia="Times New Roman" w:cs="Times New Roman"/>
          <w:color w:val="000000"/>
          <w:u w:val="single"/>
        </w:rPr>
        <w:t xml:space="preserve">Something though was added to these instructions within the Mosaic Economy. Provision was made for the person guilty of accidental, unpremeditated murder.</w:t>
        <w:br w:type="textWrapping"/>
      </w:r>
      <w:r>
        <w:rPr>
          <w:rFonts w:ascii="Times New Roman" w:hAnsi="Times New Roman" w:eastAsia="Times New Roman" w:cs="Times New Roman"/>
          <w:color w:val="000000"/>
          <w:u w:val="single"/>
        </w:rPr>
        <w:t xml:space="preserve">And once the Israelite guilty of such an act had taken advantage of that provision — once the slayer had fled to and was inside the walls of one of the six designated cities of refuge — the near kinsman, as long as the slayer remained in this place, couldn’t touch him.</w:t>
        <w:br w:type="textWrapping"/>
      </w:r>
      <w:r>
        <w:rPr>
          <w:rFonts w:ascii="Times New Roman" w:hAnsi="Times New Roman" w:eastAsia="Times New Roman" w:cs="Times New Roman"/>
          <w:color w:val="000000"/>
          <w:u w:val="single"/>
        </w:rPr>
        <w:t xml:space="preserve">Any individual though who fled to one of the cities of refuge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at a later time, be returned to the area where the slaying occurred and appear before a judicial court.</w:t>
        <w:br w:type="textWrapping"/>
      </w:r>
      <w:r>
        <w:rPr>
          <w:rFonts w:ascii="Times New Roman" w:hAnsi="Times New Roman" w:eastAsia="Times New Roman" w:cs="Times New Roman"/>
          <w:color w:val="000000"/>
          <w:u w:val="single"/>
        </w:rPr>
        <w:t xml:space="preserve">And, at that time, for the court to find the man guilty of wilful murder, at least two witnesses were required to testify against him.</w:t>
        <w:br w:type="textWrapping"/>
      </w:r>
      <w:r>
        <w:rPr>
          <w:rFonts w:ascii="Times New Roman" w:hAnsi="Times New Roman" w:eastAsia="Times New Roman" w:cs="Times New Roman"/>
          <w:color w:val="000000"/>
          <w:u w:val="single"/>
        </w:rPr>
        <w:t xml:space="preserve">Then, if the slayer was found to be </w:t>
      </w:r>
      <w:r>
        <w:rPr>
          <w:rFonts w:ascii="Times New Roman" w:hAnsi="Times New Roman" w:eastAsia="Times New Roman" w:cs="Times New Roman"/>
          <w:i/>
          <w:color w:val="000000"/>
          <w:u w:val="single"/>
        </w:rPr>
        <w:t xml:space="preserve">guilty of wilful murder, he could NO LONGER be granted sanctuary in a city of refuge.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Rather, he would be turned over to the near kinsman to be slain; and the near kinsman, slaying the man, would not be guilty of blood himself.</w:t>
        <w:br w:type="textWrapping"/>
      </w:r>
      <w:r>
        <w:rPr>
          <w:rFonts w:ascii="Times New Roman" w:hAnsi="Times New Roman" w:eastAsia="Times New Roman" w:cs="Times New Roman"/>
          <w:color w:val="000000"/>
          <w:u w:val="single"/>
        </w:rPr>
        <w:t xml:space="preserve">But if the slayer, on the other hand, was found </w:t>
      </w:r>
      <w:r>
        <w:rPr>
          <w:rFonts w:ascii="Times New Roman" w:hAnsi="Times New Roman" w:eastAsia="Times New Roman" w:cs="Times New Roman"/>
          <w:i/>
          <w:color w:val="000000"/>
          <w:u w:val="single"/>
        </w:rPr>
        <w:t xml:space="preserve">guilty only of involuntary manslaughter,</w:t>
      </w:r>
      <w:r>
        <w:rPr>
          <w:rFonts w:ascii="Times New Roman" w:hAnsi="Times New Roman" w:eastAsia="Times New Roman" w:cs="Times New Roman"/>
          <w:color w:val="000000"/>
          <w:u w:val="single"/>
        </w:rPr>
        <w:t xml:space="preserve"> he would be returned to the safety of the city of refuge to which he had previously fled (Num. 35:22-28).</w:t>
        <w:br w:type="textWrapping"/>
      </w:r>
      <w:r>
        <w:rPr>
          <w:rFonts w:ascii="Times New Roman" w:hAnsi="Times New Roman" w:eastAsia="Times New Roman" w:cs="Times New Roman"/>
          <w:color w:val="000000"/>
          <w:u w:val="single"/>
        </w:rPr>
        <w:t xml:space="preserve">Then there was the matter of </w:t>
      </w:r>
      <w:r>
        <w:rPr>
          <w:rFonts w:ascii="Times New Roman" w:hAnsi="Times New Roman" w:eastAsia="Times New Roman" w:cs="Times New Roman"/>
          <w:i/>
          <w:color w:val="000000"/>
          <w:u w:val="single"/>
        </w:rPr>
        <w:t xml:space="preserve">a ransom.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ransom constituted a payment for the life of the one found to have committed involuntary manslaughter.</w:t>
        <w:br w:type="textWrapping"/>
      </w:r>
      <w:r>
        <w:rPr>
          <w:rFonts w:ascii="Times New Roman" w:hAnsi="Times New Roman" w:eastAsia="Times New Roman" w:cs="Times New Roman"/>
          <w:color w:val="000000"/>
          <w:u w:val="single"/>
        </w:rPr>
        <w:t xml:space="preserve">No ransom though was provided for the life of a person found guilty of wilful manslaughter. Rather, he was to forfeit his own life (</w:t>
      </w:r>
      <w:r>
        <w:rPr>
          <w:rFonts w:ascii="Times New Roman" w:hAnsi="Times New Roman" w:eastAsia="Times New Roman" w:cs="Times New Roman"/>
          <w:i/>
          <w:color w:val="000000"/>
          <w:u w:val="single"/>
        </w:rPr>
        <w:t xml:space="preserve">blood for blood</w:t>
      </w:r>
      <w:r>
        <w:rPr>
          <w:rFonts w:ascii="Times New Roman" w:hAnsi="Times New Roman" w:eastAsia="Times New Roman" w:cs="Times New Roman"/>
          <w:color w:val="000000"/>
          <w:u w:val="single"/>
        </w:rPr>
        <w:t xml:space="preserve">), apart from a ransom.</w:t>
        <w:br w:type="textWrapping"/>
      </w:r>
      <w:r>
        <w:rPr>
          <w:rFonts w:ascii="Times New Roman" w:hAnsi="Times New Roman" w:eastAsia="Times New Roman" w:cs="Times New Roman"/>
          <w:color w:val="000000"/>
          <w:u w:val="single"/>
        </w:rPr>
        <w:t xml:space="preserve">But though the ransom was a provision for the one having committed involuntary manslaughter, there was a stipulation: </w:t>
      </w:r>
      <w:r>
        <w:rPr>
          <w:rFonts w:ascii="Times New Roman" w:hAnsi="Times New Roman" w:eastAsia="Times New Roman" w:cs="Times New Roman"/>
          <w:i/>
          <w:color w:val="000000"/>
          <w:u w:val="single"/>
        </w:rPr>
        <w:t xml:space="preserve">The slayer could NOT avail himself of the ransom UNTIL the death of the high priest</w:t>
      </w:r>
      <w:r>
        <w:rPr>
          <w:rFonts w:ascii="Times New Roman" w:hAnsi="Times New Roman" w:eastAsia="Times New Roman" w:cs="Times New Roman"/>
          <w:color w:val="000000"/>
          <w:u w:val="single"/>
        </w:rPr>
        <w:t xml:space="preserve"> (Num. 35:28, 32).</w:t>
        <w:br w:type="textWrapping"/>
      </w:r>
      <w:r>
        <w:rPr>
          <w:rFonts w:ascii="Times New Roman" w:hAnsi="Times New Roman" w:eastAsia="Times New Roman" w:cs="Times New Roman"/>
          <w:color w:val="000000"/>
          <w:u w:val="single"/>
        </w:rPr>
        <w:t xml:space="preserve">Once the high priest in the camp of Israel had died and the ransom had been paid, the individual who had previously been found guilty </w:t>
      </w:r>
      <w:r>
        <w:rPr>
          <w:rFonts w:ascii="Times New Roman" w:hAnsi="Times New Roman" w:eastAsia="Times New Roman" w:cs="Times New Roman"/>
          <w:i/>
          <w:color w:val="000000"/>
          <w:u w:val="single"/>
        </w:rPr>
        <w:t xml:space="preserve">ONLY of involuntary manslaughter was THEN free to leave the particular city of refuge where he had been provided a sanctuary and return to the land of his possession.</w:t>
        <w:br w:type="textWrapping"/>
      </w:r>
      <w:r>
        <w:rPr>
          <w:rFonts w:ascii="Times New Roman" w:hAnsi="Times New Roman" w:eastAsia="Times New Roman" w:cs="Times New Roman"/>
          <w:i/>
          <w:color w:val="000000"/>
          <w:u w:val="single"/>
        </w:rPr>
        <w:t xml:space="preserve">And once this had occurred, the near kinsman NO LONGER had any claim on that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Israel, the Slayer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Old Testament (in the type) it was </w:t>
      </w:r>
      <w:r>
        <w:rPr>
          <w:rFonts w:ascii="Times New Roman" w:hAnsi="Times New Roman" w:eastAsia="Times New Roman" w:cs="Times New Roman"/>
          <w:i/>
          <w:color w:val="000000"/>
          <w:u w:val="single"/>
        </w:rPr>
        <w:t xml:space="preserve">individual Israelites</w:t>
      </w:r>
      <w:r>
        <w:rPr>
          <w:rFonts w:ascii="Times New Roman" w:hAnsi="Times New Roman" w:eastAsia="Times New Roman" w:cs="Times New Roman"/>
          <w:color w:val="000000"/>
          <w:u w:val="single"/>
        </w:rPr>
        <w:t xml:space="preserve"> who found themselves guilty of manslaughter (wilful or involuntary) and, consequently, in a position where they would either be slain or be granted protection in a city of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Today (in the antitype) it is </w:t>
      </w:r>
      <w:r>
        <w:rPr>
          <w:rFonts w:ascii="Times New Roman" w:hAnsi="Times New Roman" w:eastAsia="Times New Roman" w:cs="Times New Roman"/>
          <w:i/>
          <w:color w:val="000000"/>
          <w:u w:val="single"/>
        </w:rPr>
        <w:t xml:space="preserve">the entire nation of Israel</w:t>
      </w:r>
      <w:r>
        <w:rPr>
          <w:rFonts w:ascii="Times New Roman" w:hAnsi="Times New Roman" w:eastAsia="Times New Roman" w:cs="Times New Roman"/>
          <w:color w:val="000000"/>
          <w:u w:val="single"/>
        </w:rPr>
        <w:t xml:space="preserve">which finds itself guilty of manslaughter and in a position to either be slain or be granted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nation of Israel is guilty of </w:t>
      </w:r>
      <w:r>
        <w:rPr>
          <w:rFonts w:ascii="Times New Roman" w:hAnsi="Times New Roman" w:eastAsia="Times New Roman" w:cs="Times New Roman"/>
          <w:i/>
          <w:color w:val="000000"/>
          <w:u w:val="single"/>
        </w:rPr>
        <w:t xml:space="preserve">blood.</w:t>
      </w:r>
      <w:r>
        <w:rPr>
          <w:rFonts w:ascii="Times New Roman" w:hAnsi="Times New Roman" w:eastAsia="Times New Roman" w:cs="Times New Roman"/>
          <w:color w:val="000000"/>
          <w:u w:val="single"/>
        </w:rPr>
        <w:t xml:space="preserve"> The nation is guilty of </w:t>
      </w:r>
      <w:r>
        <w:rPr>
          <w:rFonts w:ascii="Times New Roman" w:hAnsi="Times New Roman" w:eastAsia="Times New Roman" w:cs="Times New Roman"/>
          <w:i/>
          <w:color w:val="000000"/>
          <w:u w:val="single"/>
        </w:rPr>
        <w:t xml:space="preserve">the death of their Messiah, the Lord Jesus Christ.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paschal lamb was given to Israel, and </w:t>
      </w:r>
      <w:r>
        <w:rPr>
          <w:rFonts w:ascii="Times New Roman" w:hAnsi="Times New Roman" w:eastAsia="Times New Roman" w:cs="Times New Roman"/>
          <w:i/>
          <w:color w:val="000000"/>
          <w:u w:val="single"/>
        </w:rPr>
        <w:t xml:space="preserve">ONLY Israel could slay this lamb</w:t>
      </w:r>
      <w:r>
        <w:rPr>
          <w:rFonts w:ascii="Times New Roman" w:hAnsi="Times New Roman" w:eastAsia="Times New Roman" w:cs="Times New Roman"/>
          <w:color w:val="000000"/>
          <w:u w:val="single"/>
        </w:rPr>
        <w:t xml:space="preserve">(Ex. 12:1ff). “Jesus” was</w:t>
      </w:r>
      <w:r>
        <w:rPr>
          <w:rFonts w:ascii="Times New Roman" w:hAnsi="Times New Roman" w:eastAsia="Times New Roman" w:cs="Times New Roman"/>
          <w:i/>
          <w:color w:val="000000"/>
          <w:u w:val="single"/>
        </w:rPr>
        <w:t xml:space="preserve"> the Paschal Lamb</w:t>
      </w:r>
      <w:r>
        <w:rPr>
          <w:rFonts w:ascii="Times New Roman" w:hAnsi="Times New Roman" w:eastAsia="Times New Roman" w:cs="Times New Roman"/>
          <w:color w:val="000000"/>
          <w:u w:val="single"/>
        </w:rPr>
        <w:t xml:space="preserve"> (I Cor. 5:7), to Whom all the sacrificial lambs in the Old Testament pointed; and </w:t>
      </w:r>
      <w:r>
        <w:rPr>
          <w:rFonts w:ascii="Times New Roman" w:hAnsi="Times New Roman" w:eastAsia="Times New Roman" w:cs="Times New Roman"/>
          <w:i/>
          <w:color w:val="000000"/>
          <w:u w:val="single"/>
        </w:rPr>
        <w:t xml:space="preserve">ONLY Israel could have slain Jesus, </w:t>
      </w:r>
      <w:r>
        <w:rPr>
          <w:rFonts w:ascii="Times New Roman" w:hAnsi="Times New Roman" w:eastAsia="Times New Roman" w:cs="Times New Roman"/>
          <w:color w:val="000000"/>
          <w:u w:val="single"/>
        </w:rPr>
        <w:t xml:space="preserve">which is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what, according to Scripture, occurred (Acts 2:23, 36; 3:12-15).</w:t>
        <w:br w:type="textWrapping"/>
      </w:r>
      <w:r>
        <w:rPr>
          <w:rFonts w:ascii="Times New Roman" w:hAnsi="Times New Roman" w:eastAsia="Times New Roman" w:cs="Times New Roman"/>
          <w:color w:val="000000"/>
          <w:u w:val="single"/>
        </w:rPr>
        <w:t xml:space="preserve">Israel today is </w:t>
      </w:r>
      <w:r>
        <w:rPr>
          <w:rFonts w:ascii="Times New Roman" w:hAnsi="Times New Roman" w:eastAsia="Times New Roman" w:cs="Times New Roman"/>
          <w:i/>
          <w:color w:val="000000"/>
          <w:u w:val="single"/>
        </w:rPr>
        <w:t xml:space="preserve">unclean </w:t>
      </w:r>
      <w:r>
        <w:rPr>
          <w:rFonts w:ascii="Times New Roman" w:hAnsi="Times New Roman" w:eastAsia="Times New Roman" w:cs="Times New Roman"/>
          <w:color w:val="000000"/>
          <w:u w:val="single"/>
        </w:rPr>
        <w:t xml:space="preserve">through contact with the dead body of God’s Son, with cleansing to be provided </w:t>
      </w:r>
      <w:r>
        <w:rPr>
          <w:rFonts w:ascii="Times New Roman" w:hAnsi="Times New Roman" w:eastAsia="Times New Roman" w:cs="Times New Roman"/>
          <w:i/>
          <w:color w:val="000000"/>
          <w:u w:val="single"/>
        </w:rPr>
        <w:t xml:space="preserve">on the seventh day</w:t>
      </w:r>
      <w:r>
        <w:rPr>
          <w:rFonts w:ascii="Times New Roman" w:hAnsi="Times New Roman" w:eastAsia="Times New Roman" w:cs="Times New Roman"/>
          <w:color w:val="000000"/>
          <w:u w:val="single"/>
        </w:rPr>
        <w:t xml:space="preserve"> — the seventh 1,000-year period, or the third 1,000-year period dating from the offense — the Messianic Era (Num. 19:11, 12).</w:t>
        <w:br w:type="textWrapping"/>
      </w:r>
      <w:r>
        <w:rPr>
          <w:rFonts w:ascii="Times New Roman" w:hAnsi="Times New Roman" w:eastAsia="Times New Roman" w:cs="Times New Roman"/>
          <w:color w:val="000000"/>
          <w:u w:val="single"/>
        </w:rPr>
        <w:t xml:space="preserve">But how is Israel’s act, as the slayer, to be reckoned?</w:t>
        <w:br w:type="textWrapping"/>
      </w:r>
      <w:r>
        <w:rPr>
          <w:rFonts w:ascii="Times New Roman" w:hAnsi="Times New Roman" w:eastAsia="Times New Roman" w:cs="Times New Roman"/>
          <w:color w:val="000000"/>
          <w:u w:val="single"/>
        </w:rPr>
        <w:t xml:space="preserve">Was it </w:t>
      </w:r>
      <w:r>
        <w:rPr>
          <w:rFonts w:ascii="Times New Roman" w:hAnsi="Times New Roman" w:eastAsia="Times New Roman" w:cs="Times New Roman"/>
          <w:i/>
          <w:color w:val="000000"/>
          <w:u w:val="single"/>
        </w:rPr>
        <w:t xml:space="preserve">a premeditated act?</w:t>
      </w:r>
      <w:r>
        <w:rPr>
          <w:rFonts w:ascii="Times New Roman" w:hAnsi="Times New Roman" w:eastAsia="Times New Roman" w:cs="Times New Roman"/>
          <w:color w:val="000000"/>
          <w:u w:val="single"/>
        </w:rPr>
        <w:t xml:space="preserve"> Or was it </w:t>
      </w:r>
      <w:r>
        <w:rPr>
          <w:rFonts w:ascii="Times New Roman" w:hAnsi="Times New Roman" w:eastAsia="Times New Roman" w:cs="Times New Roman"/>
          <w:i/>
          <w:color w:val="000000"/>
          <w:u w:val="single"/>
        </w:rPr>
        <w:t xml:space="preserve">an unpremeditated act?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If it was a premeditated act, </w:t>
      </w:r>
      <w:r>
        <w:rPr>
          <w:rFonts w:ascii="Times New Roman" w:hAnsi="Times New Roman" w:eastAsia="Times New Roman" w:cs="Times New Roman"/>
          <w:i/>
          <w:color w:val="000000"/>
          <w:u w:val="single"/>
        </w:rPr>
        <w:t xml:space="preserve">the nation would have to be cut off</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NO ransom could be provided</w:t>
      </w:r>
      <w:r>
        <w:rPr>
          <w:rFonts w:ascii="Times New Roman" w:hAnsi="Times New Roman" w:eastAsia="Times New Roman" w:cs="Times New Roman"/>
          <w:color w:val="000000"/>
          <w:u w:val="single"/>
        </w:rPr>
        <w:t xml:space="preserve"> (it would have to be </w:t>
      </w:r>
      <w:r>
        <w:rPr>
          <w:rFonts w:ascii="Times New Roman" w:hAnsi="Times New Roman" w:eastAsia="Times New Roman" w:cs="Times New Roman"/>
          <w:i/>
          <w:color w:val="000000"/>
          <w:u w:val="single"/>
        </w:rPr>
        <w:t xml:space="preserve">blood for blood;</w:t>
      </w:r>
      <w:r>
        <w:rPr>
          <w:rFonts w:ascii="Times New Roman" w:hAnsi="Times New Roman" w:eastAsia="Times New Roman" w:cs="Times New Roman"/>
          <w:color w:val="000000"/>
          <w:u w:val="single"/>
        </w:rPr>
        <w:t xml:space="preserve"> the nation would have to pay with its own life).</w:t>
        <w:br w:type="textWrapping"/>
      </w:r>
      <w:r>
        <w:rPr>
          <w:rFonts w:ascii="Times New Roman" w:hAnsi="Times New Roman" w:eastAsia="Times New Roman" w:cs="Times New Roman"/>
          <w:i/>
          <w:color w:val="000000"/>
          <w:u w:val="single"/>
        </w:rPr>
        <w:t xml:space="preserve">NOR</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if a premeditated act,</w:t>
      </w:r>
      <w:r>
        <w:rPr>
          <w:rFonts w:ascii="Times New Roman" w:hAnsi="Times New Roman" w:eastAsia="Times New Roman" w:cs="Times New Roman"/>
          <w:color w:val="000000"/>
          <w:u w:val="single"/>
        </w:rPr>
        <w:t xml:space="preserve"> could the nation </w:t>
      </w:r>
      <w:r>
        <w:rPr>
          <w:rFonts w:ascii="Times New Roman" w:hAnsi="Times New Roman" w:eastAsia="Times New Roman" w:cs="Times New Roman"/>
          <w:i/>
          <w:color w:val="000000"/>
          <w:u w:val="single"/>
        </w:rPr>
        <w:t xml:space="preserve">EVER</w:t>
      </w:r>
      <w:r>
        <w:rPr>
          <w:rFonts w:ascii="Times New Roman" w:hAnsi="Times New Roman" w:eastAsia="Times New Roman" w:cs="Times New Roman"/>
          <w:color w:val="000000"/>
          <w:u w:val="single"/>
        </w:rPr>
        <w:t xml:space="preserve"> be allowed to return to the land of her possession (which would mean, in the final analysis, that God’s promises to Abraham, beginning with Gen. 12:1-3, could </w:t>
      </w:r>
      <w:r>
        <w:rPr>
          <w:rFonts w:ascii="Times New Roman" w:hAnsi="Times New Roman" w:eastAsia="Times New Roman" w:cs="Times New Roman"/>
          <w:i/>
          <w:color w:val="000000"/>
          <w:u w:val="single"/>
        </w:rPr>
        <w:t xml:space="preserve">NEVER</w:t>
      </w:r>
      <w:r>
        <w:rPr>
          <w:rFonts w:ascii="Times New Roman" w:hAnsi="Times New Roman" w:eastAsia="Times New Roman" w:cs="Times New Roman"/>
          <w:color w:val="000000"/>
          <w:u w:val="single"/>
        </w:rPr>
        <w:t xml:space="preserve"> be realized).</w:t>
        <w:br w:type="textWrapping"/>
      </w:r>
      <w:r>
        <w:rPr>
          <w:rFonts w:ascii="Times New Roman" w:hAnsi="Times New Roman" w:eastAsia="Times New Roman" w:cs="Times New Roman"/>
          <w:color w:val="000000"/>
          <w:u w:val="single"/>
        </w:rPr>
        <w:t xml:space="preserve">However, if Jesus was delivered into Israel’s hands after a manner which would allow the nation’s act of crucifying her Messiah to be looked upon as </w:t>
      </w:r>
      <w:r>
        <w:rPr>
          <w:rFonts w:ascii="Times New Roman" w:hAnsi="Times New Roman" w:eastAsia="Times New Roman" w:cs="Times New Roman"/>
          <w:i/>
          <w:color w:val="000000"/>
          <w:u w:val="single"/>
        </w:rPr>
        <w:t xml:space="preserve">unpremeditated murder</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i.e.,</w:t>
      </w:r>
      <w:r>
        <w:rPr>
          <w:rFonts w:ascii="Times New Roman" w:hAnsi="Times New Roman" w:eastAsia="Times New Roman" w:cs="Times New Roman"/>
          <w:color w:val="000000"/>
          <w:u w:val="single"/>
        </w:rPr>
        <w:t xml:space="preserve"> allow the nation’s act to be looked upon as having been done through </w:t>
      </w:r>
      <w:r>
        <w:rPr>
          <w:rFonts w:ascii="Times New Roman" w:hAnsi="Times New Roman" w:eastAsia="Times New Roman" w:cs="Times New Roman"/>
          <w:i/>
          <w:color w:val="000000"/>
          <w:u w:val="single"/>
        </w:rPr>
        <w:t xml:space="preserve">ignorance</w:t>
      </w:r>
      <w:r>
        <w:rPr>
          <w:rFonts w:ascii="Times New Roman" w:hAnsi="Times New Roman" w:eastAsia="Times New Roman" w:cs="Times New Roman"/>
          <w:color w:val="000000"/>
          <w:u w:val="single"/>
        </w:rPr>
        <w:t xml:space="preserve"> — then Israel could be granted protection and a ransom could be provided.</w:t>
        <w:br w:type="textWrapping"/>
      </w:r>
      <w:r>
        <w:rPr>
          <w:rFonts w:ascii="Times New Roman" w:hAnsi="Times New Roman" w:eastAsia="Times New Roman" w:cs="Times New Roman"/>
          <w:color w:val="000000"/>
          <w:u w:val="single"/>
        </w:rPr>
        <w:t xml:space="preserve">And, beyond that, the nation could one day avail itself of </w:t>
      </w:r>
      <w:r>
        <w:rPr>
          <w:rFonts w:ascii="Times New Roman" w:hAnsi="Times New Roman" w:eastAsia="Times New Roman" w:cs="Times New Roman"/>
          <w:i/>
          <w:color w:val="000000"/>
          <w:u w:val="single"/>
        </w:rPr>
        <w:t xml:space="preserve">the ransom</w:t>
      </w:r>
      <w:r>
        <w:rPr>
          <w:rFonts w:ascii="Times New Roman" w:hAnsi="Times New Roman" w:eastAsia="Times New Roman" w:cs="Times New Roman"/>
          <w:color w:val="000000"/>
          <w:u w:val="single"/>
        </w:rPr>
        <w:t xml:space="preserve">, at which time Israel would be free to return to the land of her possession (allowing God’s promises to Abraham, beginning with Gen. 12:1-3, to be fulfilled).</w:t>
        <w:br w:type="textWrapping"/>
      </w:r>
      <w:r>
        <w:rPr>
          <w:rFonts w:ascii="Times New Roman" w:hAnsi="Times New Roman" w:eastAsia="Times New Roman" w:cs="Times New Roman"/>
          <w:color w:val="000000"/>
          <w:u w:val="single"/>
        </w:rPr>
        <w:t xml:space="preserve">The Biblical testimony concerning the manner in which the nation’s act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be viewed was given by Jesus Himself at Golgotha; and the same testimony was later provided by Peter, following the death, burial, resurrection, and ascension of Christ.</w:t>
        <w:br w:type="textWrapping"/>
      </w:r>
      <w:r>
        <w:rPr>
          <w:rFonts w:ascii="Times New Roman" w:hAnsi="Times New Roman" w:eastAsia="Times New Roman" w:cs="Times New Roman"/>
          <w:color w:val="000000"/>
          <w:u w:val="single"/>
        </w:rPr>
        <w:t xml:space="preserve">Note the words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“…Father, forgive them; f</w:t>
      </w:r>
      <w:r>
        <w:rPr>
          <w:rFonts w:ascii="Times New Roman" w:hAnsi="Times New Roman" w:eastAsia="Times New Roman" w:cs="Times New Roman"/>
          <w:i/>
          <w:color w:val="000000"/>
          <w:u w:val="single"/>
        </w:rPr>
        <w:t xml:space="preserve">or they know not what they do</w:t>
      </w:r>
      <w:r>
        <w:rPr>
          <w:rFonts w:ascii="Times New Roman" w:hAnsi="Times New Roman" w:eastAsia="Times New Roman" w:cs="Times New Roman"/>
          <w:color w:val="000000"/>
          <w:u w:val="single"/>
        </w:rPr>
        <w:t xml:space="preserve">” (Luke 23:34a).</w:t>
        <w:br w:type="textWrapping"/>
      </w:r>
      <w:r>
        <w:rPr>
          <w:rFonts w:ascii="Times New Roman" w:hAnsi="Times New Roman" w:eastAsia="Times New Roman" w:cs="Times New Roman"/>
          <w:color w:val="000000"/>
          <w:u w:val="single"/>
        </w:rPr>
        <w:t xml:space="preserve">Then note the words of Peter:</w:t>
        <w:br w:type="textWrapping"/>
      </w:r>
      <w:r>
        <w:rPr>
          <w:rFonts w:ascii="Times New Roman" w:hAnsi="Times New Roman" w:eastAsia="Times New Roman" w:cs="Times New Roman"/>
          <w:color w:val="000000"/>
          <w:u w:val="single"/>
        </w:rPr>
        <w:t xml:space="preserve">“Ye men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ye denied the Holy One and the Just, and desired a murderer to be granted unto you;</w:t>
        <w:br w:type="textWrapping"/>
      </w:r>
      <w:r>
        <w:rPr>
          <w:rFonts w:ascii="Times New Roman" w:hAnsi="Times New Roman" w:eastAsia="Times New Roman" w:cs="Times New Roman"/>
          <w:color w:val="000000"/>
          <w:u w:val="single"/>
        </w:rPr>
        <w:t xml:space="preserve">And killed the Prince of life, whom God hath raised from the dead; whereof we are witnesses…</w:t>
        <w:br w:type="textWrapping"/>
      </w:r>
      <w:r>
        <w:rPr>
          <w:rFonts w:ascii="Times New Roman" w:hAnsi="Times New Roman" w:eastAsia="Times New Roman" w:cs="Times New Roman"/>
          <w:color w:val="000000"/>
          <w:u w:val="single"/>
        </w:rPr>
        <w:t xml:space="preserve">And now, brethren, I wot that </w:t>
      </w:r>
      <w:r>
        <w:rPr>
          <w:rFonts w:ascii="Times New Roman" w:hAnsi="Times New Roman" w:eastAsia="Times New Roman" w:cs="Times New Roman"/>
          <w:i/>
          <w:color w:val="000000"/>
          <w:u w:val="single"/>
        </w:rPr>
        <w:t xml:space="preserve">through ignorance ye did it, as did also your rulers</w:t>
      </w:r>
      <w:r>
        <w:rPr>
          <w:rFonts w:ascii="Times New Roman" w:hAnsi="Times New Roman" w:eastAsia="Times New Roman" w:cs="Times New Roman"/>
          <w:color w:val="000000"/>
          <w:u w:val="single"/>
        </w:rPr>
        <w:t xml:space="preserve">” (Acts 3:12a, 14, 15,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Jesus was delivered into the hands of Israel (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21:13; Acts 2:23) after a manner which not only allowed the Jewish people to act after the described fashion but also prevented them from acting after any other fashion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Consequently, Israel is to be granted protection, a ransom will be provided, and the Jewish people will be free to one day avail themselves of this ransom and return to the land of their possession, </w:t>
      </w:r>
      <w:r>
        <w:rPr>
          <w:rFonts w:ascii="Times New Roman" w:hAnsi="Times New Roman" w:eastAsia="Times New Roman" w:cs="Times New Roman"/>
          <w:i/>
          <w:color w:val="000000"/>
          <w:u w:val="single"/>
        </w:rPr>
        <w:t xml:space="preserve">though ONLY after the antitype of the death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at this time,</w:t>
      </w:r>
      <w:r>
        <w:rPr>
          <w:rFonts w:ascii="Times New Roman" w:hAnsi="Times New Roman" w:eastAsia="Times New Roman" w:cs="Times New Roman"/>
          <w:i/>
          <w:color w:val="000000"/>
          <w:u w:val="single"/>
        </w:rPr>
        <w:t xml:space="preserve"> ALL of God’s promises to Abraham through Isaac, Jacob, and Jacob’s twelve sons, beginning with Gen. 12:1-3, will be fulfilled.</w:t>
      </w:r>
      <w:r>
        <w:rPr>
          <w:rFonts w:ascii="Times New Roman" w:hAnsi="Times New Roman" w:eastAsia="Times New Roman" w:cs="Times New Roman"/>
          <w:color w:val="000000"/>
          <w:u w:val="single"/>
        </w:rPr>
        <w:br w:type="textWrapping"/>
      </w:r>
      <w:r>
        <w:rPr>
          <w:rFonts w:ascii="Times New Roman" w:hAnsi="Times New Roman" w:eastAsia="Times New Roman" w:cs="Times New Roman"/>
          <w:b/>
          <w:color w:val="000000"/>
          <w:u w:val="single"/>
        </w:rPr>
        <w:t xml:space="preserve">The High Priest and the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camp of Israel there was only one high priest at any one time. At the time of the high priest’s death, he was succeeded by another from the Aaronic line; and the high priestly ministry in the Aaronic line continued in this manner, after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Aaron ministered in the sanctuary in the earthly tabernacle, with blood, on behalf of the people. Jesus, on the other hand, is presently ministering in the heavenly sanctuary, with blood, on behalf of the people — a ministry patterned after the order of Aaron. And, as evident from Hebrews chapter five, along with other related Scripture, Christ’s present ministry after the order of Aaron </w:t>
      </w:r>
      <w:r>
        <w:rPr>
          <w:rFonts w:ascii="Times New Roman" w:hAnsi="Times New Roman" w:eastAsia="Times New Roman" w:cs="Times New Roman"/>
          <w:i/>
          <w:color w:val="000000"/>
          <w:u w:val="single"/>
        </w:rPr>
        <w:t xml:space="preserve">will NOT</w:t>
      </w:r>
      <w:r>
        <w:rPr>
          <w:rFonts w:ascii="Times New Roman" w:hAnsi="Times New Roman" w:eastAsia="Times New Roman" w:cs="Times New Roman"/>
          <w:color w:val="000000"/>
          <w:u w:val="single"/>
        </w:rPr>
        <w:t xml:space="preserve"> continue indefinitely.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is coming a day when Christ’s present ministry in the heavenly sanctuary </w:t>
      </w:r>
      <w:r>
        <w:rPr>
          <w:rFonts w:ascii="Times New Roman" w:hAnsi="Times New Roman" w:eastAsia="Times New Roman" w:cs="Times New Roman"/>
          <w:i/>
          <w:color w:val="000000"/>
          <w:u w:val="single"/>
        </w:rPr>
        <w:t xml:space="preserve">will end</w:t>
      </w:r>
      <w:r>
        <w:rPr>
          <w:rFonts w:ascii="Times New Roman" w:hAnsi="Times New Roman" w:eastAsia="Times New Roman" w:cs="Times New Roman"/>
          <w:color w:val="000000"/>
          <w:u w:val="single"/>
        </w:rPr>
        <w:t xml:space="preserve">. And the termination of this ministry, along with certain events which will occur relative to Israel in that day, was typified by the death of the high priest in the camp of Israel and events which occurred relative to the slayer when the high priest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these events, as they pertain to Israel, the slayer, have to do with two things in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Israel’s cleansing from defilement through contact with the dead body of the nation’s Messiah.</w:t>
        <w:br w:type="textWrapping"/>
      </w:r>
      <w:r>
        <w:rPr>
          <w:rFonts w:ascii="Times New Roman" w:hAnsi="Times New Roman" w:eastAsia="Times New Roman" w:cs="Times New Roman"/>
          <w:i/>
          <w:color w:val="000000"/>
          <w:u w:val="single"/>
        </w:rPr>
        <w:t xml:space="preserve">2) A restoration of the Jewish people to the land of their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 </w:t>
      </w:r>
      <w:r>
        <w:rPr>
          <w:rFonts w:ascii="Times New Roman" w:hAnsi="Times New Roman" w:eastAsia="Times New Roman" w:cs="Times New Roman"/>
          <w:i/>
          <w:color w:val="000000"/>
          <w:u w:val="single"/>
        </w:rPr>
        <w:t xml:space="preserve">ransom</w:t>
      </w:r>
      <w:r>
        <w:rPr>
          <w:rFonts w:ascii="Times New Roman" w:hAnsi="Times New Roman" w:eastAsia="Times New Roman" w:cs="Times New Roman"/>
          <w:color w:val="000000"/>
          <w:u w:val="single"/>
        </w:rPr>
        <w:t xml:space="preserve"> (Num. 35:31, 32 [translated “satisfaction,” KJV]) is from a cognate form of the word for “atonement” in the Hebrew text.</w:t>
        <w:br w:type="textWrapping"/>
      </w:r>
      <w:r>
        <w:rPr>
          <w:rFonts w:ascii="Times New Roman" w:hAnsi="Times New Roman" w:eastAsia="Times New Roman" w:cs="Times New Roman"/>
          <w:color w:val="000000"/>
          <w:u w:val="single"/>
        </w:rPr>
        <w:t xml:space="preserve">The underlying thought behind “atonement” is </w:t>
      </w:r>
      <w:r>
        <w:rPr>
          <w:rFonts w:ascii="Times New Roman" w:hAnsi="Times New Roman" w:eastAsia="Times New Roman" w:cs="Times New Roman"/>
          <w:i/>
          <w:color w:val="000000"/>
          <w:u w:val="single"/>
        </w:rPr>
        <w:t xml:space="preserve">to cover;</w:t>
      </w:r>
      <w:r>
        <w:rPr>
          <w:rFonts w:ascii="Times New Roman" w:hAnsi="Times New Roman" w:eastAsia="Times New Roman" w:cs="Times New Roman"/>
          <w:color w:val="000000"/>
          <w:u w:val="single"/>
        </w:rPr>
        <w:t xml:space="preserve"> and that is the same thought expressed by the “ransom” in this chapter. This ransom provided </w:t>
      </w:r>
      <w:r>
        <w:rPr>
          <w:rFonts w:ascii="Times New Roman" w:hAnsi="Times New Roman" w:eastAsia="Times New Roman" w:cs="Times New Roman"/>
          <w:i/>
          <w:color w:val="000000"/>
          <w:u w:val="single"/>
        </w:rPr>
        <w:t xml:space="preserve">a covering</w:t>
      </w:r>
      <w:r>
        <w:rPr>
          <w:rFonts w:ascii="Times New Roman" w:hAnsi="Times New Roman" w:eastAsia="Times New Roman" w:cs="Times New Roman"/>
          <w:color w:val="000000"/>
          <w:u w:val="single"/>
        </w:rPr>
        <w:t xml:space="preserve"> — a covering from view, a putting away, a blotting out — of the previous capital act (an unpremeditated act).</w:t>
        <w:br w:type="textWrapping"/>
      </w:r>
      <w:r>
        <w:rPr>
          <w:rFonts w:ascii="Times New Roman" w:hAnsi="Times New Roman" w:eastAsia="Times New Roman" w:cs="Times New Roman"/>
          <w:color w:val="000000"/>
          <w:u w:val="single"/>
        </w:rPr>
        <w:t xml:space="preserve">And once the slayer had availed himself of the ransom, which could only be </w:t>
      </w:r>
      <w:r>
        <w:rPr>
          <w:rFonts w:ascii="Times New Roman" w:hAnsi="Times New Roman" w:eastAsia="Times New Roman" w:cs="Times New Roman"/>
          <w:i/>
          <w:color w:val="000000"/>
          <w:u w:val="single"/>
        </w:rPr>
        <w:t xml:space="preserve">AFTER</w:t>
      </w:r>
      <w:r>
        <w:rPr>
          <w:rFonts w:ascii="Times New Roman" w:hAnsi="Times New Roman" w:eastAsia="Times New Roman" w:cs="Times New Roman"/>
          <w:color w:val="000000"/>
          <w:u w:val="single"/>
        </w:rPr>
        <w:t xml:space="preserve"> the death of the high priest, the whole matter was </w:t>
      </w:r>
      <w:r>
        <w:rPr>
          <w:rFonts w:ascii="Times New Roman" w:hAnsi="Times New Roman" w:eastAsia="Times New Roman" w:cs="Times New Roman"/>
          <w:i/>
          <w:color w:val="000000"/>
          <w:u w:val="single"/>
        </w:rPr>
        <w:t xml:space="preserve">put away.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person </w:t>
      </w:r>
      <w:r>
        <w:rPr>
          <w:rFonts w:ascii="Times New Roman" w:hAnsi="Times New Roman" w:eastAsia="Times New Roman" w:cs="Times New Roman"/>
          <w:i/>
          <w:color w:val="000000"/>
          <w:u w:val="single"/>
        </w:rPr>
        <w:t xml:space="preserve">was THEN free to return to the land of his possession;</w:t>
      </w:r>
      <w:r>
        <w:rPr>
          <w:rFonts w:ascii="Times New Roman" w:hAnsi="Times New Roman" w:eastAsia="Times New Roman" w:cs="Times New Roman"/>
          <w:color w:val="000000"/>
          <w:u w:val="single"/>
        </w:rPr>
        <w:t xml:space="preserve"> and the near kinsman of the one slain could </w:t>
      </w:r>
      <w:r>
        <w:rPr>
          <w:rFonts w:ascii="Times New Roman" w:hAnsi="Times New Roman" w:eastAsia="Times New Roman" w:cs="Times New Roman"/>
          <w:i/>
          <w:color w:val="000000"/>
          <w:u w:val="single"/>
        </w:rPr>
        <w:t xml:space="preserve">NO LONGER</w:t>
      </w:r>
      <w:r>
        <w:rPr>
          <w:rFonts w:ascii="Times New Roman" w:hAnsi="Times New Roman" w:eastAsia="Times New Roman" w:cs="Times New Roman"/>
          <w:color w:val="000000"/>
          <w:u w:val="single"/>
        </w:rPr>
        <w:t xml:space="preserve"> have any claim on him whatsoever, for the matter had been </w:t>
      </w:r>
      <w:r>
        <w:rPr>
          <w:rFonts w:ascii="Times New Roman" w:hAnsi="Times New Roman" w:eastAsia="Times New Roman" w:cs="Times New Roman"/>
          <w:i/>
          <w:color w:val="000000"/>
          <w:u w:val="single"/>
        </w:rPr>
        <w:t xml:space="preserve">put away and could NEVER be brought up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type, this ransom was connected with some aspect of the person and work of the high priest, or of other priests.</w:t>
        <w:br w:type="textWrapping"/>
      </w:r>
      <w:r>
        <w:rPr>
          <w:rFonts w:ascii="Times New Roman" w:hAnsi="Times New Roman" w:eastAsia="Times New Roman" w:cs="Times New Roman"/>
          <w:color w:val="000000"/>
          <w:u w:val="single"/>
        </w:rPr>
        <w:t xml:space="preserve">For example, the slayer could not avail himself of the ransom </w:t>
      </w:r>
      <w:r>
        <w:rPr>
          <w:rFonts w:ascii="Times New Roman" w:hAnsi="Times New Roman" w:eastAsia="Times New Roman" w:cs="Times New Roman"/>
          <w:i/>
          <w:color w:val="000000"/>
          <w:u w:val="single"/>
        </w:rPr>
        <w:t xml:space="preserve">UNTIL the high priest had died.</w:t>
      </w:r>
      <w:r>
        <w:rPr>
          <w:rFonts w:ascii="Times New Roman" w:hAnsi="Times New Roman" w:eastAsia="Times New Roman" w:cs="Times New Roman"/>
          <w:color w:val="000000"/>
          <w:u w:val="single"/>
        </w:rPr>
        <w:t xml:space="preserve"> Then, this ransom had to do with</w:t>
      </w:r>
      <w:r>
        <w:rPr>
          <w:rFonts w:ascii="Times New Roman" w:hAnsi="Times New Roman" w:eastAsia="Times New Roman" w:cs="Times New Roman"/>
          <w:i/>
          <w:color w:val="000000"/>
          <w:u w:val="single"/>
        </w:rPr>
        <w:t xml:space="preserve"> a covering</w:t>
      </w:r>
      <w:r>
        <w:rPr>
          <w:rFonts w:ascii="Times New Roman" w:hAnsi="Times New Roman" w:eastAsia="Times New Roman" w:cs="Times New Roman"/>
          <w:color w:val="000000"/>
          <w:u w:val="single"/>
        </w:rPr>
        <w:t xml:space="preserve"> [with </w:t>
      </w:r>
      <w:r>
        <w:rPr>
          <w:rFonts w:ascii="Times New Roman" w:hAnsi="Times New Roman" w:eastAsia="Times New Roman" w:cs="Times New Roman"/>
          <w:i/>
          <w:color w:val="000000"/>
          <w:u w:val="single"/>
        </w:rPr>
        <w:t xml:space="preserve">atonement</w:t>
      </w:r>
      <w:r>
        <w:rPr>
          <w:rFonts w:ascii="Times New Roman" w:hAnsi="Times New Roman" w:eastAsia="Times New Roman" w:cs="Times New Roman"/>
          <w:color w:val="000000"/>
          <w:u w:val="single"/>
        </w:rPr>
        <w:t xml:space="preserve">] from defilement wrought through contact with a dead body. And such a work in Numbers chapter nineteen, where cleansing from this type defilement is dealt with, was performed by</w:t>
      </w:r>
      <w:r>
        <w:rPr>
          <w:rFonts w:ascii="Times New Roman" w:hAnsi="Times New Roman" w:eastAsia="Times New Roman" w:cs="Times New Roman"/>
          <w:i/>
          <w:color w:val="000000"/>
          <w:u w:val="single"/>
        </w:rPr>
        <w:t xml:space="preserve"> a priest.</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high priestly ministry of Aaron and his successors in the camp of Israel, whether in this or in other areas of defilement, was a work on behalf of</w:t>
      </w:r>
      <w:r>
        <w:rPr>
          <w:rFonts w:ascii="Times New Roman" w:hAnsi="Times New Roman" w:eastAsia="Times New Roman" w:cs="Times New Roman"/>
          <w:i/>
          <w:color w:val="000000"/>
          <w:u w:val="single"/>
        </w:rPr>
        <w:t xml:space="preserve"> the saved,</w:t>
      </w:r>
      <w:r>
        <w:rPr>
          <w:rFonts w:ascii="Times New Roman" w:hAnsi="Times New Roman" w:eastAsia="Times New Roman" w:cs="Times New Roman"/>
          <w:color w:val="000000"/>
          <w:u w:val="single"/>
        </w:rPr>
        <w:t xml:space="preserve"> not the unsaved.</w:t>
        <w:br w:type="textWrapping"/>
      </w:r>
      <w:r>
        <w:rPr>
          <w:rFonts w:ascii="Times New Roman" w:hAnsi="Times New Roman" w:eastAsia="Times New Roman" w:cs="Times New Roman"/>
          <w:color w:val="000000"/>
          <w:u w:val="single"/>
        </w:rPr>
        <w:t xml:space="preserve">Their work was for those who had already appropriated the blood of slain paschal lambs, pointing to Christ and His shed blood at Calvary [the slain Paschal Lamb]. This succession of high priests ministered in this manner, on the basis of shed blood, typifying Christ’s present ministry in the sanctuary after this same fashion [a ministry for the saved, on the basis of shed blood].</w:t>
        <w:br w:type="textWrapping"/>
      </w:r>
      <w:r>
        <w:rPr>
          <w:rFonts w:ascii="Times New Roman" w:hAnsi="Times New Roman" w:eastAsia="Times New Roman" w:cs="Times New Roman"/>
          <w:color w:val="000000"/>
          <w:u w:val="single"/>
        </w:rPr>
        <w:t xml:space="preserve">Thus, that being dealt with in Numbers chapter thirty-five — por- tending a priestly work — has to do with </w:t>
      </w:r>
      <w:r>
        <w:rPr>
          <w:rFonts w:ascii="Times New Roman" w:hAnsi="Times New Roman" w:eastAsia="Times New Roman" w:cs="Times New Roman"/>
          <w:i/>
          <w:color w:val="000000"/>
          <w:u w:val="single"/>
        </w:rPr>
        <w:t xml:space="preserve">the cleansing of saved individuals from defilement</w:t>
      </w:r>
      <w:r>
        <w:rPr>
          <w:rFonts w:ascii="Times New Roman" w:hAnsi="Times New Roman" w:eastAsia="Times New Roman" w:cs="Times New Roman"/>
          <w:color w:val="000000"/>
          <w:u w:val="single"/>
        </w:rPr>
        <w:t xml:space="preserve">[defilement wrought through contact with a dead body],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with issues surrounding the death of the firstborn [issues surrounding eternal salvation].</w:t>
        <w:br w:type="textWrapping"/>
      </w:r>
      <w:r>
        <w:rPr>
          <w:rFonts w:ascii="Times New Roman" w:hAnsi="Times New Roman" w:eastAsia="Times New Roman" w:cs="Times New Roman"/>
          <w:color w:val="000000"/>
          <w:u w:val="single"/>
        </w:rPr>
        <w:t xml:space="preserve">And the Jewish people, for two reasons, find themselves in a position today where they cannot avail themselves of this cleansing [cleansing from contact with the dead body of their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The Jewish people today are in </w:t>
      </w:r>
      <w:r>
        <w:rPr>
          <w:rFonts w:ascii="Times New Roman" w:hAnsi="Times New Roman" w:eastAsia="Times New Roman" w:cs="Times New Roman"/>
          <w:i/>
          <w:color w:val="000000"/>
          <w:u w:val="single"/>
        </w:rPr>
        <w:t xml:space="preserve">an unsaved state.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 The Jewish people, even if they were in a saved state today, </w:t>
      </w:r>
      <w:r>
        <w:rPr>
          <w:rFonts w:ascii="Times New Roman" w:hAnsi="Times New Roman" w:eastAsia="Times New Roman" w:cs="Times New Roman"/>
          <w:i/>
          <w:color w:val="000000"/>
          <w:u w:val="single"/>
        </w:rPr>
        <w:t xml:space="preserve">could NOT</w:t>
      </w:r>
      <w:r>
        <w:rPr>
          <w:rFonts w:ascii="Times New Roman" w:hAnsi="Times New Roman" w:eastAsia="Times New Roman" w:cs="Times New Roman"/>
          <w:color w:val="000000"/>
          <w:u w:val="single"/>
        </w:rPr>
        <w:t xml:space="preserve"> presently avail themselves of the ransom [cleansing] because of </w:t>
      </w:r>
      <w:r>
        <w:rPr>
          <w:rFonts w:ascii="Times New Roman" w:hAnsi="Times New Roman" w:eastAsia="Times New Roman" w:cs="Times New Roman"/>
          <w:i/>
          <w:color w:val="000000"/>
          <w:u w:val="single"/>
        </w:rPr>
        <w:t xml:space="preserve">the nature of Christ’s present priestly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Cleansing from all defilement during the present dispensation is brought to pass through only </w:t>
      </w:r>
      <w:r>
        <w:rPr>
          <w:rFonts w:ascii="Times New Roman" w:hAnsi="Times New Roman" w:eastAsia="Times New Roman" w:cs="Times New Roman"/>
          <w:i/>
          <w:color w:val="FF0000"/>
          <w:u w:val="single"/>
        </w:rPr>
        <w:t xml:space="preserve">ONE means</w:t>
      </w:r>
      <w:r>
        <w:rPr>
          <w:rFonts w:ascii="Times New Roman" w:hAnsi="Times New Roman" w:eastAsia="Times New Roman" w:cs="Times New Roman"/>
          <w:color w:val="FF0000"/>
          <w:u w:val="single"/>
        </w:rPr>
        <w:t xml:space="preserve"> — through Christ’s present ministry in the heavenly sanctuary, on the basis of His shed blood on the mercy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Though Christ is not of the Levitical line, His present ministry is patterned after the order of Aaron’s ministry [</w:t>
      </w:r>
      <w:r>
        <w:rPr>
          <w:rFonts w:ascii="Times New Roman" w:hAnsi="Times New Roman" w:eastAsia="Times New Roman" w:cs="Times New Roman"/>
          <w:i/>
          <w:color w:val="FF0000"/>
          <w:u w:val="single"/>
        </w:rPr>
        <w:t xml:space="preserve">ref</w:t>
      </w:r>
      <w:r>
        <w:rPr>
          <w:rFonts w:ascii="Times New Roman" w:hAnsi="Times New Roman" w:eastAsia="Times New Roman" w:cs="Times New Roman"/>
          <w:color w:val="FF0000"/>
          <w:u w:val="single"/>
        </w:rPr>
        <w:t xml:space="preserve">. indented data bottom of p. 131]; and, because Christ is not of the Levitical line, if God were dealing with Israel on a national basis today, He </w:t>
      </w:r>
      <w:r>
        <w:rPr>
          <w:rFonts w:ascii="Times New Roman" w:hAnsi="Times New Roman" w:eastAsia="Times New Roman" w:cs="Times New Roman"/>
          <w:i/>
          <w:color w:val="FF0000"/>
          <w:u w:val="single"/>
        </w:rPr>
        <w:t xml:space="preserve">could NOT</w:t>
      </w:r>
      <w:r>
        <w:rPr>
          <w:rFonts w:ascii="Times New Roman" w:hAnsi="Times New Roman" w:eastAsia="Times New Roman" w:cs="Times New Roman"/>
          <w:color w:val="FF0000"/>
          <w:u w:val="single"/>
        </w:rPr>
        <w:t xml:space="preserve"> deal with the Jewish people in relation to Christ’s present ministry in the sanctuary [else He would violate that which He Himself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Jewish people, if they were being dealt with in relation to the priesthood today, would have to be dealt with in relation to that set forth concerning the priesthood in the Mosaic Economy [as will be seen through the covenant Antichrist will make with Israel during the coming Tribulation, when God completes His national dealings with Israel during Man’s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priest, within the Mosaic Economy, had to be of </w:t>
      </w:r>
      <w:r>
        <w:rPr>
          <w:rFonts w:ascii="Times New Roman" w:hAnsi="Times New Roman" w:eastAsia="Times New Roman" w:cs="Times New Roman"/>
          <w:i/>
          <w:color w:val="000000"/>
          <w:u w:val="single"/>
        </w:rPr>
        <w:t xml:space="preserve">the Levitical line.</w:t>
      </w:r>
      <w:r>
        <w:rPr>
          <w:rFonts w:ascii="Times New Roman" w:hAnsi="Times New Roman" w:eastAsia="Times New Roman" w:cs="Times New Roman"/>
          <w:color w:val="000000"/>
          <w:u w:val="single"/>
        </w:rPr>
        <w:t xml:space="preserve"> And Christ is not of this line. Christ is from the tribe of Judah.</w:t>
        <w:br w:type="textWrapping"/>
      </w:r>
      <w:r>
        <w:rPr>
          <w:rFonts w:ascii="Times New Roman" w:hAnsi="Times New Roman" w:eastAsia="Times New Roman" w:cs="Times New Roman"/>
          <w:color w:val="000000"/>
          <w:u w:val="single"/>
        </w:rPr>
        <w:t xml:space="preserve">Thus, dealing with the Jewish people in relation to Christ’s high priestly ministry today </w:t>
      </w:r>
      <w:r>
        <w:rPr>
          <w:rFonts w:ascii="Times New Roman" w:hAnsi="Times New Roman" w:eastAsia="Times New Roman" w:cs="Times New Roman"/>
          <w:i/>
          <w:color w:val="000000"/>
          <w:u w:val="single"/>
        </w:rPr>
        <w:t xml:space="preserve">would be completely out of the question. </w:t>
      </w:r>
      <w:r>
        <w:rPr>
          <w:rFonts w:ascii="Times New Roman" w:hAnsi="Times New Roman" w:eastAsia="Times New Roman" w:cs="Times New Roman"/>
          <w:color w:val="000000"/>
          <w:u w:val="single"/>
        </w:rPr>
        <w:t xml:space="preserve">They </w:t>
      </w:r>
      <w:r>
        <w:rPr>
          <w:rFonts w:ascii="Times New Roman" w:hAnsi="Times New Roman" w:eastAsia="Times New Roman" w:cs="Times New Roman"/>
          <w:i/>
          <w:color w:val="000000"/>
          <w:u w:val="single"/>
        </w:rPr>
        <w:t xml:space="preserve">could NOT</w:t>
      </w:r>
      <w:r>
        <w:rPr>
          <w:rFonts w:ascii="Times New Roman" w:hAnsi="Times New Roman" w:eastAsia="Times New Roman" w:cs="Times New Roman"/>
          <w:color w:val="000000"/>
          <w:u w:val="single"/>
        </w:rPr>
        <w:t xml:space="preserve"> go to Christ and receive cleansing, for the Mosaic Economy </w:t>
      </w:r>
      <w:r>
        <w:rPr>
          <w:rFonts w:ascii="Times New Roman" w:hAnsi="Times New Roman" w:eastAsia="Times New Roman" w:cs="Times New Roman"/>
          <w:i/>
          <w:color w:val="000000"/>
          <w:u w:val="single"/>
        </w:rPr>
        <w:t xml:space="preserve">does NOT</w:t>
      </w:r>
      <w:r>
        <w:rPr>
          <w:rFonts w:ascii="Times New Roman" w:hAnsi="Times New Roman" w:eastAsia="Times New Roman" w:cs="Times New Roman"/>
          <w:color w:val="000000"/>
          <w:u w:val="single"/>
        </w:rPr>
        <w:t xml:space="preserve"> recognize a priestly ministry of the nature Christ is presently exercising [a non-Levitical ministry patterned after the order of Aaron, a Levite]. And any priesthood which the Jewish people themselves could enact today, from the Levitical line, </w:t>
      </w:r>
      <w:r>
        <w:rPr>
          <w:rFonts w:ascii="Times New Roman" w:hAnsi="Times New Roman" w:eastAsia="Times New Roman" w:cs="Times New Roman"/>
          <w:i/>
          <w:color w:val="000000"/>
          <w:u w:val="single"/>
        </w:rPr>
        <w:t xml:space="preserve">would be completely non-efficacious</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However, as previously seen, note that Christ [though from the tribe of Judah] </w:t>
      </w:r>
      <w:r>
        <w:rPr>
          <w:rFonts w:ascii="Times New Roman" w:hAnsi="Times New Roman" w:eastAsia="Times New Roman" w:cs="Times New Roman"/>
          <w:i/>
          <w:color w:val="000000"/>
          <w:u w:val="single"/>
        </w:rPr>
        <w:t xml:space="preserve">CAN conduct</w:t>
      </w:r>
      <w:r>
        <w:rPr>
          <w:rFonts w:ascii="Times New Roman" w:hAnsi="Times New Roman" w:eastAsia="Times New Roman" w:cs="Times New Roman"/>
          <w:color w:val="000000"/>
          <w:u w:val="single"/>
        </w:rPr>
        <w:t xml:space="preserve"> a ministry patterned after the order of Aaron for Christians during the present dispensation,</w:t>
      </w:r>
      <w:r>
        <w:rPr>
          <w:rFonts w:ascii="Times New Roman" w:hAnsi="Times New Roman" w:eastAsia="Times New Roman" w:cs="Times New Roman"/>
          <w:i/>
          <w:color w:val="000000"/>
          <w:u w:val="single"/>
        </w:rPr>
        <w:t xml:space="preserve"> for Christians are NOT under the Mosaic Economy.</w:t>
      </w:r>
      <w:r>
        <w:rPr>
          <w:rFonts w:ascii="Times New Roman" w:hAnsi="Times New Roman" w:eastAsia="Times New Roman" w:cs="Times New Roman"/>
          <w:color w:val="000000"/>
          <w:u w:val="single"/>
        </w:rPr>
        <w:t xml:space="preserve"> Christians form </w:t>
      </w:r>
      <w:r>
        <w:rPr>
          <w:rFonts w:ascii="Times New Roman" w:hAnsi="Times New Roman" w:eastAsia="Times New Roman" w:cs="Times New Roman"/>
          <w:i/>
          <w:color w:val="000000"/>
          <w:u w:val="single"/>
        </w:rPr>
        <w:t xml:space="preserve">the one new man,</w:t>
      </w:r>
      <w:r>
        <w:rPr>
          <w:rFonts w:ascii="Times New Roman" w:hAnsi="Times New Roman" w:eastAsia="Times New Roman" w:cs="Times New Roman"/>
          <w:color w:val="000000"/>
          <w:u w:val="single"/>
        </w:rPr>
        <w:t xml:space="preserve"> which is neither Jew nor Gentile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Gal. 3:26-29; Eph. 2:12-15]. Thus, for Christians, Christ’s lineage</w:t>
      </w:r>
      <w:r>
        <w:rPr>
          <w:rFonts w:ascii="Times New Roman" w:hAnsi="Times New Roman" w:eastAsia="Times New Roman" w:cs="Times New Roman"/>
          <w:i/>
          <w:color w:val="000000"/>
          <w:u w:val="single"/>
        </w:rPr>
        <w:t xml:space="preserve"> has NOTHING to do with the matter one way or the other.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before the Jewish people can enter into the picture as matters pertain to the priesthood and the ransom, seen in Numbers chapter thirty-five, </w:t>
      </w:r>
      <w:r>
        <w:rPr>
          <w:rFonts w:ascii="Times New Roman" w:hAnsi="Times New Roman" w:eastAsia="Times New Roman" w:cs="Times New Roman"/>
          <w:i/>
          <w:color w:val="000000"/>
          <w:u w:val="single"/>
        </w:rPr>
        <w:t xml:space="preserve">Christ MUST first terminate His present ministry in the sanctu- ary and come forth as the great King-Priest after the order of Melchizedek</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And, as well, a new covenant [which will replace the old covenant] will be made with Israel at this time [Jer. 31:31-34].</w:t>
        <w:br w:type="textWrapping"/>
      </w:r>
      <w:r>
        <w:rPr>
          <w:rFonts w:ascii="Times New Roman" w:hAnsi="Times New Roman" w:eastAsia="Times New Roman" w:cs="Times New Roman"/>
          <w:color w:val="000000"/>
          <w:u w:val="single"/>
        </w:rPr>
        <w:t xml:space="preserve">In the preceding respect, from the vantage point of the antitype, it is an easy matter to see why the high priest in the camp of Israel had to die before the slayer could avail himself of the ransom and return to the land of his possession.</w:t>
        <w:br w:type="textWrapping"/>
      </w:r>
      <w:r>
        <w:rPr>
          <w:rFonts w:ascii="Times New Roman" w:hAnsi="Times New Roman" w:eastAsia="Times New Roman" w:cs="Times New Roman"/>
          <w:color w:val="000000"/>
          <w:u w:val="single"/>
        </w:rPr>
        <w:t xml:space="preserve">God had simply established and brought matters to pass after this fashion in the history of Israel in order to form a type, with a view to the antitype. Christ’s high priestly ministry in the sanctuary has to terminate </w:t>
      </w:r>
      <w:r>
        <w:rPr>
          <w:rFonts w:ascii="Times New Roman" w:hAnsi="Times New Roman" w:eastAsia="Times New Roman" w:cs="Times New Roman"/>
          <w:i/>
          <w:color w:val="000000"/>
          <w:u w:val="single"/>
        </w:rPr>
        <w:t xml:space="preserve">FIRST. ONLY THEN</w:t>
      </w:r>
      <w:r>
        <w:rPr>
          <w:rFonts w:ascii="Times New Roman" w:hAnsi="Times New Roman" w:eastAsia="Times New Roman" w:cs="Times New Roman"/>
          <w:color w:val="000000"/>
          <w:u w:val="single"/>
        </w:rPr>
        <w:t xml:space="preserve"> can the slayer [Israel] avail herself of the ransom and return to the land of her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ransom for Israel’s capital offense has already been paid. Jesus paid this ransom at Calvary, shedding His Own blood — blood which is presently on the mercy seat in the heavenly sanctuary. However, although the ransom (providing atonement) for Israel’s sin has already been paid, </w:t>
      </w:r>
      <w:r>
        <w:rPr>
          <w:rFonts w:ascii="Times New Roman" w:hAnsi="Times New Roman" w:eastAsia="Times New Roman" w:cs="Times New Roman"/>
          <w:i/>
          <w:color w:val="000000"/>
          <w:u w:val="single"/>
        </w:rPr>
        <w:t xml:space="preserve">the nation CANNOT avail herself of this ransom or return to the land of her possession UNTIL the antitype of the death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though </w:t>
      </w:r>
      <w:r>
        <w:rPr>
          <w:rFonts w:ascii="Times New Roman" w:hAnsi="Times New Roman" w:eastAsia="Times New Roman" w:cs="Times New Roman"/>
          <w:i/>
          <w:color w:val="000000"/>
          <w:u w:val="single"/>
        </w:rPr>
        <w:t xml:space="preserve">MUST first </w:t>
      </w:r>
      <w:r>
        <w:rPr>
          <w:rFonts w:ascii="Times New Roman" w:hAnsi="Times New Roman" w:eastAsia="Times New Roman" w:cs="Times New Roman"/>
          <w:color w:val="000000"/>
          <w:u w:val="single"/>
        </w:rPr>
        <w:t xml:space="preserve">experience her national Passover in fulfillment of Ex. 12:7 and Lev. 23:5 — through applying the blood which was shed 2,000 years ago. And this can occur </w:t>
      </w:r>
      <w:r>
        <w:rPr>
          <w:rFonts w:ascii="Times New Roman" w:hAnsi="Times New Roman" w:eastAsia="Times New Roman" w:cs="Times New Roman"/>
          <w:i/>
          <w:color w:val="000000"/>
          <w:u w:val="single"/>
        </w:rPr>
        <w:t xml:space="preserve">ONLY </w:t>
      </w:r>
      <w:r>
        <w:rPr>
          <w:rFonts w:ascii="Times New Roman" w:hAnsi="Times New Roman" w:eastAsia="Times New Roman" w:cs="Times New Roman"/>
          <w:color w:val="000000"/>
          <w:u w:val="single"/>
        </w:rPr>
        <w:t xml:space="preserve">at the termination of Israel’s present blindness (Rom. 11:25).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as the two disciples on the road to Emmaus in Luke 24:13ff, </w:t>
      </w:r>
      <w:r>
        <w:rPr>
          <w:rFonts w:ascii="Times New Roman" w:hAnsi="Times New Roman" w:eastAsia="Times New Roman" w:cs="Times New Roman"/>
          <w:i/>
          <w:color w:val="000000"/>
          <w:u w:val="single"/>
        </w:rPr>
        <w:t xml:space="preserve">MUST continue in a blinded condition UNTIL</w:t>
      </w:r>
      <w:r>
        <w:rPr>
          <w:rFonts w:ascii="Times New Roman" w:hAnsi="Times New Roman" w:eastAsia="Times New Roman" w:cs="Times New Roman"/>
          <w:color w:val="000000"/>
          <w:u w:val="single"/>
        </w:rPr>
        <w:t xml:space="preserve"> the resurrected Christ, by His personal presence at His second coming, opens the Old Testament Scriptures to the Jewish people’s understanding in this respect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16, 25-27,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In THAT day, Israel’s eyes will be opened;</w:t>
      </w:r>
      <w:r>
        <w:rPr>
          <w:rFonts w:ascii="Times New Roman" w:hAnsi="Times New Roman" w:eastAsia="Times New Roman" w:cs="Times New Roman"/>
          <w:color w:val="000000"/>
          <w:u w:val="single"/>
        </w:rPr>
        <w:t xml:space="preserve"> and a nation will be “born at once” (Isa. 66:8). The entire nation will experience </w:t>
      </w:r>
      <w:r>
        <w:rPr>
          <w:rFonts w:ascii="Times New Roman" w:hAnsi="Times New Roman" w:eastAsia="Times New Roman" w:cs="Times New Roman"/>
          <w:i/>
          <w:color w:val="000000"/>
          <w:u w:val="single"/>
        </w:rPr>
        <w:t xml:space="preserve">the birth from above at the same time </w:t>
      </w:r>
      <w:r>
        <w:rPr>
          <w:rFonts w:ascii="Times New Roman" w:hAnsi="Times New Roman" w:eastAsia="Times New Roman" w:cs="Times New Roman"/>
          <w:color w:val="000000"/>
          <w:u w:val="single"/>
        </w:rPr>
        <w:t xml:space="preserve">[when the Jewish people look upon the One Whom “they have pierced” (Zech.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will occur </w:t>
      </w:r>
      <w:r>
        <w:rPr>
          <w:rFonts w:ascii="Times New Roman" w:hAnsi="Times New Roman" w:eastAsia="Times New Roman" w:cs="Times New Roman"/>
          <w:i/>
          <w:color w:val="000000"/>
          <w:u w:val="single"/>
        </w:rPr>
        <w:t xml:space="preserve">ONLY after</w:t>
      </w:r>
      <w:r>
        <w:rPr>
          <w:rFonts w:ascii="Times New Roman" w:hAnsi="Times New Roman" w:eastAsia="Times New Roman" w:cs="Times New Roman"/>
          <w:color w:val="000000"/>
          <w:u w:val="single"/>
        </w:rPr>
        <w:t xml:space="preserve"> Christ terminates His present ministry, departs the heavenly sanctuary, and comes forth as the great King-Priest after the order of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THEN, cleansing can occur, allowing the ransom seen in Numbers chapter thirty-five to be accessed.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It will be </w:t>
      </w:r>
      <w:r>
        <w:rPr>
          <w:rFonts w:ascii="Times New Roman" w:hAnsi="Times New Roman" w:eastAsia="Times New Roman" w:cs="Times New Roman"/>
          <w:i/>
          <w:color w:val="000000"/>
          <w:u w:val="single"/>
        </w:rPr>
        <w:t xml:space="preserve">in THAT day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 NOT before</w:t>
      </w:r>
      <w:r>
        <w:rPr>
          <w:rFonts w:ascii="Times New Roman" w:hAnsi="Times New Roman" w:eastAsia="Times New Roman" w:cs="Times New Roman"/>
          <w:color w:val="000000"/>
          <w:u w:val="single"/>
        </w:rPr>
        <w:t xml:space="preserve"> — that Israel </w:t>
      </w:r>
      <w:r>
        <w:rPr>
          <w:rFonts w:ascii="Times New Roman" w:hAnsi="Times New Roman" w:eastAsia="Times New Roman" w:cs="Times New Roman"/>
          <w:i/>
          <w:color w:val="000000"/>
          <w:u w:val="single"/>
        </w:rPr>
        <w:t xml:space="preserve">will experience her national Passover, be able to avail herself of the ransom, and be free to return to the land of her possession.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As long as Christ occupies His present position in the heavenly sanctuary, Israel </w:t>
      </w:r>
      <w:r>
        <w:rPr>
          <w:rFonts w:ascii="Times New Roman" w:hAnsi="Times New Roman" w:eastAsia="Times New Roman" w:cs="Times New Roman"/>
          <w:i/>
          <w:color w:val="000000"/>
          <w:u w:val="single"/>
        </w:rPr>
        <w:t xml:space="preserve">CANNOT </w:t>
      </w:r>
      <w:r>
        <w:rPr>
          <w:rFonts w:ascii="Times New Roman" w:hAnsi="Times New Roman" w:eastAsia="Times New Roman" w:cs="Times New Roman"/>
          <w:color w:val="000000"/>
          <w:u w:val="single"/>
        </w:rPr>
        <w:t xml:space="preserve">avail herself of the paid ransom and return to this land. Israel </w:t>
      </w:r>
      <w:r>
        <w:rPr>
          <w:rFonts w:ascii="Times New Roman" w:hAnsi="Times New Roman" w:eastAsia="Times New Roman" w:cs="Times New Roman"/>
          <w:i/>
          <w:color w:val="000000"/>
          <w:u w:val="single"/>
        </w:rPr>
        <w:t xml:space="preserve">MUST </w:t>
      </w:r>
      <w:r>
        <w:rPr>
          <w:rFonts w:ascii="Times New Roman" w:hAnsi="Times New Roman" w:eastAsia="Times New Roman" w:cs="Times New Roman"/>
          <w:color w:val="000000"/>
          <w:u w:val="single"/>
        </w:rPr>
        <w:t xml:space="preserve">remain in her present condition — blinded — throughout the present dispensation; and, according to related Scripture, Israel will not be removed from this condition until a few years beyond the present dispensation, at the end of Man’s Day, at the end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(Insofar as Christians are concerned, Christ’s present ministry in the heavenly sanctuary will terminate when the Church is removed from the earth into the heavens, at the end of the present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Christ’s ministry in the sanctuary will apparently continue for others through the Tribulation, else the saved among the earth-dwellers would have no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Christ though </w:t>
      </w:r>
      <w:r>
        <w:rPr>
          <w:rFonts w:ascii="Times New Roman" w:hAnsi="Times New Roman" w:eastAsia="Times New Roman" w:cs="Times New Roman"/>
          <w:i/>
          <w:color w:val="000000"/>
          <w:u w:val="single"/>
        </w:rPr>
        <w:t xml:space="preserve">will NOT</w:t>
      </w:r>
      <w:r>
        <w:rPr>
          <w:rFonts w:ascii="Times New Roman" w:hAnsi="Times New Roman" w:eastAsia="Times New Roman" w:cs="Times New Roman"/>
          <w:color w:val="000000"/>
          <w:u w:val="single"/>
        </w:rPr>
        <w:t xml:space="preserve"> come forth as the great King-Priest after the order of Melchizedek, appearing to Israel after this fashion, </w:t>
      </w:r>
      <w:r>
        <w:rPr>
          <w:rFonts w:ascii="Times New Roman" w:hAnsi="Times New Roman" w:eastAsia="Times New Roman" w:cs="Times New Roman"/>
          <w:i/>
          <w:color w:val="000000"/>
          <w:u w:val="single"/>
        </w:rPr>
        <w:t xml:space="preserve">UNTIL the end of Man’s Day, the end of the Tribulation.</w:t>
      </w:r>
      <w:r>
        <w:rPr>
          <w:rFonts w:ascii="Times New Roman" w:hAnsi="Times New Roman" w:eastAsia="Times New Roman" w:cs="Times New Roman"/>
          <w:color w:val="000000"/>
          <w:u w:val="single"/>
        </w:rPr>
        <w:t xml:space="preserve"> And it will be </w:t>
      </w:r>
      <w:r>
        <w:rPr>
          <w:rFonts w:ascii="Times New Roman" w:hAnsi="Times New Roman" w:eastAsia="Times New Roman" w:cs="Times New Roman"/>
          <w:i/>
          <w:color w:val="000000"/>
          <w:u w:val="single"/>
        </w:rPr>
        <w:t xml:space="preserve">ONLY</w:t>
      </w:r>
      <w:r>
        <w:rPr>
          <w:rFonts w:ascii="Times New Roman" w:hAnsi="Times New Roman" w:eastAsia="Times New Roman" w:cs="Times New Roman"/>
          <w:color w:val="000000"/>
          <w:u w:val="single"/>
        </w:rPr>
        <w:t xml:space="preserve"> at this time that events surrounding the antitype of the death of the high priest in Numbers chapter thirty-five can occur.)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Also, the Jewish people one day availing themselves of the ransom in Numbers chapter thirty-five would correspond with the fulfillment of events set forth in the second and sixth of the seven feasts of the Lord in Leviticus chapter twenty-three — </w:t>
      </w:r>
      <w:r>
        <w:rPr>
          <w:rFonts w:ascii="Times New Roman" w:hAnsi="Times New Roman" w:eastAsia="Times New Roman" w:cs="Times New Roman"/>
          <w:i/>
          <w:color w:val="000000"/>
          <w:u w:val="single"/>
        </w:rPr>
        <w:t xml:space="preserve">the feast of Unleavened Bread,</w:t>
      </w:r>
      <w:r>
        <w:rPr>
          <w:rFonts w:ascii="Times New Roman" w:hAnsi="Times New Roman" w:eastAsia="Times New Roman" w:cs="Times New Roman"/>
          <w:color w:val="000000"/>
          <w:u w:val="single"/>
        </w:rPr>
        <w:t xml:space="preserve"> which immediately followed the Passover, and </w:t>
      </w:r>
      <w:r>
        <w:rPr>
          <w:rFonts w:ascii="Times New Roman" w:hAnsi="Times New Roman" w:eastAsia="Times New Roman" w:cs="Times New Roman"/>
          <w:i/>
          <w:color w:val="000000"/>
          <w:u w:val="single"/>
        </w:rPr>
        <w:t xml:space="preserve">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“Leaven” points to that which is </w:t>
      </w:r>
      <w:r>
        <w:rPr>
          <w:rFonts w:ascii="Times New Roman" w:hAnsi="Times New Roman" w:eastAsia="Times New Roman" w:cs="Times New Roman"/>
          <w:i/>
          <w:color w:val="000000"/>
          <w:u w:val="single"/>
        </w:rPr>
        <w:t xml:space="preserve">vile, corrupt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cf.cf.</w:t>
      </w:r>
      <w:r>
        <w:rPr>
          <w:rFonts w:ascii="Times New Roman" w:hAnsi="Times New Roman" w:eastAsia="Times New Roman" w:cs="Times New Roman"/>
          <w:color w:val="000000"/>
          <w:u w:val="single"/>
        </w:rPr>
        <w:t xml:space="preserve"> 12; I Cor. 5:6-8); and the fulfillment of this festival in the type had to do with </w:t>
      </w:r>
      <w:r>
        <w:rPr>
          <w:rFonts w:ascii="Times New Roman" w:hAnsi="Times New Roman" w:eastAsia="Times New Roman" w:cs="Times New Roman"/>
          <w:i/>
          <w:color w:val="000000"/>
          <w:u w:val="single"/>
        </w:rPr>
        <w:t xml:space="preserve">a cleansing of the house, a removing of all leaven from the house immediately following the Passover</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12:8-20; Lev. 23:6-8).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the antitype, it is the same. The fulfillment of this festival will immediately follow the fulfillment of the Passover. It will occur immediately following Israel applying the blood of the slain Paschal Lamb, blood shed 2,000 years prior to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because Israel had previously shed this blood, the entire house of Israel will be found in </w:t>
      </w:r>
      <w:r>
        <w:rPr>
          <w:rFonts w:ascii="Times New Roman" w:hAnsi="Times New Roman" w:eastAsia="Times New Roman" w:cs="Times New Roman"/>
          <w:i/>
          <w:color w:val="000000"/>
          <w:u w:val="single"/>
        </w:rPr>
        <w:t xml:space="preserve">an unclean condition in that day</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an uncleanness which will have to be dealt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in that day, will be found </w:t>
      </w:r>
      <w:r>
        <w:rPr>
          <w:rFonts w:ascii="Times New Roman" w:hAnsi="Times New Roman" w:eastAsia="Times New Roman" w:cs="Times New Roman"/>
          <w:i/>
          <w:color w:val="000000"/>
          <w:u w:val="single"/>
        </w:rPr>
        <w:t xml:space="preserve">in this unclean condition through the nation’s prior contact with the dead body of their Messiah</w:t>
      </w:r>
      <w:r>
        <w:rPr>
          <w:rFonts w:ascii="Times New Roman" w:hAnsi="Times New Roman" w:eastAsia="Times New Roman" w:cs="Times New Roman"/>
          <w:color w:val="000000"/>
          <w:u w:val="single"/>
        </w:rPr>
        <w:t xml:space="preserve">. The house, resultingly, will be found </w:t>
      </w:r>
      <w:r>
        <w:rPr>
          <w:rFonts w:ascii="Times New Roman" w:hAnsi="Times New Roman" w:eastAsia="Times New Roman" w:cs="Times New Roman"/>
          <w:i/>
          <w:color w:val="000000"/>
          <w:u w:val="single"/>
        </w:rPr>
        <w:t xml:space="preserve">completely leavened. And the leaven will have to be removed; it will have to be put out, done away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though all things associated with </w:t>
      </w:r>
      <w:r>
        <w:rPr>
          <w:rFonts w:ascii="Times New Roman" w:hAnsi="Times New Roman" w:eastAsia="Times New Roman" w:cs="Times New Roman"/>
          <w:i/>
          <w:color w:val="000000"/>
          <w:u w:val="single"/>
        </w:rPr>
        <w:t xml:space="preserve">leaven</w:t>
      </w:r>
      <w:r>
        <w:rPr>
          <w:rFonts w:ascii="Times New Roman" w:hAnsi="Times New Roman" w:eastAsia="Times New Roman" w:cs="Times New Roman"/>
          <w:color w:val="000000"/>
          <w:u w:val="single"/>
        </w:rPr>
        <w:t xml:space="preserve"> will be put out of the house (fulfilling the second festival, the festival of Unleavened Bread), </w:t>
      </w:r>
      <w:r>
        <w:rPr>
          <w:rFonts w:ascii="Times New Roman" w:hAnsi="Times New Roman" w:eastAsia="Times New Roman" w:cs="Times New Roman"/>
          <w:i/>
          <w:color w:val="000000"/>
          <w:u w:val="single"/>
        </w:rPr>
        <w:t xml:space="preserve">cleansing CANNOT occur UNTIL</w:t>
      </w:r>
      <w:r>
        <w:rPr>
          <w:rFonts w:ascii="Times New Roman" w:hAnsi="Times New Roman" w:eastAsia="Times New Roman" w:cs="Times New Roman"/>
          <w:color w:val="000000"/>
          <w:u w:val="single"/>
        </w:rPr>
        <w:t xml:space="preserve">events surrounding the fulfillment of the sixth festival (the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ONLY THEN</w:t>
      </w:r>
      <w:r>
        <w:rPr>
          <w:rFonts w:ascii="Times New Roman" w:hAnsi="Times New Roman" w:eastAsia="Times New Roman" w:cs="Times New Roman"/>
          <w:color w:val="000000"/>
          <w:u w:val="single"/>
        </w:rPr>
        <w:t xml:space="preserve"> will the nation be able to access the ransom, be cleansed of defilement through contact with the dead body of their Messiah, and be free to return to the land of their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ONLY THEN</w:t>
      </w:r>
      <w:r>
        <w:rPr>
          <w:rFonts w:ascii="Times New Roman" w:hAnsi="Times New Roman" w:eastAsia="Times New Roman" w:cs="Times New Roman"/>
          <w:color w:val="000000"/>
          <w:u w:val="single"/>
        </w:rPr>
        <w:t xml:space="preserve"> can the seventh and last festival be realized — the feast of Tabernacles, a time of rest at the completion of the previous six festivals, foreshadowing the time of rest awaiting the people of God (a seventh-day rest, a Sabbath rest), the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where the account of the slayer availing himself of the ransomin Numberschapter thirty-five, following the death of the high priest, is seen being fulfilled in the antitype (along with the fulfillment of that seen in Numbers chapter nineteen). </w:t>
      </w:r>
      <w:r>
        <w:rPr>
          <w:rFonts w:ascii="Times New Roman" w:hAnsi="Times New Roman" w:eastAsia="Times New Roman" w:cs="Times New Roman"/>
          <w:i/>
          <w:color w:val="000000"/>
          <w:u w:val="single"/>
        </w:rPr>
        <w:t xml:space="preserve">Israel in THAT day will be cleansed of this defilement, and the house will NO longer be leavened.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Accordingly, </w:t>
      </w:r>
      <w:r>
        <w:rPr>
          <w:rFonts w:ascii="Times New Roman" w:hAnsi="Times New Roman" w:eastAsia="Times New Roman" w:cs="Times New Roman"/>
          <w:i/>
          <w:color w:val="000000"/>
          <w:u w:val="single"/>
        </w:rPr>
        <w:t xml:space="preserve">ONLY in THAT coming day,</w:t>
      </w:r>
      <w:r>
        <w:rPr>
          <w:rFonts w:ascii="Times New Roman" w:hAnsi="Times New Roman" w:eastAsia="Times New Roman" w:cs="Times New Roman"/>
          <w:color w:val="000000"/>
          <w:u w:val="single"/>
        </w:rPr>
        <w:t xml:space="preserve"> only following cleansing from Israel’s present defilement wrought through prior contact with the dead body of the nation’s Messiah, will the Jewish people be free to return to the land covenanted to Abraham, Isaac, and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ONLY THEN</w:t>
      </w:r>
      <w:r>
        <w:rPr>
          <w:rFonts w:ascii="Times New Roman" w:hAnsi="Times New Roman" w:eastAsia="Times New Roman" w:cs="Times New Roman"/>
          <w:color w:val="000000"/>
          <w:u w:val="single"/>
        </w:rPr>
        <w:t xml:space="preserve"> can the Jewish people realize their calling in this land, with God’s promised blessings flowing out through Israel to the Gentile nations of the earth after the fashion which God intended when He called this nation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 knowledge of the preceding facts will reveal not only truths surrounding Christ’s present and future ministries but also truths surrounding Israel’s present and future status as a nation in the Middle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Christ is </w:t>
      </w:r>
      <w:r>
        <w:rPr>
          <w:rFonts w:ascii="Times New Roman" w:hAnsi="Times New Roman" w:eastAsia="Times New Roman" w:cs="Times New Roman"/>
          <w:i/>
          <w:color w:val="FF0000"/>
          <w:u w:val="single"/>
        </w:rPr>
        <w:t xml:space="preserve">still ministering</w:t>
      </w:r>
      <w:r>
        <w:rPr>
          <w:rFonts w:ascii="Times New Roman" w:hAnsi="Times New Roman" w:eastAsia="Times New Roman" w:cs="Times New Roman"/>
          <w:color w:val="FF0000"/>
          <w:u w:val="single"/>
        </w:rPr>
        <w:t xml:space="preserve"> in the heavenly sanctuary, with the antitype of the death of the high priest yet to occur; and Israel</w:t>
      </w:r>
      <w:r>
        <w:rPr>
          <w:rFonts w:ascii="Times New Roman" w:hAnsi="Times New Roman" w:eastAsia="Times New Roman" w:cs="Times New Roman"/>
          <w:i/>
          <w:color w:val="FF0000"/>
          <w:u w:val="single"/>
        </w:rPr>
        <w:t xml:space="preserve"> still remains in unbelief. </w:t>
      </w:r>
      <w:r>
        <w:rPr>
          <w:rFonts w:ascii="Times New Roman" w:hAnsi="Times New Roman" w:eastAsia="Times New Roman" w:cs="Times New Roman"/>
          <w:color w:val="FF0000"/>
          <w:u w:val="single"/>
        </w:rPr>
        <w:t xml:space="preserve">Consequently, Israel — being </w:t>
      </w:r>
      <w:r>
        <w:rPr>
          <w:rFonts w:ascii="Times New Roman" w:hAnsi="Times New Roman" w:eastAsia="Times New Roman" w:cs="Times New Roman"/>
          <w:i/>
          <w:color w:val="FF0000"/>
          <w:u w:val="single"/>
        </w:rPr>
        <w:t xml:space="preserve">unable</w:t>
      </w:r>
      <w:r>
        <w:rPr>
          <w:rFonts w:ascii="Times New Roman" w:hAnsi="Times New Roman" w:eastAsia="Times New Roman" w:cs="Times New Roman"/>
          <w:color w:val="FF0000"/>
          <w:u w:val="single"/>
        </w:rPr>
        <w:t xml:space="preserve"> to presently avail herself of the paid ransom — </w:t>
      </w:r>
      <w:r>
        <w:rPr>
          <w:rFonts w:ascii="Times New Roman" w:hAnsi="Times New Roman" w:eastAsia="Times New Roman" w:cs="Times New Roman"/>
          <w:i/>
          <w:color w:val="FF0000"/>
          <w:u w:val="single"/>
        </w:rPr>
        <w:t xml:space="preserve">will NOT ONLY continue in unbelief, but the nation, as well, CANNOT return to the land of her possession during the present day and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To equate the present restoration of a remnant of the descendants of Abraham through Isaac and Jacob to the land of Israel with the fulfillment of any of the Old Testament prophecies dealing with Israel’s restoration to this land [such as the vision of the valley of dry bones in Ezek. 37] </w:t>
      </w:r>
      <w:r>
        <w:rPr>
          <w:rFonts w:ascii="Times New Roman" w:hAnsi="Times New Roman" w:eastAsia="Times New Roman" w:cs="Times New Roman"/>
          <w:i/>
          <w:color w:val="FF0000"/>
          <w:u w:val="single"/>
        </w:rPr>
        <w:t xml:space="preserve">is to ignore the fact that Israel is the slayer. And this is an established Biblical fact which CANNOT be ignored.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present restoration of a remnant to the land can have </w:t>
      </w:r>
      <w:r>
        <w:rPr>
          <w:rFonts w:ascii="Times New Roman" w:hAnsi="Times New Roman" w:eastAsia="Times New Roman" w:cs="Times New Roman"/>
          <w:i/>
          <w:color w:val="FF0000"/>
          <w:u w:val="single"/>
        </w:rPr>
        <w:t xml:space="preserve">NOTHING whatsoever</w:t>
      </w:r>
      <w:r>
        <w:rPr>
          <w:rFonts w:ascii="Times New Roman" w:hAnsi="Times New Roman" w:eastAsia="Times New Roman" w:cs="Times New Roman"/>
          <w:color w:val="FF0000"/>
          <w:u w:val="single"/>
        </w:rPr>
        <w:t xml:space="preserve">to do with the fulfillment of any of the numerous Old Testament prophecies surrounding Israel’s restoration. The fulfillment [after any fashion] of such promises today, from a Biblical standpoint, </w:t>
      </w:r>
      <w:r>
        <w:rPr>
          <w:rFonts w:ascii="Times New Roman" w:hAnsi="Times New Roman" w:eastAsia="Times New Roman" w:cs="Times New Roman"/>
          <w:i/>
          <w:color w:val="FF0000"/>
          <w:u w:val="single"/>
        </w:rPr>
        <w:t xml:space="preserve">is IMPOSSIBLE, for Christ is STILL ministering after the order of Aaron in the heavenly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nation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presently avail itself of the ransom which Christ paid to effect Israel’s cleansing; </w:t>
      </w:r>
      <w:r>
        <w:rPr>
          <w:rFonts w:ascii="Times New Roman" w:hAnsi="Times New Roman" w:eastAsia="Times New Roman" w:cs="Times New Roman"/>
          <w:i/>
          <w:color w:val="000000"/>
          <w:u w:val="single"/>
        </w:rPr>
        <w:t xml:space="preserve">NOR can</w:t>
      </w:r>
      <w:r>
        <w:rPr>
          <w:rFonts w:ascii="Times New Roman" w:hAnsi="Times New Roman" w:eastAsia="Times New Roman" w:cs="Times New Roman"/>
          <w:color w:val="000000"/>
          <w:u w:val="single"/>
        </w:rPr>
        <w:t xml:space="preserve"> Israel return to the land of her possession today. These things are reserved for </w:t>
      </w:r>
      <w:r>
        <w:rPr>
          <w:rFonts w:ascii="Times New Roman" w:hAnsi="Times New Roman" w:eastAsia="Times New Roman" w:cs="Times New Roman"/>
          <w:i/>
          <w:color w:val="000000"/>
          <w:u w:val="single"/>
        </w:rPr>
        <w:t xml:space="preserve">the seventh day, the Lord’s Day,</w:t>
      </w:r>
      <w:r>
        <w:rPr>
          <w:rFonts w:ascii="Times New Roman" w:hAnsi="Times New Roman" w:eastAsia="Times New Roman" w:cs="Times New Roman"/>
          <w:color w:val="000000"/>
          <w:u w:val="single"/>
        </w:rPr>
        <w:t xml:space="preserve"> which lies just ahead.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a remnant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present in the land immediately preceding the end of Man’s Day for certain prophecies surrounding Israel and the nations to be fulfilled, though the existence of this remnant has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to do with the fulfillment of Old Testament prophecies pertaining to Israel’s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the existence of the nation of Israel in the land today [consisting of some 6,000,000 Jews] </w:t>
      </w:r>
      <w:r>
        <w:rPr>
          <w:rFonts w:ascii="Times New Roman" w:hAnsi="Times New Roman" w:eastAsia="Times New Roman" w:cs="Times New Roman"/>
          <w:i/>
          <w:color w:val="000000"/>
          <w:u w:val="single"/>
        </w:rPr>
        <w:t xml:space="preserve">is NEITHER the beginning of NOR a partial fulfillment of any Old Testament prophecy surrounding Israel’s restoration to the land.</w:t>
      </w:r>
      <w:r>
        <w:rPr>
          <w:rFonts w:ascii="Times New Roman" w:hAnsi="Times New Roman" w:eastAsia="Times New Roman" w:cs="Times New Roman"/>
          <w:color w:val="000000"/>
          <w:u w:val="single"/>
        </w:rPr>
        <w:t xml:space="preserve"> Rather, this remnant in the land is the result of a Zionistic work among the Jews during about the past century, and this remnant constitutes the existence of an end-time Israeli nation which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present in the land in order to bring about the fulfillment of numerous Old Testament prophecies pertaining to Israel and the nations immediately preceding Christ’s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the remnant in the land today constitutes the nation which will shortly make the seven-year covenant with Antichrist. And this remnant will, in turn, later be uprooted from the land [</w:t>
      </w:r>
      <w:r>
        <w:rPr>
          <w:rFonts w:ascii="Times New Roman" w:hAnsi="Times New Roman" w:eastAsia="Times New Roman" w:cs="Times New Roman"/>
          <w:i/>
          <w:color w:val="000000"/>
          <w:u w:val="single"/>
        </w:rPr>
        <w:t xml:space="preserve">something which will NEVER occur after the Jewish people have been regathered to the land in fulfillment of Old Testament prophecy</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Isa. 2:1-4; Jer. 32:37-44; Ezek. 37:19-28; 39:25-29; Joel 2:27-32; Micah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middle of the Tribulation, when Antichrist breaks his covenant with Israel, the nation of Israel, as we know it today, will be uprooted from their land; and the Jews dwelling in the land at that time, who do not escape to places of safety out among the surrounding nations [Matt. 24:16-20; Rev. 12:6, 14], will either be slain or sold as slaves throughout the Gentile world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Ezek 5:12; Joel 3:6; Luke 21:20-24; Rev. 11:2;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During the last half of the Tribulation there will be no Jewish nation in the Middle East. Rather, Jerusalem, the capital of Jewry, will be “trodden down of the Gentiles” until the full end of Daniel’s SeventyWeek prophecy, which marks the end of “the times of the Gentiles”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9:24-27; Luke 21:24; Rev.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During this time, the entire world — particularly the center of Antichrist’s kingdom in the Middle East [including the land of Israel as we know it today] — will become like Nazi Germany during the final six years of the Third Reich [1939-1945, though </w:t>
      </w:r>
      <w:r>
        <w:rPr>
          <w:rFonts w:ascii="Times New Roman" w:hAnsi="Times New Roman" w:eastAsia="Times New Roman" w:cs="Times New Roman"/>
          <w:i/>
          <w:color w:val="000000"/>
          <w:u w:val="single"/>
        </w:rPr>
        <w:t xml:space="preserve">FAR, FAR worse</w:t>
      </w:r>
      <w:r>
        <w:rPr>
          <w:rFonts w:ascii="Times New Roman" w:hAnsi="Times New Roman" w:eastAsia="Times New Roman" w:cs="Times New Roman"/>
          <w:color w:val="000000"/>
          <w:u w:val="single"/>
        </w:rPr>
        <w:t xml:space="preserve">], with two-thirds of the Jewish population of the earth being slain [Zech. 13:8, 9; some 9,000,000 by today’s 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when the Holocaust of that coming day reaches its darkest hour, Messiah will return, and He Himself will effect the prophesied regathering of the nation [Matt. 24:15-31; Luke 21:20-27].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Christ must FIRST complete His present ministry in the sanctuary and return to earth as the great King-Priest after the order of Melchizedek</w:t>
        <w:br w:type="textWrapping"/>
      </w:r>
      <w:r>
        <w:rPr>
          <w:rFonts w:ascii="Times New Roman" w:hAnsi="Times New Roman" w:eastAsia="Times New Roman" w:cs="Times New Roman"/>
          <w:i/>
          <w:color w:val="000000"/>
          <w:u w:val="single"/>
        </w:rPr>
        <w:t xml:space="preserve">ONLY THEN can Israel avail herself of the ransom and return to the land of her possession.</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My Son,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Heb. 5:5, 6, the author of Hebrews referenced two Old Testa - ment passages, and both are Messianic in their scope of fulfillment.</w:t>
        <w:br w:type="textWrapping"/>
      </w:r>
      <w:r>
        <w:rPr>
          <w:rFonts w:ascii="Times New Roman" w:hAnsi="Times New Roman" w:eastAsia="Times New Roman" w:cs="Times New Roman"/>
          <w:color w:val="000000"/>
          <w:u w:val="single"/>
        </w:rPr>
        <w:t xml:space="preserve">The first is a quotation from Ps.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“Thou art my son, today have I begotten thee” (v. 5).</w:t>
        <w:br w:type="textWrapping"/>
      </w:r>
      <w:r>
        <w:rPr>
          <w:rFonts w:ascii="Times New Roman" w:hAnsi="Times New Roman" w:eastAsia="Times New Roman" w:cs="Times New Roman"/>
          <w:color w:val="000000"/>
          <w:u w:val="single"/>
        </w:rPr>
        <w:t xml:space="preserve">And the second is a quotation from Ps. 110:4:</w:t>
        <w:br w:type="textWrapping"/>
      </w:r>
      <w:r>
        <w:rPr>
          <w:rFonts w:ascii="Times New Roman" w:hAnsi="Times New Roman" w:eastAsia="Times New Roman" w:cs="Times New Roman"/>
          <w:color w:val="000000"/>
          <w:u w:val="single"/>
        </w:rPr>
        <w:t xml:space="preserve">“Thou art a priest forever after the order of Melchizedek”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two quotations are used together, </w:t>
      </w:r>
      <w:r>
        <w:rPr>
          <w:rFonts w:ascii="Times New Roman" w:hAnsi="Times New Roman" w:eastAsia="Times New Roman" w:cs="Times New Roman"/>
          <w:i/>
          <w:color w:val="000000"/>
          <w:u w:val="single"/>
        </w:rPr>
        <w:t xml:space="preserve">referring to ONE and the SAME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They refer to that time in the second Psalm when God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“Yet have I set my King upon my holy hill of Zion” (v. 6).</w:t>
        <w:br w:type="textWrapping"/>
      </w:r>
      <w:r>
        <w:rPr>
          <w:rFonts w:ascii="Times New Roman" w:hAnsi="Times New Roman" w:eastAsia="Times New Roman" w:cs="Times New Roman"/>
          <w:color w:val="000000"/>
          <w:u w:val="single"/>
        </w:rPr>
        <w:t xml:space="preserve">And they refer to that time in the one hundred tenth Psalm when God states:</w:t>
        <w:br w:type="textWrapping"/>
      </w:r>
      <w:r>
        <w:rPr>
          <w:rFonts w:ascii="Times New Roman" w:hAnsi="Times New Roman" w:eastAsia="Times New Roman" w:cs="Times New Roman"/>
          <w:color w:val="000000"/>
          <w:u w:val="single"/>
        </w:rPr>
        <w:t xml:space="preserve">“The Lord shall send the rod of thy strength out of Zion: rule thou in the midst of thine enemies”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Both quotations in Hebrews are from Messianic passages in the Old Testament, leaving no room to question the time of their fulfillment.</w:t>
        <w:br w:type="textWrapping"/>
      </w:r>
      <w:r>
        <w:rPr>
          <w:rFonts w:ascii="Times New Roman" w:hAnsi="Times New Roman" w:eastAsia="Times New Roman" w:cs="Times New Roman"/>
          <w:color w:val="000000"/>
          <w:u w:val="single"/>
        </w:rPr>
        <w:t xml:space="preserve">“Zion” is </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t xml:space="preserve">(Ps. 76:2; 126:1; Isa. 1:26, 27), and the Old Tes- tament quotations in Heb. 5:5, 6 simply refer to that future day when Christ will exercise His kingly office in this city,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1) Psalm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Psalm 2:7 is quoted three places in the New Testament. It is quoted by Luke in Acts 13:33, and it is quoted twice by the writer of Hebrews (1:5;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words, “Thou art my Son,” form an allusion to II Sam. 7:14 in the Davidic covenant: “I will be his father, and he shall be my son…”</w:t>
        <w:br w:type="textWrapping"/>
      </w:r>
      <w:r>
        <w:rPr>
          <w:rFonts w:ascii="Times New Roman" w:hAnsi="Times New Roman" w:eastAsia="Times New Roman" w:cs="Times New Roman"/>
          <w:color w:val="000000"/>
          <w:u w:val="single"/>
        </w:rPr>
        <w:t xml:space="preserve">And to view the second Psalm from the perspective of the Davidic covenant,thisPsalmrevealsthefulfillment ofGod’sthreefoldpromise to David in II Sam. 7:12,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David was to have a Son (v. 12).</w:t>
        <w:br w:type="textWrapping"/>
      </w:r>
      <w:r>
        <w:rPr>
          <w:rFonts w:ascii="Times New Roman" w:hAnsi="Times New Roman" w:eastAsia="Times New Roman" w:cs="Times New Roman"/>
          <w:color w:val="000000"/>
          <w:u w:val="single"/>
        </w:rPr>
        <w:t xml:space="preserve">2) David’s Son was to sit on his throne (vv. 12, 13).</w:t>
        <w:br w:type="textWrapping"/>
      </w:r>
      <w:r>
        <w:rPr>
          <w:rFonts w:ascii="Times New Roman" w:hAnsi="Times New Roman" w:eastAsia="Times New Roman" w:cs="Times New Roman"/>
          <w:color w:val="000000"/>
          <w:u w:val="single"/>
        </w:rPr>
        <w:t xml:space="preserve">3) The kingdom, under this Son’s reign, was to be established forever (v.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Accordingly, God’s promise to David, rather than being fulfilled through his son, Solomon, finds its fulfillment through his greater Son,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He is the One to Whom God will give “ </w:t>
      </w:r>
      <w:r>
        <w:rPr>
          <w:rFonts w:ascii="Times New Roman" w:hAnsi="Times New Roman" w:eastAsia="Times New Roman" w:cs="Times New Roman"/>
          <w:i/>
          <w:color w:val="000000"/>
          <w:u w:val="single"/>
        </w:rPr>
        <w:t xml:space="preserve">the throne</w:t>
      </w:r>
      <w:r>
        <w:rPr>
          <w:rFonts w:ascii="Times New Roman" w:hAnsi="Times New Roman" w:eastAsia="Times New Roman" w:cs="Times New Roman"/>
          <w:color w:val="000000"/>
          <w:u w:val="single"/>
        </w:rPr>
        <w:t xml:space="preserve"> of his father David.”</w:t>
        <w:br w:type="textWrapping"/>
      </w:r>
      <w:r>
        <w:rPr>
          <w:rFonts w:ascii="Times New Roman" w:hAnsi="Times New Roman" w:eastAsia="Times New Roman" w:cs="Times New Roman"/>
          <w:color w:val="000000"/>
          <w:u w:val="single"/>
        </w:rPr>
        <w:t xml:space="preserve">2) He is the One Who will “</w:t>
      </w:r>
      <w:r>
        <w:rPr>
          <w:rFonts w:ascii="Times New Roman" w:hAnsi="Times New Roman" w:eastAsia="Times New Roman" w:cs="Times New Roman"/>
          <w:i/>
          <w:color w:val="000000"/>
          <w:u w:val="single"/>
        </w:rPr>
        <w:t xml:space="preserve">reign</w:t>
      </w:r>
      <w:r>
        <w:rPr>
          <w:rFonts w:ascii="Times New Roman" w:hAnsi="Times New Roman" w:eastAsia="Times New Roman" w:cs="Times New Roman"/>
          <w:color w:val="000000"/>
          <w:u w:val="single"/>
        </w:rPr>
        <w:t xml:space="preserve"> over the house of Jacob forever.”</w:t>
        <w:br w:type="textWrapping"/>
      </w:r>
      <w:r>
        <w:rPr>
          <w:rFonts w:ascii="Times New Roman" w:hAnsi="Times New Roman" w:eastAsia="Times New Roman" w:cs="Times New Roman"/>
          <w:color w:val="000000"/>
          <w:u w:val="single"/>
        </w:rPr>
        <w:t xml:space="preserve">3) He is the One Who will possess </w:t>
      </w:r>
      <w:r>
        <w:rPr>
          <w:rFonts w:ascii="Times New Roman" w:hAnsi="Times New Roman" w:eastAsia="Times New Roman" w:cs="Times New Roman"/>
          <w:i/>
          <w:color w:val="000000"/>
          <w:u w:val="single"/>
        </w:rPr>
        <w:t xml:space="preserve">a kingdom</w:t>
      </w:r>
      <w:r>
        <w:rPr>
          <w:rFonts w:ascii="Times New Roman" w:hAnsi="Times New Roman" w:eastAsia="Times New Roman" w:cs="Times New Roman"/>
          <w:color w:val="000000"/>
          <w:u w:val="single"/>
        </w:rPr>
        <w:t xml:space="preserve"> of which “there shall be no end” (Luke 1:31-33).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w:t>
      </w:r>
      <w:r>
        <w:rPr>
          <w:rFonts w:ascii="Times New Roman" w:hAnsi="Times New Roman" w:eastAsia="Times New Roman" w:cs="Times New Roman"/>
          <w:i/>
          <w:color w:val="000000"/>
          <w:u w:val="single"/>
        </w:rPr>
        <w:t xml:space="preserve">EXACTLY</w:t>
      </w:r>
      <w:r>
        <w:rPr>
          <w:rFonts w:ascii="Times New Roman" w:hAnsi="Times New Roman" w:eastAsia="Times New Roman" w:cs="Times New Roman"/>
          <w:color w:val="000000"/>
          <w:u w:val="single"/>
        </w:rPr>
        <w:t xml:space="preserve"> what is in view in Acts 13:33, where Ps. 2:7 is quoted for the first time in the New Testament. Acts 13:34 goes on to state, “And as concerning that he raised him from the dead…” That is, concerning Jesus one day occupying the throne of David and reigning over the house of Jacob, fulfilling God’s promises in the Davidic cov- enant, God raised Him from the dead. And the same verse concludes with the statement, “I will give you the sure mercies of David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‘I will give you the holy things of David’ (which, contextually, can only be a reference to things surrounding the Davidic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Psalm 2:7 </w:t>
      </w:r>
      <w:r>
        <w:rPr>
          <w:rFonts w:ascii="Times New Roman" w:hAnsi="Times New Roman" w:eastAsia="Times New Roman" w:cs="Times New Roman"/>
          <w:i/>
          <w:color w:val="000000"/>
          <w:u w:val="single"/>
        </w:rPr>
        <w:t xml:space="preserve">MUST likewise</w:t>
      </w:r>
      <w:r>
        <w:rPr>
          <w:rFonts w:ascii="Times New Roman" w:hAnsi="Times New Roman" w:eastAsia="Times New Roman" w:cs="Times New Roman"/>
          <w:color w:val="000000"/>
          <w:u w:val="single"/>
        </w:rPr>
        <w:t xml:space="preserve"> be looked upon as Messianic in its two usages in the Book of Hebrews. In the first chapter the verse com- prises one of seven Messianic quotations which make up most of the chapter, and it is used here in connection with the parallel quotation from the Davidic covenant in II Sam. 7:14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 the fifth chapter of Hebrews the verse is used in connection with that future time when Christ will come forth from the sanctuary and exercise the Melchizedek priesthood (vv.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Psalm 110:4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Melchizedek is mentioned eleven times in Scripture — two times in the Old Testament (Gen. 14:18; Ps. 110:4) and nine times in the Book of Hebrews (chs. 5-7). And the manner in which Melchizedek is presented in the Old Testament will govern the manner in which he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viewed in the Book of 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Melchizedek first appears in Scripture when Abraham was return - ing from the battle of the kings (Gen. 14:18, 19). Melchizedek was “king of Salem [‘king of Jerusalem’ (Ps. 76:2)]” and “priest of the most high God” (v. 18). Thus, he was </w:t>
      </w:r>
      <w:r>
        <w:rPr>
          <w:rFonts w:ascii="Times New Roman" w:hAnsi="Times New Roman" w:eastAsia="Times New Roman" w:cs="Times New Roman"/>
          <w:i/>
          <w:color w:val="000000"/>
          <w:u w:val="single"/>
        </w:rPr>
        <w:t xml:space="preserve">a king-priest in Jerusalem</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Meeting Abraham, following the battle of the kings, he brought forth bread and wine and blessed Abraham, saying, “Blessed be Abram of the most high God, possessor of </w:t>
      </w:r>
      <w:r>
        <w:rPr>
          <w:rFonts w:ascii="Times New Roman" w:hAnsi="Times New Roman" w:eastAsia="Times New Roman" w:cs="Times New Roman"/>
          <w:i/>
          <w:color w:val="000000"/>
          <w:u w:val="single"/>
        </w:rPr>
        <w:t xml:space="preserve">heaven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earth”</w:t>
      </w:r>
      <w:r>
        <w:rPr>
          <w:rFonts w:ascii="Times New Roman" w:hAnsi="Times New Roman" w:eastAsia="Times New Roman" w:cs="Times New Roman"/>
          <w:color w:val="000000"/>
          <w:u w:val="single"/>
        </w:rPr>
        <w:t xml:space="preserve"> (vv.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is evident that Melchizedek’s actions in the type during the days of Abraham </w:t>
      </w:r>
      <w:r>
        <w:rPr>
          <w:rFonts w:ascii="Times New Roman" w:hAnsi="Times New Roman" w:eastAsia="Times New Roman" w:cs="Times New Roman"/>
          <w:i/>
          <w:color w:val="000000"/>
          <w:u w:val="single"/>
        </w:rPr>
        <w:t xml:space="preserve">were Messianic in their scope of fulfillment in the antitype.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Immediately prior to Christ’s death at Calvary, He partook of the Passover with His disciples (Matt. 26:19ff). And at the end of the Passover feast — after Jesus had participated with His disciples in the breaking of bread and drinking from the cup, along with His instructions to them concerning both (vv. 26-28) — Jesus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 will not drink henceforth of this fruit of the vine, until that day when I drink it new with you in my Father’s kingdom” (v.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could only be an allusion to one thing — that future day when Christ will come forth in the antitype of Melchizedek as he is presented in Gen. 14:18, 19, with bread and wine to bless Abraham and his descendants, both </w:t>
      </w:r>
      <w:r>
        <w:rPr>
          <w:rFonts w:ascii="Times New Roman" w:hAnsi="Times New Roman" w:eastAsia="Times New Roman" w:cs="Times New Roman"/>
          <w:i/>
          <w:color w:val="000000"/>
          <w:u w:val="single"/>
        </w:rPr>
        <w:t xml:space="preserve">heavenly </w:t>
      </w:r>
      <w:r>
        <w:rPr>
          <w:rFonts w:ascii="Times New Roman" w:hAnsi="Times New Roman" w:eastAsia="Times New Roman" w:cs="Times New Roman"/>
          <w:color w:val="000000"/>
          <w:u w:val="single"/>
        </w:rPr>
        <w:t xml:space="preserve">and</w:t>
      </w:r>
      <w:r>
        <w:rPr>
          <w:rFonts w:ascii="Times New Roman" w:hAnsi="Times New Roman" w:eastAsia="Times New Roman" w:cs="Times New Roman"/>
          <w:i/>
          <w:color w:val="000000"/>
          <w:u w:val="single"/>
        </w:rPr>
        <w:t xml:space="preserve"> earthly</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22:17,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is an event which will occur following the battle of the kings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19:17-21).</w:t>
        <w:br w:type="textWrapping"/>
      </w:r>
      <w:r>
        <w:rPr>
          <w:rFonts w:ascii="Times New Roman" w:hAnsi="Times New Roman" w:eastAsia="Times New Roman" w:cs="Times New Roman"/>
          <w:color w:val="000000"/>
          <w:u w:val="single"/>
        </w:rPr>
        <w:t xml:space="preserve">The one hundred tenth Psalm, where Melchizedek is referred to the only other time in the entire Old Testament, as previously seen, is also Messianic in its scope of fulfillment. It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for this is the way Melchizedek is presented in Genesis, and there can be </w:t>
      </w:r>
      <w:r>
        <w:rPr>
          <w:rFonts w:ascii="Times New Roman" w:hAnsi="Times New Roman" w:eastAsia="Times New Roman" w:cs="Times New Roman"/>
          <w:i/>
          <w:color w:val="000000"/>
          <w:u w:val="single"/>
        </w:rPr>
        <w:t xml:space="preserve">NO change </w:t>
      </w:r>
      <w:r>
        <w:rPr>
          <w:rFonts w:ascii="Times New Roman" w:hAnsi="Times New Roman" w:eastAsia="Times New Roman" w:cs="Times New Roman"/>
          <w:color w:val="000000"/>
          <w:u w:val="single"/>
        </w:rPr>
        <w:t xml:space="preserve">when one comes to the Book of Psalms.</w:t>
        <w:br w:type="textWrapping"/>
      </w:r>
      <w:r>
        <w:rPr>
          <w:rFonts w:ascii="Times New Roman" w:hAnsi="Times New Roman" w:eastAsia="Times New Roman" w:cs="Times New Roman"/>
          <w:color w:val="000000"/>
          <w:u w:val="single"/>
        </w:rPr>
        <w:t xml:space="preserve">The Son is told to sit on the Father’s right hand </w:t>
      </w:r>
      <w:r>
        <w:rPr>
          <w:rFonts w:ascii="Times New Roman" w:hAnsi="Times New Roman" w:eastAsia="Times New Roman" w:cs="Times New Roman"/>
          <w:i/>
          <w:color w:val="000000"/>
          <w:u w:val="single"/>
        </w:rPr>
        <w:t xml:space="preserve">UNTIL</w:t>
      </w:r>
      <w:r>
        <w:rPr>
          <w:rFonts w:ascii="Times New Roman" w:hAnsi="Times New Roman" w:eastAsia="Times New Roman" w:cs="Times New Roman"/>
          <w:color w:val="000000"/>
          <w:u w:val="single"/>
        </w:rPr>
        <w:t xml:space="preserve"> such a time as His enemies are made His “footstool” (v. 1).</w:t>
      </w:r>
      <w:r>
        <w:rPr>
          <w:rFonts w:ascii="Times New Roman" w:hAnsi="Times New Roman" w:eastAsia="Times New Roman" w:cs="Times New Roman"/>
          <w:i/>
          <w:color w:val="000000"/>
          <w:u w:val="single"/>
        </w:rPr>
        <w:t xml:space="preserve"> THEN</w:t>
      </w:r>
      <w:r>
        <w:rPr>
          <w:rFonts w:ascii="Times New Roman" w:hAnsi="Times New Roman" w:eastAsia="Times New Roman" w:cs="Times New Roman"/>
          <w:color w:val="000000"/>
          <w:u w:val="single"/>
        </w:rPr>
        <w:t xml:space="preserve">, after His enemies have been made His footstool, He is going to </w:t>
      </w:r>
      <w:r>
        <w:rPr>
          <w:rFonts w:ascii="Times New Roman" w:hAnsi="Times New Roman" w:eastAsia="Times New Roman" w:cs="Times New Roman"/>
          <w:i/>
          <w:color w:val="000000"/>
          <w:u w:val="single"/>
        </w:rPr>
        <w:t xml:space="preserve">rule</w:t>
      </w:r>
      <w:r>
        <w:rPr>
          <w:rFonts w:ascii="Times New Roman" w:hAnsi="Times New Roman" w:eastAsia="Times New Roman" w:cs="Times New Roman"/>
          <w:color w:val="000000"/>
          <w:u w:val="single"/>
        </w:rPr>
        <w:t xml:space="preserve"> “in the midst” of His enemies (v. 2). He is going to “strike through kings” and “judge among the heathen [Gentiles]” in that coming day of His “power” (vv. 3, 5, 6), a day when He will be revealed as the great King-Priest in Jerusalem, “after the order of Melchizedek” (v. 4).</w:t>
        <w:br w:type="textWrapping"/>
      </w:r>
      <w:r>
        <w:rPr>
          <w:rFonts w:ascii="Times New Roman" w:hAnsi="Times New Roman" w:eastAsia="Times New Roman" w:cs="Times New Roman"/>
          <w:color w:val="000000"/>
          <w:u w:val="single"/>
        </w:rPr>
        <w:t xml:space="preserve">Genesis 14 and Ps. 110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understood in the light of one another (actually, Ps. 110 draws from Gen. 14), and Heb. 5-7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understood in the light of both Old Testament references. Thus, all eleven references to Melchizedek in Scripture </w:t>
      </w:r>
      <w:r>
        <w:rPr>
          <w:rFonts w:ascii="Times New Roman" w:hAnsi="Times New Roman" w:eastAsia="Times New Roman" w:cs="Times New Roman"/>
          <w:i/>
          <w:color w:val="000000"/>
          <w:u w:val="single"/>
        </w:rPr>
        <w:t xml:space="preserve">CAN ONLY be looked upon after ONE fashion</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as Messianic in their scope of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(Concerning the absence of the mention of </w:t>
      </w:r>
      <w:r>
        <w:rPr>
          <w:rFonts w:ascii="Times New Roman" w:hAnsi="Times New Roman" w:eastAsia="Times New Roman" w:cs="Times New Roman"/>
          <w:i/>
          <w:color w:val="000000"/>
          <w:u w:val="single"/>
        </w:rPr>
        <w:t xml:space="preserve">a sanctuary and shed blood</w:t>
      </w:r>
      <w:r>
        <w:rPr>
          <w:rFonts w:ascii="Times New Roman" w:hAnsi="Times New Roman" w:eastAsia="Times New Roman" w:cs="Times New Roman"/>
          <w:color w:val="000000"/>
          <w:u w:val="single"/>
        </w:rPr>
        <w:t xml:space="preserve"> in connection with Melchizedek, this would not be the case as matters are seen in the antitype, in that future day, when Christ comes forth as the great King-Priest after the order of Melchizedek and a new covenant is made with the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Covenants are, at times, associated with </w:t>
      </w:r>
      <w:r>
        <w:rPr>
          <w:rFonts w:ascii="Times New Roman" w:hAnsi="Times New Roman" w:eastAsia="Times New Roman" w:cs="Times New Roman"/>
          <w:i/>
          <w:color w:val="000000"/>
          <w:u w:val="single"/>
        </w:rPr>
        <w:t xml:space="preserve">death and shed blood</w:t>
      </w:r>
      <w:r>
        <w:rPr>
          <w:rFonts w:ascii="Times New Roman" w:hAnsi="Times New Roman" w:eastAsia="Times New Roman" w:cs="Times New Roman"/>
          <w:color w:val="000000"/>
          <w:u w:val="single"/>
        </w:rPr>
        <w:t xml:space="preserve"> in Scripture, as is the new covenant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Gen. 15:9-21; Jer. 34:18; Matt. 26:28]. There is an allusion to this in Heb. 7:21,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Lord sware and will not repent, Thou are a priest forever after the order of Melchizedek.</w:t>
        <w:br w:type="textWrapping"/>
      </w:r>
      <w:r>
        <w:rPr>
          <w:rFonts w:ascii="Times New Roman" w:hAnsi="Times New Roman" w:eastAsia="Times New Roman" w:cs="Times New Roman"/>
          <w:color w:val="000000"/>
          <w:u w:val="single"/>
        </w:rPr>
        <w:t xml:space="preserve">By so much was Jesus made a surety of a better testament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when Christ deals with Israel in relation to sin at the time of His return [fulfilling that foreshadowed by events on the Day of Atonement], </w:t>
      </w:r>
      <w:r>
        <w:rPr>
          <w:rFonts w:ascii="Times New Roman" w:hAnsi="Times New Roman" w:eastAsia="Times New Roman" w:cs="Times New Roman"/>
          <w:i/>
          <w:color w:val="000000"/>
          <w:u w:val="single"/>
        </w:rPr>
        <w:t xml:space="preserve">of necessity, death, shed blood, and a sanctuary will have to be in view. And also, of necessity, Jesus will have to be exercising the Melchizedek priesthood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in the preceding respect, one could find </w:t>
      </w:r>
      <w:r>
        <w:rPr>
          <w:rFonts w:ascii="Times New Roman" w:hAnsi="Times New Roman" w:eastAsia="Times New Roman" w:cs="Times New Roman"/>
          <w:i/>
          <w:color w:val="000000"/>
          <w:u w:val="single"/>
        </w:rPr>
        <w:t xml:space="preserve">death and shed blood, along with a sanctuary, associated with the Melchizedek priesthood. BUT</w:t>
      </w:r>
      <w:r>
        <w:rPr>
          <w:rFonts w:ascii="Times New Roman" w:hAnsi="Times New Roman" w:eastAsia="Times New Roman" w:cs="Times New Roman"/>
          <w:color w:val="000000"/>
          <w:u w:val="single"/>
        </w:rPr>
        <w:t xml:space="preserve">, that is </w:t>
      </w:r>
      <w:r>
        <w:rPr>
          <w:rFonts w:ascii="Times New Roman" w:hAnsi="Times New Roman" w:eastAsia="Times New Roman" w:cs="Times New Roman"/>
          <w:i/>
          <w:color w:val="000000"/>
          <w:u w:val="single"/>
        </w:rPr>
        <w:t xml:space="preserve">strictly FUTURE</w:t>
      </w:r>
      <w:r>
        <w:rPr>
          <w:rFonts w:ascii="Times New Roman" w:hAnsi="Times New Roman" w:eastAsia="Times New Roman" w:cs="Times New Roman"/>
          <w:color w:val="000000"/>
          <w:u w:val="single"/>
        </w:rPr>
        <w:t xml:space="preserve">, it involves </w:t>
      </w:r>
      <w:r>
        <w:rPr>
          <w:rFonts w:ascii="Times New Roman" w:hAnsi="Times New Roman" w:eastAsia="Times New Roman" w:cs="Times New Roman"/>
          <w:i/>
          <w:color w:val="000000"/>
          <w:u w:val="single"/>
        </w:rPr>
        <w:t xml:space="preserve">Israel ALONE</w:t>
      </w:r>
      <w:r>
        <w:rPr>
          <w:rFonts w:ascii="Times New Roman" w:hAnsi="Times New Roman" w:eastAsia="Times New Roman" w:cs="Times New Roman"/>
          <w:color w:val="000000"/>
          <w:u w:val="single"/>
        </w:rPr>
        <w:t xml:space="preserve">, and it has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to do with Christ’s present priestly ministry on behalf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u w:val="single"/>
        </w:rPr>
      </w:pPr>
      <w:r>
        <w:rPr>
          <w:rFonts w:ascii="Times New Roman" w:hAnsi="Times New Roman" w:eastAsia="Times New Roman" w:cs="Times New Roman"/>
          <w:i/>
          <w:color w:val="000000"/>
          <w:u w:val="single"/>
        </w:rPr>
        <w:t xml:space="preserve">Sackcloth and Ashes</w:t>
      </w:r>
      <w:r>
        <w:rPr>
          <w:rFonts w:ascii="Times New Roman" w:hAnsi="Times New Roman" w:eastAsia="Times New Roman" w:cs="Times New Roman"/>
          <w:color w:val="000000"/>
          <w:u w:val="single"/>
        </w:rPr>
        <w:t xml:space="preserve"> 147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u w:val="single"/>
        </w:rPr>
      </w:pPr>
      <w:r>
        <w:rPr>
          <w:rFonts w:ascii="Times New Roman" w:hAnsi="Times New Roman" w:eastAsia="Times New Roman" w:cs="Times New Roman"/>
          <w:color w:val="000000"/>
          <w:sz w:val="24"/>
          <w:u w:val="single"/>
        </w:rPr>
        <w:t xml:space="preserve">Appendix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u w:val="single"/>
        </w:rPr>
      </w:pPr>
      <w:r>
        <w:rPr>
          <w:rFonts w:ascii="Times New Roman" w:hAnsi="Times New Roman" w:eastAsia="Times New Roman" w:cs="Times New Roman"/>
          <w:color w:val="000000"/>
          <w:sz w:val="24"/>
          <w:u w:val="single"/>
        </w:rPr>
        <w:t xml:space="preserve">The Time of Jacob’s Trouble</w:t>
      </w:r>
      <w:r>
        <w:rPr>
          <w:rFonts w:ascii="Times New Roman" w:hAnsi="Times New Roman" w:eastAsia="Times New Roman" w:cs="Times New Roman"/>
          <w:b w:val="off"/>
          <w:color w:val="000000"/>
          <w:sz w:val="24"/>
          <w:u w:val="single"/>
        </w:rPr>
        <w:t xml:space="preserve"> </w:t>
      </w:r>
      <w:r>
        <w:rPr>
          <w:rFonts w:ascii="Times New Roman" w:hAnsi="Times New Roman" w:eastAsia="Times New Roman" w:cs="Times New Roman"/>
          <w:b w:val="off"/>
          <w:i/>
          <w:color w:val="000000"/>
          <w:sz w:val="24"/>
          <w:u w:val="single"/>
        </w:rPr>
        <w:t xml:space="preserve">With a Particular Emphasis on Rev. 17-19a</w:t>
      </w:r>
      <w:r>
        <w:rPr>
          <w:rFonts w:ascii="Times New Roman" w:hAnsi="Times New Roman" w:eastAsia="Times New Roman" w:cs="Times New Roman"/>
          <w:b w:val="off"/>
          <w:color w:val="000000"/>
          <w:sz w:val="24"/>
          <w:u w:val="single"/>
        </w:rPr>
        <w:br w:type="textWrapping"/>
      </w:r>
      <w:r>
        <w:rPr>
          <w:rFonts w:ascii="Times New Roman" w:hAnsi="Times New Roman" w:eastAsia="Times New Roman" w:cs="Times New Roman"/>
          <w:b w:val="off"/>
          <w:color w:val="000000"/>
          <w:sz w:val="24"/>
          <w:u w:val="single"/>
        </w:rPr>
        <w:t xml:space="preserve">“Alas! for that day is great, so that none is like it: it is even the time of Jacob's trouble; but he shall be saved out of it” (Jer. 30:7).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there came one of the seven angels which had the seven vials, and talked with me, saying unto me, Come hither; I will shew unto thee the judgment of the great whore that sitteth upon many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With whom the kings of the earth have committed fornication, and the inhabitants of the earth have been made drunk with the wine of her fornication.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So he carried me away in the spirit into the wilderness: and I saw a woman sit upon a scarlet colored beast, full of names of blasphemy, having seven heads and ten 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woman was arrayed in purple and scarlet color, and decked with gold and precious stones and pearls, having a golden cup in her hand full of abominations and filthiness of her fornication: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upon her forehead was a name written, MYSTERY, BABYLON THE GREAT, THE MOTHER OF HARLOTS AND ABOMINATIONS OF THE EARTH” (Rev. 17:1-5).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time of Jacob’s trouble” (Jer. 30:7) has to do with that future time when </w:t>
      </w:r>
      <w:r>
        <w:rPr>
          <w:rFonts w:ascii="Times New Roman" w:hAnsi="Times New Roman" w:eastAsia="Times New Roman" w:cs="Times New Roman"/>
          <w:i/>
          <w:color w:val="000000"/>
          <w:u w:val="single"/>
        </w:rPr>
        <w:t xml:space="preserve">the final seven years of Daniel’s Seventy-Week prophecy will be fulfilled</w:t>
      </w:r>
      <w:r>
        <w:rPr>
          <w:rFonts w:ascii="Times New Roman" w:hAnsi="Times New Roman" w:eastAsia="Times New Roman" w:cs="Times New Roman"/>
          <w:color w:val="000000"/>
          <w:u w:val="single"/>
        </w:rPr>
        <w:t xml:space="preserve"> (Dan. 9:24-27).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final seven years </w:t>
      </w:r>
      <w:r>
        <w:rPr>
          <w:rFonts w:ascii="Times New Roman" w:hAnsi="Times New Roman" w:eastAsia="Times New Roman" w:cs="Times New Roman"/>
          <w:i/>
          <w:color w:val="000000"/>
          <w:u w:val="single"/>
        </w:rPr>
        <w:t xml:space="preserve">will complete a prophecy</w:t>
      </w:r>
      <w:r>
        <w:rPr>
          <w:rFonts w:ascii="Times New Roman" w:hAnsi="Times New Roman" w:eastAsia="Times New Roman" w:cs="Times New Roman"/>
          <w:color w:val="000000"/>
          <w:u w:val="single"/>
        </w:rPr>
        <w:t xml:space="preserve"> which began to be fulfilled over 2,450 years ago (444 B.C.) but was interrupted seven years short of completion almost 2,000 years ago, at the time of Christ’s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147</w:t>
        <w:br w:type="textWrapping"/>
      </w:r>
      <w:r>
        <w:rPr>
          <w:rFonts w:ascii="Times New Roman" w:hAnsi="Times New Roman" w:eastAsia="Times New Roman" w:cs="Times New Roman"/>
          <w:color w:val="000000"/>
          <w:u w:val="single"/>
        </w:rPr>
        <w:t xml:space="preserve">(For information on Daniel’s Seventy-Week prophecy, refer to Chapter XII in the author’s book, </w:t>
      </w:r>
      <w:r>
        <w:rPr>
          <w:rFonts w:ascii="Times New Roman" w:hAnsi="Times New Roman" w:eastAsia="Times New Roman" w:cs="Times New Roman"/>
          <w:i/>
          <w:color w:val="000000"/>
          <w:u w:val="single"/>
        </w:rPr>
        <w:t xml:space="preserve">The Time of the End</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chapters six through nineteen reveal events which will occur at the end of Man’s Day, during and immediately following this coming seven-year Tribulation, with “the time of Jacob’s trouble” referring to the whole of that time, both during and immediately following these final 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the Tribulation comprises </w:t>
      </w:r>
      <w:r>
        <w:rPr>
          <w:rFonts w:ascii="Times New Roman" w:hAnsi="Times New Roman" w:eastAsia="Times New Roman" w:cs="Times New Roman"/>
          <w:i/>
          <w:color w:val="000000"/>
          <w:u w:val="single"/>
        </w:rPr>
        <w:t xml:space="preserve">the fulfillment of the last seven years of the previous dispensation</w:t>
      </w:r>
      <w:r>
        <w:rPr>
          <w:rFonts w:ascii="Times New Roman" w:hAnsi="Times New Roman" w:eastAsia="Times New Roman" w:cs="Times New Roman"/>
          <w:color w:val="000000"/>
          <w:u w:val="single"/>
        </w:rPr>
        <w:t xml:space="preserve">, leading into Christ’s return. And events occurring both during and immediately following the Tribulation </w:t>
      </w:r>
      <w:r>
        <w:rPr>
          <w:rFonts w:ascii="Times New Roman" w:hAnsi="Times New Roman" w:eastAsia="Times New Roman" w:cs="Times New Roman"/>
          <w:i/>
          <w:color w:val="000000"/>
          <w:u w:val="single"/>
        </w:rPr>
        <w:t xml:space="preserve">will revolve around Israel and the nations, with Israel occupying center-stage.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will be the prophesied time of the manifestation of God’s wrath upon the earth-dwellers at the end of Man’s Day.</w:t>
        <w:br w:type="textWrapping"/>
      </w:r>
      <w:r>
        <w:rPr>
          <w:rFonts w:ascii="Times New Roman" w:hAnsi="Times New Roman" w:eastAsia="Times New Roman" w:cs="Times New Roman"/>
          <w:color w:val="000000"/>
          <w:u w:val="single"/>
        </w:rPr>
        <w:t xml:space="preserve">And the Jewish people during this time, scattered among the nations and</w:t>
      </w:r>
      <w:r>
        <w:rPr>
          <w:rFonts w:ascii="Times New Roman" w:hAnsi="Times New Roman" w:eastAsia="Times New Roman" w:cs="Times New Roman"/>
          <w:i/>
          <w:color w:val="000000"/>
          <w:u w:val="single"/>
        </w:rPr>
        <w:t xml:space="preserve">the central focus of God’s wrath,</w:t>
      </w:r>
      <w:r>
        <w:rPr>
          <w:rFonts w:ascii="Times New Roman" w:hAnsi="Times New Roman" w:eastAsia="Times New Roman" w:cs="Times New Roman"/>
          <w:color w:val="000000"/>
          <w:u w:val="single"/>
        </w:rPr>
        <w:t xml:space="preserve"> will be brought into such </w:t>
      </w:r>
      <w:r>
        <w:rPr>
          <w:rFonts w:ascii="Times New Roman" w:hAnsi="Times New Roman" w:eastAsia="Times New Roman" w:cs="Times New Roman"/>
          <w:i/>
          <w:color w:val="000000"/>
          <w:u w:val="single"/>
        </w:rPr>
        <w:t xml:space="preserve">dire straits </w:t>
      </w:r>
      <w:r>
        <w:rPr>
          <w:rFonts w:ascii="Times New Roman" w:hAnsi="Times New Roman" w:eastAsia="Times New Roman" w:cs="Times New Roman"/>
          <w:color w:val="000000"/>
          <w:u w:val="single"/>
        </w:rPr>
        <w:t xml:space="preserve">that, to effect deliverance, they will be left without a choice other than to call upon the God of their fathers (as seen in the type in the Book of Exodus, preceding the deliverance of the Jewish people from Egypt under Moses [Ex. 1:8-3:10]).</w:t>
        <w:br w:type="textWrapping"/>
      </w:r>
      <w:r>
        <w:rPr>
          <w:rFonts w:ascii="Times New Roman" w:hAnsi="Times New Roman" w:eastAsia="Times New Roman" w:cs="Times New Roman"/>
          <w:color w:val="000000"/>
          <w:u w:val="single"/>
        </w:rPr>
        <w:t xml:space="preserve">God will use these judgments (chs. 6-19a) — judgments which will reach a severity unparalleled in man’s history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24:21, 22) — </w:t>
      </w:r>
      <w:r>
        <w:rPr>
          <w:rFonts w:ascii="Times New Roman" w:hAnsi="Times New Roman" w:eastAsia="Times New Roman" w:cs="Times New Roman"/>
          <w:i/>
          <w:color w:val="000000"/>
          <w:u w:val="single"/>
        </w:rPr>
        <w:t xml:space="preserve">to bring Israel to the place of repentance.</w:t>
        <w:br w:type="textWrapping"/>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Gentile world power will be destroyed (ch. 19b), with Israel subsequently occupying the position for which the nation was brought into existence (ch. 20a).</w:t>
        <w:br w:type="textWrapping"/>
      </w:r>
      <w:r>
        <w:rPr>
          <w:rFonts w:ascii="Times New Roman" w:hAnsi="Times New Roman" w:eastAsia="Times New Roman" w:cs="Times New Roman"/>
          <w:i/>
          <w:color w:val="000000"/>
          <w:u w:val="single"/>
        </w:rPr>
        <w:t xml:space="preserve">ALL</w:t>
      </w:r>
      <w:r>
        <w:rPr>
          <w:rFonts w:ascii="Times New Roman" w:hAnsi="Times New Roman" w:eastAsia="Times New Roman" w:cs="Times New Roman"/>
          <w:color w:val="000000"/>
          <w:u w:val="single"/>
        </w:rPr>
        <w:t xml:space="preserve"> of the judgments during and immediately following the Tribulation occur within the scope of that contained in the seven-sealed scroll. This is why a search is seen in chapter five for </w:t>
      </w:r>
      <w:r>
        <w:rPr>
          <w:rFonts w:ascii="Times New Roman" w:hAnsi="Times New Roman" w:eastAsia="Times New Roman" w:cs="Times New Roman"/>
          <w:i/>
          <w:color w:val="000000"/>
          <w:u w:val="single"/>
        </w:rPr>
        <w:t xml:space="preserve">an individual worthy to break the seals of the scroll alone,</w:t>
      </w:r>
      <w:r>
        <w:rPr>
          <w:rFonts w:ascii="Times New Roman" w:hAnsi="Times New Roman" w:eastAsia="Times New Roman" w:cs="Times New Roman"/>
          <w:color w:val="000000"/>
          <w:u w:val="single"/>
        </w:rPr>
        <w:t xml:space="preserve"> with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stated in this chapter about the subsequently revealed judgments of the seven trumpets and seven vials (seen in chs. 8-11, 15, 16).</w:t>
        <w:br w:type="textWrapping"/>
      </w:r>
      <w:r>
        <w:rPr>
          <w:rFonts w:ascii="Times New Roman" w:hAnsi="Times New Roman" w:eastAsia="Times New Roman" w:cs="Times New Roman"/>
          <w:color w:val="000000"/>
          <w:u w:val="single"/>
        </w:rPr>
        <w:t xml:space="preserve">The reason for this is evident from revelation provided later in the book.</w:t>
        <w:br w:type="textWrapping"/>
      </w:r>
      <w:r>
        <w:rPr>
          <w:rFonts w:ascii="Times New Roman" w:hAnsi="Times New Roman" w:eastAsia="Times New Roman" w:cs="Times New Roman"/>
          <w:color w:val="000000"/>
          <w:u w:val="single"/>
        </w:rPr>
        <w:t xml:space="preserve">The seven trumpets and seven vials form the judgments which sequentially beginwhen theseventh seal isbroken(8:1,2;11:15;15:1ff).</w:t>
        <w:br w:type="textWrapping"/>
      </w:r>
      <w:r>
        <w:rPr>
          <w:rFonts w:ascii="Times New Roman" w:hAnsi="Times New Roman" w:eastAsia="Times New Roman" w:cs="Times New Roman"/>
          <w:color w:val="000000"/>
          <w:u w:val="single"/>
        </w:rPr>
        <w:t xml:space="preserve">Thus, in this respect, all of the trumpet and vial judgments lie within the scope of that seen in the seven-sealed scroll, completely in line with the search for </w:t>
      </w:r>
      <w:r>
        <w:rPr>
          <w:rFonts w:ascii="Times New Roman" w:hAnsi="Times New Roman" w:eastAsia="Times New Roman" w:cs="Times New Roman"/>
          <w:i/>
          <w:color w:val="000000"/>
          <w:u w:val="single"/>
        </w:rPr>
        <w:t xml:space="preserve">an individual to break the seals of the scroll alone</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And, when comparing the trumpet and vial judgments, it can be clearly seen that the seven vial judgments are simply a further description of that previously revealed in the seven trumpet judgments (the first vial on the first trumpet, the second vial on the second trumpet, etc.).</w:t>
        <w:br w:type="textWrapping"/>
      </w:r>
      <w:r>
        <w:rPr>
          <w:rFonts w:ascii="Times New Roman" w:hAnsi="Times New Roman" w:eastAsia="Times New Roman" w:cs="Times New Roman"/>
          <w:color w:val="000000"/>
          <w:u w:val="single"/>
        </w:rPr>
        <w:t xml:space="preserve">In this respect, the seven vial judgments provide commentary for the seven trumpet judgments. </w:t>
      </w:r>
      <w:r>
        <w:rPr>
          <w:rFonts w:ascii="Times New Roman" w:hAnsi="Times New Roman" w:eastAsia="Times New Roman" w:cs="Times New Roman"/>
          <w:i/>
          <w:color w:val="000000"/>
          <w:u w:val="single"/>
        </w:rPr>
        <w:t xml:space="preserve">This is WHY there is a terminus when both the seventh trumpet is sounded and the seventh vial is poured out</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for they are the SAME judgment, forming the SAME terminus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10:7; 11:15; 16:17).</w:t>
        <w:br w:type="textWrapping"/>
      </w:r>
      <w:r>
        <w:rPr>
          <w:rFonts w:ascii="Times New Roman" w:hAnsi="Times New Roman" w:eastAsia="Times New Roman" w:cs="Times New Roman"/>
          <w:color w:val="000000"/>
          <w:u w:val="single"/>
        </w:rPr>
        <w:t xml:space="preserve">With the preceding in mind, note something about the layout of chapters six through nineteen in this book. That seen in these chapters forms a chronology of events, but this chronology is interrupted numerous times throughout the book in order that additional, explanatory data can be supplied. And this explanatory data, forming commentary material, drops back and covers events which occur during </w:t>
      </w:r>
      <w:r>
        <w:rPr>
          <w:rFonts w:ascii="Times New Roman" w:hAnsi="Times New Roman" w:eastAsia="Times New Roman" w:cs="Times New Roman"/>
          <w:i/>
          <w:color w:val="000000"/>
          <w:u w:val="single"/>
        </w:rPr>
        <w:t xml:space="preserve">the SAME time</w:t>
      </w:r>
      <w:r>
        <w:rPr>
          <w:rFonts w:ascii="Times New Roman" w:hAnsi="Times New Roman" w:eastAsia="Times New Roman" w:cs="Times New Roman"/>
          <w:color w:val="000000"/>
          <w:u w:val="single"/>
        </w:rPr>
        <w:t xml:space="preserve"> already covered by the preceding material.</w:t>
        <w:br w:type="textWrapping"/>
      </w:r>
      <w:r>
        <w:rPr>
          <w:rFonts w:ascii="Times New Roman" w:hAnsi="Times New Roman" w:eastAsia="Times New Roman" w:cs="Times New Roman"/>
          <w:color w:val="000000"/>
          <w:u w:val="single"/>
        </w:rPr>
        <w:t xml:space="preserve">This form of revelation is something seen throughout Scripture. Acomplete, chronological sequence of events is given. Then Scripture drops back and provides additional, explanatory data, often introduc- ing material about to be further developed in subsequent chapters.</w:t>
        <w:br w:type="textWrapping"/>
      </w:r>
      <w:r>
        <w:rPr>
          <w:rFonts w:ascii="Times New Roman" w:hAnsi="Times New Roman" w:eastAsia="Times New Roman" w:cs="Times New Roman"/>
          <w:color w:val="000000"/>
          <w:u w:val="single"/>
        </w:rPr>
        <w:t xml:space="preserve">To illustrate, note Revelation chapter twelve in this respect. Verses one through six cover the complete sequence of events. Then the re- maining verses in the chapter drop back and form commentary material for the sequence of events already covered in the first six verses.</w:t>
        <w:br w:type="textWrapping"/>
      </w:r>
      <w:r>
        <w:rPr>
          <w:rFonts w:ascii="Times New Roman" w:hAnsi="Times New Roman" w:eastAsia="Times New Roman" w:cs="Times New Roman"/>
          <w:color w:val="000000"/>
          <w:u w:val="single"/>
        </w:rPr>
        <w:t xml:space="preserve">The whole of that seen in chapters six through nineteen is laid out in this manner.</w:t>
        <w:br w:type="textWrapping"/>
      </w:r>
      <w:r>
        <w:rPr>
          <w:rFonts w:ascii="Times New Roman" w:hAnsi="Times New Roman" w:eastAsia="Times New Roman" w:cs="Times New Roman"/>
          <w:color w:val="000000"/>
          <w:u w:val="single"/>
        </w:rPr>
        <w:t xml:space="preserve">For example, it is textually evident that the breaking of the first four seals in chapter six — the four horsemen of the Apocalypse — covers time during and immediately following the complete sevenyear Tribulation, with that seen in the breaking of the remaining three seals providing commentary material on that which occurs within the scope of the breaking of the first four seals.</w:t>
        <w:br w:type="textWrapping"/>
      </w:r>
      <w:r>
        <w:rPr>
          <w:rFonts w:ascii="Times New Roman" w:hAnsi="Times New Roman" w:eastAsia="Times New Roman" w:cs="Times New Roman"/>
          <w:color w:val="000000"/>
          <w:u w:val="single"/>
        </w:rPr>
        <w:t xml:space="preserve">Then, chapter seven drops back in time, providing commentary material as it relates to Israel and the nations during the time when these preceding seals are being broken.</w:t>
        <w:br w:type="textWrapping"/>
      </w:r>
      <w:r>
        <w:rPr>
          <w:rFonts w:ascii="Times New Roman" w:hAnsi="Times New Roman" w:eastAsia="Times New Roman" w:cs="Times New Roman"/>
          <w:color w:val="000000"/>
          <w:u w:val="single"/>
        </w:rPr>
        <w:t xml:space="preserve">And, through doing this, chapter seven begins setting the stage for the impartation of different types of commentary material surround- ing Israel and the nations, with earlier material forming a foundation for later material. In this particular instance, 144,000 Jews, removed from the nation, are introduced; and later revelation surrounding the 144,000 in the book (chs. 11, 12, 14) builds on the former.</w:t>
        <w:br w:type="textWrapping"/>
      </w:r>
      <w:r>
        <w:rPr>
          <w:rFonts w:ascii="Times New Roman" w:hAnsi="Times New Roman" w:eastAsia="Times New Roman" w:cs="Times New Roman"/>
          <w:i/>
          <w:color w:val="000000"/>
          <w:u w:val="single"/>
        </w:rPr>
        <w:t xml:space="preserve">Thus, understanding how the book is structured is vital to a correct understanding of different sequences of events depicted throughout the book.</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Then bear in mind that </w:t>
      </w:r>
      <w:r>
        <w:rPr>
          <w:rFonts w:ascii="Times New Roman" w:hAnsi="Times New Roman" w:eastAsia="Times New Roman" w:cs="Times New Roman"/>
          <w:i/>
          <w:color w:val="000000"/>
          <w:u w:val="single"/>
        </w:rPr>
        <w:t xml:space="preserve">Israel and the nations</w:t>
      </w:r>
      <w:r>
        <w:rPr>
          <w:rFonts w:ascii="Times New Roman" w:hAnsi="Times New Roman" w:eastAsia="Times New Roman" w:cs="Times New Roman"/>
          <w:color w:val="000000"/>
          <w:u w:val="single"/>
        </w:rPr>
        <w:t xml:space="preserve"> are in view — </w:t>
      </w:r>
      <w:r>
        <w:rPr>
          <w:rFonts w:ascii="Times New Roman" w:hAnsi="Times New Roman" w:eastAsia="Times New Roman" w:cs="Times New Roman"/>
          <w:i/>
          <w:color w:val="000000"/>
          <w:u w:val="single"/>
        </w:rPr>
        <w:t xml:space="preserve">Israel first, then the nations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Jer. 25:15-18; Ezek. 5:5). And though Israel is </w:t>
      </w:r>
      <w:r>
        <w:rPr>
          <w:rFonts w:ascii="Times New Roman" w:hAnsi="Times New Roman" w:eastAsia="Times New Roman" w:cs="Times New Roman"/>
          <w:i/>
          <w:color w:val="000000"/>
          <w:u w:val="single"/>
        </w:rPr>
        <w:t xml:space="preserve">the primary focus</w:t>
      </w:r>
      <w:r>
        <w:rPr>
          <w:rFonts w:ascii="Times New Roman" w:hAnsi="Times New Roman" w:eastAsia="Times New Roman" w:cs="Times New Roman"/>
          <w:color w:val="000000"/>
          <w:u w:val="single"/>
        </w:rPr>
        <w:t xml:space="preserve"> of God’s wrath during the time beginning in Revelation chapter six, judgment will befall the Gentile nations as well.</w:t>
        <w:br w:type="textWrapping"/>
      </w:r>
      <w:r>
        <w:rPr>
          <w:rFonts w:ascii="Times New Roman" w:hAnsi="Times New Roman" w:eastAsia="Times New Roman" w:cs="Times New Roman"/>
          <w:color w:val="000000"/>
          <w:u w:val="single"/>
        </w:rPr>
        <w:t xml:space="preserve">Not only will the Jewish people find themselves scattered among the nations at this time but also the object of an increasing anti-Semitism at the hands of these nations, </w:t>
      </w:r>
      <w:r>
        <w:rPr>
          <w:rFonts w:ascii="Times New Roman" w:hAnsi="Times New Roman" w:eastAsia="Times New Roman" w:cs="Times New Roman"/>
          <w:i/>
          <w:color w:val="000000"/>
          <w:u w:val="single"/>
        </w:rPr>
        <w:t xml:space="preserve">resulting in God acting accordingly</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12:3; Zech. 1:14,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Overview of Chapters Six through Nighteen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 general overview</w:t>
      </w:r>
      <w:r>
        <w:rPr>
          <w:rFonts w:ascii="Times New Roman" w:hAnsi="Times New Roman" w:eastAsia="Times New Roman" w:cs="Times New Roman"/>
          <w:color w:val="000000"/>
          <w:u w:val="single"/>
        </w:rPr>
        <w:t xml:space="preserve"> of Revelation chapters six through nighteen, detailing events which will occur during “the time of Jacob’s trouble,” extending into time immediately following Christ’s return (immedi- ately following “the time of Jacob’s trouble”),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Six:</w:t>
      </w:r>
      <w:r>
        <w:rPr>
          <w:rFonts w:ascii="Times New Roman" w:hAnsi="Times New Roman" w:eastAsia="Times New Roman" w:cs="Times New Roman"/>
          <w:color w:val="000000"/>
          <w:u w:val="single"/>
        </w:rPr>
        <w:t xml:space="preserve"> The first six seals are broken. The first four depict judgments extending throughout and immediately following the Tribulation, and the next two provide commentary material for events occurring during time covered by the breaking of the first four.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then leaves the seventh seal, which, when broken, reveals the trumpet and vial judgments (chs. 8-11, 15, 16). And these judgments, evident from that which occurs [also see indented data below], </w:t>
      </w:r>
      <w:r>
        <w:rPr>
          <w:rFonts w:ascii="Times New Roman" w:hAnsi="Times New Roman" w:eastAsia="Times New Roman" w:cs="Times New Roman"/>
          <w:i/>
          <w:color w:val="000000"/>
          <w:u w:val="single"/>
        </w:rPr>
        <w:t xml:space="preserve">will take place during time immediately following Christ’s return at the end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Christ’s return is seen </w:t>
      </w:r>
      <w:r>
        <w:rPr>
          <w:rFonts w:ascii="Times New Roman" w:hAnsi="Times New Roman" w:eastAsia="Times New Roman" w:cs="Times New Roman"/>
          <w:i/>
          <w:color w:val="000000"/>
          <w:u w:val="single"/>
        </w:rPr>
        <w:t xml:space="preserve">three different places</w:t>
      </w:r>
      <w:r>
        <w:rPr>
          <w:rFonts w:ascii="Times New Roman" w:hAnsi="Times New Roman" w:eastAsia="Times New Roman" w:cs="Times New Roman"/>
          <w:color w:val="000000"/>
          <w:u w:val="single"/>
        </w:rPr>
        <w:t xml:space="preserve"> in chapters six through nineteen of this book [6:12-17; 14:14-20; 19:11-21]. Again, note the way that the book is structured.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within the first and second of the three times that Christ’s return is depicted in the book, the trumpet and vial judgments correspondingly follow each — the trumpet judgments following the first and the vial judgments following the second [</w:t>
      </w:r>
      <w:r>
        <w:rPr>
          <w:rFonts w:ascii="Times New Roman" w:hAnsi="Times New Roman" w:eastAsia="Times New Roman" w:cs="Times New Roman"/>
          <w:i/>
          <w:color w:val="000000"/>
          <w:u w:val="single"/>
        </w:rPr>
        <w:t xml:space="preserve">two descriptions of the same return and, as previously seen, the same judgments, the concluding judgments shown by the breaking of the seven seals of the scroll</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Seven: </w:t>
      </w:r>
      <w:r>
        <w:rPr>
          <w:rFonts w:ascii="Times New Roman" w:hAnsi="Times New Roman" w:eastAsia="Times New Roman" w:cs="Times New Roman"/>
          <w:color w:val="000000"/>
          <w:u w:val="single"/>
        </w:rPr>
        <w:t xml:space="preserve">One hundred and forty-four thousand Jews, twelve thousand from each of the twelve tribes, are sealed — </w:t>
      </w:r>
      <w:r>
        <w:rPr>
          <w:rFonts w:ascii="Times New Roman" w:hAnsi="Times New Roman" w:eastAsia="Times New Roman" w:cs="Times New Roman"/>
          <w:i/>
          <w:color w:val="000000"/>
          <w:u w:val="single"/>
        </w:rPr>
        <w:t xml:space="preserve">an introduction to God’s evangels of the Tribulation, who will proclaim the message seen in Matt. 24:14</w:t>
      </w:r>
      <w:r>
        <w:rPr>
          <w:rFonts w:ascii="Times New Roman" w:hAnsi="Times New Roman" w:eastAsia="Times New Roman" w:cs="Times New Roman"/>
          <w:color w:val="000000"/>
          <w:u w:val="single"/>
        </w:rPr>
        <w:t xml:space="preserve"> — with the apparent results of their ministry seen in the latter part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chapter provides commentary material on particular events which occur during the time covered by the breaking of the seals in the previous chapter, which would cover </w:t>
      </w:r>
      <w:r>
        <w:rPr>
          <w:rFonts w:ascii="Times New Roman" w:hAnsi="Times New Roman" w:eastAsia="Times New Roman" w:cs="Times New Roman"/>
          <w:i/>
          <w:color w:val="000000"/>
          <w:u w:val="single"/>
        </w:rPr>
        <w:t xml:space="preserve">time during all of the Tribulation, leading into Christ’s return.</w:t>
      </w:r>
      <w:r>
        <w:rPr>
          <w:rFonts w:ascii="Times New Roman" w:hAnsi="Times New Roman" w:eastAsia="Times New Roman" w:cs="Times New Roman"/>
          <w:color w:val="000000"/>
          <w:u w:val="single"/>
        </w:rPr>
        <w:t xml:space="preserve"> And it is evident from subsequent revelation that the 144,000 in this chapter are saved and set apart during the first three and one-half years of the Tribulation, with their ministry occurring during the last three and one-half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Chapters Eight, Nine: </w:t>
      </w:r>
      <w:r>
        <w:rPr>
          <w:rFonts w:ascii="Times New Roman" w:hAnsi="Times New Roman" w:eastAsia="Times New Roman" w:cs="Times New Roman"/>
          <w:color w:val="000000"/>
          <w:u w:val="single"/>
        </w:rPr>
        <w:t xml:space="preserve">The seventh seal is broken, revealing the trumpet judgments (8:1ff). Then, the first six trumpets sound (chs. 8, 9), depicting judgments occurring following Christ’s return at the end of the Tribulation (seen when the previous seal was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Ten: </w:t>
      </w:r>
      <w:r>
        <w:rPr>
          <w:rFonts w:ascii="Times New Roman" w:hAnsi="Times New Roman" w:eastAsia="Times New Roman" w:cs="Times New Roman"/>
          <w:color w:val="000000"/>
          <w:u w:val="single"/>
        </w:rPr>
        <w:t xml:space="preserve">An announcement is made concerning the blowing of the seventh trumpet, which is seen producing an end to all of the judgments connected with the seven-sealed scroll, with an angel showing total dominion (one foot on the land, the other on the sea), holding the opened seven-sealed scroll up toward heaven for God to see (showing that</w:t>
      </w:r>
      <w:r>
        <w:rPr>
          <w:rFonts w:ascii="Times New Roman" w:hAnsi="Times New Roman" w:eastAsia="Times New Roman" w:cs="Times New Roman"/>
          <w:i/>
          <w:color w:val="000000"/>
          <w:u w:val="single"/>
        </w:rPr>
        <w:t xml:space="preserve"> ALL the terms for the redemption of the inheritance have been met</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(For additional information on the seven trumpet judgments in Rev. 8-10 [also 11:14-19], refer to Chs. III, IV in the author’s book, </w:t>
      </w:r>
      <w:r>
        <w:rPr>
          <w:rFonts w:ascii="Times New Roman" w:hAnsi="Times New Roman" w:eastAsia="Times New Roman" w:cs="Times New Roman"/>
          <w:i/>
          <w:color w:val="000000"/>
          <w:u w:val="single"/>
        </w:rPr>
        <w:t xml:space="preserve">Coming in His Kingdom</w:t>
      </w:r>
      <w:r>
        <w:rPr>
          <w:rFonts w:ascii="Times New Roman" w:hAnsi="Times New Roman" w:eastAsia="Times New Roman" w:cs="Times New Roman"/>
          <w:color w:val="000000"/>
          <w:u w:val="single"/>
        </w:rPr>
        <w:t xml:space="preserve">, and Chs. VIII, IX, XVI-XIX in the author’s book, </w:t>
      </w:r>
      <w:r>
        <w:rPr>
          <w:rFonts w:ascii="Times New Roman" w:hAnsi="Times New Roman" w:eastAsia="Times New Roman" w:cs="Times New Roman"/>
          <w:i/>
          <w:color w:val="000000"/>
          <w:u w:val="single"/>
        </w:rPr>
        <w:t xml:space="preserve">The Time of the End.</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Eleven: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Eleven: </w:t>
      </w:r>
      <w:r>
        <w:rPr>
          <w:rFonts w:ascii="Times New Roman" w:hAnsi="Times New Roman" w:eastAsia="Times New Roman" w:cs="Times New Roman"/>
          <w:color w:val="000000"/>
          <w:u w:val="single"/>
        </w:rPr>
        <w:t xml:space="preserve">14, 17-19a) which drop back and cover events occurring, at times, throughout the entire seven years. And chapter eleven is one of the chapters which drops back to the beginning of the Tribulation and covers specific events occurring throughout this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ministry of the two witnesses occurs in this chapter, along with the city of Jerusalem being trodden under foot by the Gentiles for the last three and one-half years of the Tribulation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9:26; Matt. 24:15ff; Luke 21:20-24; II Thess. 2:3ff; Rev. 11:2,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u w:val="single"/>
        </w:rPr>
        <w:t xml:space="preserve">And it is evident that the ministry of the two witnesses occurs during </w:t>
      </w:r>
      <w:r>
        <w:rPr>
          <w:rFonts w:ascii="Times New Roman" w:hAnsi="Times New Roman" w:eastAsia="Times New Roman" w:cs="Times New Roman"/>
          <w:i/>
          <w:color w:val="000000"/>
          <w:u w:val="single"/>
        </w:rPr>
        <w:t xml:space="preserve">the first half of the Tribulation,</w:t>
      </w:r>
      <w:r>
        <w:rPr>
          <w:rFonts w:ascii="Times New Roman" w:hAnsi="Times New Roman" w:eastAsia="Times New Roman" w:cs="Times New Roman"/>
          <w:color w:val="000000"/>
          <w:u w:val="single"/>
        </w:rPr>
        <w:t xml:space="preserve"> for several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3" w:name="txbm_2_link1"/>
      <w:bookmarkEnd w:id="3"/>
      <w:r>
        <w:rPr>
          <w:rFonts w:ascii="Times New Roman" w:hAnsi="Times New Roman" w:eastAsia="Times New Roman" w:cs="Times New Roman"/>
          <w:color w:val="0000FF"/>
          <w:u w:val="single"/>
        </w:rPr>
        <w:t xml:space="preserve">1) Their ministry will be centered in Israel, particularly in Jerusalem and possibly the surrounding area.</w:t>
        <w:br w:type="textWrapping"/>
      </w:r>
      <w:r>
        <w:rPr>
          <w:rFonts w:ascii="Times New Roman" w:hAnsi="Times New Roman" w:eastAsia="Times New Roman" w:cs="Times New Roman"/>
          <w:color w:val="0000FF"/>
          <w:u w:val="single"/>
        </w:rPr>
        <w:t xml:space="preserve">Jerusalem though will be destroyed in the middle of the Tribulation, with the Jews in Jerusalem and those throughout the land of Israel either being killed, escaping to places of safety in the surrounding nations, or being sold as slaves throughout the Gentile world (</w:t>
      </w:r>
      <w:r>
        <w:rPr>
          <w:rFonts w:ascii="Times New Roman" w:hAnsi="Times New Roman" w:eastAsia="Times New Roman" w:cs="Times New Roman"/>
          <w:i/>
          <w:color w:val="0000FF"/>
          <w:u w:val="single"/>
        </w:rPr>
        <w:t xml:space="preserve">cf.</w:t>
      </w:r>
      <w:r>
        <w:rPr>
          <w:rFonts w:ascii="Times New Roman" w:hAnsi="Times New Roman" w:eastAsia="Times New Roman" w:cs="Times New Roman"/>
          <w:color w:val="0000FF"/>
          <w:u w:val="single"/>
        </w:rPr>
        <w:t xml:space="preserve"> Ezek. 5:12; Joel 3:6; Zech. 13:8, 9; Matt. 24:21, </w:t>
      </w:r>
      <w:r>
        <w:rPr>
          <w:rFonts w:ascii="Times New Roman" w:hAnsi="Times New Roman" w:eastAsia="Times New Roman" w:cs="Times New Roman"/>
          <w:color w:val="0000FF"/>
          <w:u w:val="single"/>
        </w:rPr>
      </w:r>
      <w:bookmarkStart w:id="4" w:name="link2"/>
      <w:bookmarkEnd w:id="4"/>
      <w:r>
        <w:rPr>
          <w:rFonts w:ascii="Times New Roman" w:hAnsi="Times New Roman" w:eastAsia="Times New Roman" w:cs="Times New Roman"/>
          <w:color w:val="0000FF"/>
          <w:u w:val="single"/>
        </w:rPr>
        <w:t xml:space="preserve">22; Luke 21:20-24; Rev. 12:13-17; 16:19).</w:t>
        <w:br w:type="textWrapping"/>
      </w:r>
      <w:r>
        <w:rPr>
          <w:rFonts w:ascii="Times New Roman" w:hAnsi="Times New Roman" w:eastAsia="Times New Roman" w:cs="Times New Roman"/>
          <w:color w:val="0000FF"/>
          <w:u w:val="single"/>
        </w:rPr>
        <w:t xml:space="preserve">Thus, the status of the Jews in Israel, their capital city, and their land during the last half of the Tribulation will result in conditions throughout the land of a nature which will render it virtually impossible for the ministry of these two witnesses to occur during this time.</w:t>
        <w:br w:type="textWrapping"/>
      </w:r>
      <w:r>
        <w:rPr>
          <w:rFonts w:ascii="Times New Roman" w:hAnsi="Times New Roman" w:eastAsia="Times New Roman" w:cs="Times New Roman"/>
          <w:color w:val="0000FF"/>
          <w:u w:val="single"/>
        </w:rPr>
        <w:t xml:space="preserve">2) It appears evident from comparing Rev. 11:13 and Rev. 12:17 that the 144,000 (previously introduced in chapter seven) will hear the message from the two witnesses (or perhaps from individuals saved as a result of their ministry) during the first half of the Tribulation, resulting in their being saved and set apart during this time, with their ministry occurring during the last half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5" w:name="txbm_3_link2"/>
      <w:bookmarkEnd w:id="5"/>
      <w:r>
        <w:rPr>
          <w:rFonts w:ascii="Times New Roman" w:hAnsi="Times New Roman" w:eastAsia="Times New Roman" w:cs="Times New Roman"/>
          <w:color w:val="000000"/>
          <w:u w:val="single"/>
        </w:rPr>
        <w:t xml:space="preserve">At the end of their ministry, the two witnesses will be slain; and their “dead bodies” will be allowed to lie, unburied, “in the street of the great city, which spiritually is called Sodom and Egypt, where also our Lord was crucified”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6" w:name="txbm_4_link2"/>
      <w:bookmarkEnd w:id="6"/>
      <w:r>
        <w:rPr>
          <w:rFonts w:ascii="Times New Roman" w:hAnsi="Times New Roman" w:eastAsia="Times New Roman" w:cs="Times New Roman"/>
          <w:color w:val="0000FF"/>
          <w:u w:val="single"/>
        </w:rPr>
        <w:t xml:space="preserve">Then, “after three days and an half” (evidently marking off a day for each year of their previous ministry), </w:t>
      </w:r>
      <w:r>
        <w:rPr>
          <w:rFonts w:ascii="Times New Roman" w:hAnsi="Times New Roman" w:eastAsia="Times New Roman" w:cs="Times New Roman"/>
          <w:i/>
          <w:color w:val="0000FF"/>
          <w:u w:val="single"/>
        </w:rPr>
        <w:t xml:space="preserve">breath </w:t>
      </w:r>
      <w:r>
        <w:rPr>
          <w:rFonts w:ascii="Times New Roman" w:hAnsi="Times New Roman" w:eastAsia="Times New Roman" w:cs="Times New Roman"/>
          <w:color w:val="0000FF"/>
          <w:u w:val="single"/>
        </w:rPr>
        <w:t xml:space="preserve">will re-enter their bodies, they will </w:t>
      </w:r>
      <w:r>
        <w:rPr>
          <w:rFonts w:ascii="Times New Roman" w:hAnsi="Times New Roman" w:eastAsia="Times New Roman" w:cs="Times New Roman"/>
          <w:i/>
          <w:color w:val="0000FF"/>
          <w:u w:val="single"/>
        </w:rPr>
        <w:t xml:space="preserve">stand </w:t>
      </w:r>
      <w:r>
        <w:rPr>
          <w:rFonts w:ascii="Times New Roman" w:hAnsi="Times New Roman" w:eastAsia="Times New Roman" w:cs="Times New Roman"/>
          <w:color w:val="0000FF"/>
          <w:u w:val="single"/>
        </w:rPr>
        <w:t xml:space="preserve">“upon their feet,” </w:t>
      </w:r>
      <w:r>
        <w:rPr>
          <w:rFonts w:ascii="Times New Roman" w:hAnsi="Times New Roman" w:eastAsia="Times New Roman" w:cs="Times New Roman"/>
          <w:i/>
          <w:color w:val="0000FF"/>
          <w:u w:val="single"/>
        </w:rPr>
        <w:t xml:space="preserve">great fear </w:t>
      </w:r>
      <w:r>
        <w:rPr>
          <w:rFonts w:ascii="Times New Roman" w:hAnsi="Times New Roman" w:eastAsia="Times New Roman" w:cs="Times New Roman"/>
          <w:color w:val="0000FF"/>
          <w:u w:val="single"/>
        </w:rPr>
        <w:t xml:space="preserve">will fall upon those seeing them, and </w:t>
      </w:r>
      <w:r>
        <w:rPr>
          <w:rFonts w:ascii="Times New Roman" w:hAnsi="Times New Roman" w:eastAsia="Times New Roman" w:cs="Times New Roman"/>
          <w:i/>
          <w:color w:val="0000FF"/>
          <w:u w:val="single"/>
        </w:rPr>
        <w:t xml:space="preserve">they will ascend</w:t>
      </w:r>
      <w:r>
        <w:rPr>
          <w:rFonts w:ascii="Times New Roman" w:hAnsi="Times New Roman" w:eastAsia="Times New Roman" w:cs="Times New Roman"/>
          <w:color w:val="0000FF"/>
          <w:u w:val="single"/>
        </w:rPr>
      </w:r>
      <w:bookmarkStart w:id="7" w:name="link3"/>
      <w:bookmarkEnd w:id="7"/>
      <w:r>
        <w:rPr>
          <w:rFonts w:ascii="Times New Roman" w:hAnsi="Times New Roman" w:eastAsia="Times New Roman" w:cs="Times New Roman"/>
          <w:color w:val="0000FF"/>
          <w:u w:val="single"/>
        </w:rPr>
        <w:t xml:space="preserve"> “to heaven in a cloud” (vv. 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8" w:name="txbm_5_link3"/>
      <w:bookmarkEnd w:id="8"/>
      <w:r>
        <w:rPr>
          <w:rFonts w:ascii="Times New Roman" w:hAnsi="Times New Roman" w:eastAsia="Times New Roman" w:cs="Times New Roman"/>
          <w:color w:val="000000"/>
          <w:u w:val="single"/>
        </w:rPr>
        <w:t xml:space="preserve">This chapter also records “the voice of the seventh angel,” introduced in the previous chapter (10:7). And, for reasons already given, the end of the matter is pictured again, pointing this time to </w:t>
      </w:r>
      <w:r>
        <w:rPr>
          <w:rFonts w:ascii="Times New Roman" w:hAnsi="Times New Roman" w:eastAsia="Times New Roman" w:cs="Times New Roman"/>
          <w:i/>
          <w:color w:val="000000"/>
          <w:u w:val="single"/>
        </w:rPr>
        <w:t xml:space="preserve">the goal</w:t>
      </w:r>
      <w:r>
        <w:rPr>
          <w:rFonts w:ascii="Times New Roman" w:hAnsi="Times New Roman" w:eastAsia="Times New Roman" w:cs="Times New Roman"/>
          <w:color w:val="000000"/>
          <w:u w:val="single"/>
        </w:rPr>
        <w:t xml:space="preserve"> toward which everything in the book moves — </w:t>
      </w:r>
      <w:r>
        <w:rPr>
          <w:rFonts w:ascii="Times New Roman" w:hAnsi="Times New Roman" w:eastAsia="Times New Roman" w:cs="Times New Roman"/>
          <w:i/>
          <w:color w:val="000000"/>
          <w:u w:val="single"/>
        </w:rPr>
        <w:t xml:space="preserve">the kingdom of this world (under Satan and his angels) becoming the kingdom of our Lord and His Christ (under Christ and His co-heirs </w:t>
      </w:r>
      <w:r>
        <w:rPr>
          <w:rFonts w:ascii="Times New Roman" w:hAnsi="Times New Roman" w:eastAsia="Times New Roman" w:cs="Times New Roman"/>
          <w:color w:val="000000"/>
          <w:u w:val="single"/>
        </w:rPr>
        <w:t xml:space="preserve">[11:15]).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Twelve: </w:t>
      </w:r>
      <w:r>
        <w:rPr>
          <w:rFonts w:ascii="Times New Roman" w:hAnsi="Times New Roman" w:eastAsia="Times New Roman" w:cs="Times New Roman"/>
          <w:color w:val="000000"/>
          <w:u w:val="single"/>
        </w:rPr>
        <w:t xml:space="preserve">More commentary is provided in this chapter. But one can’t begin at this point in the book. The previously provided commentary material has to be understood first in order to properly understand this chapter. And, in like manner, revelation in this chapter, along with revelation in previous chapters, is necessary in order to properly understand revelation in subsequent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is simply the manner in which the book has been laid out and structured.</w:t>
        <w:br w:type="textWrapping"/>
      </w:r>
      <w:r>
        <w:rPr>
          <w:rFonts w:ascii="Times New Roman" w:hAnsi="Times New Roman" w:eastAsia="Times New Roman" w:cs="Times New Roman"/>
          <w:color w:val="000000"/>
          <w:u w:val="single"/>
        </w:rPr>
        <w:t xml:space="preserve">This chapter, as all of the book and the Bible as a whole, is rich in metaphors. Three metaphors are used to depict individuals or groups of individuals — </w:t>
      </w:r>
      <w:r>
        <w:rPr>
          <w:rFonts w:ascii="Times New Roman" w:hAnsi="Times New Roman" w:eastAsia="Times New Roman" w:cs="Times New Roman"/>
          <w:i/>
          <w:color w:val="000000"/>
          <w:u w:val="single"/>
        </w:rPr>
        <w:t xml:space="preserve">a woman, a dragon, and a man-child.</w:t>
      </w:r>
      <w:r>
        <w:rPr>
          <w:rFonts w:ascii="Times New Roman" w:hAnsi="Times New Roman" w:eastAsia="Times New Roman" w:cs="Times New Roman"/>
          <w:color w:val="000000"/>
          <w:u w:val="single"/>
        </w:rPr>
        <w:t xml:space="preserve"> And all three are identified in the chapter.</w:t>
        <w:br w:type="textWrapping"/>
      </w:r>
      <w:r>
        <w:rPr>
          <w:rFonts w:ascii="Times New Roman" w:hAnsi="Times New Roman" w:eastAsia="Times New Roman" w:cs="Times New Roman"/>
          <w:color w:val="000000"/>
          <w:u w:val="single"/>
        </w:rPr>
        <w:t xml:space="preserve">Note something which Scripture doesn’t do. It </w:t>
      </w:r>
      <w:r>
        <w:rPr>
          <w:rFonts w:ascii="Times New Roman" w:hAnsi="Times New Roman" w:eastAsia="Times New Roman" w:cs="Times New Roman"/>
          <w:i/>
          <w:color w:val="000000"/>
          <w:u w:val="single"/>
        </w:rPr>
        <w:t xml:space="preserve">doesn’t</w:t>
      </w:r>
      <w:r>
        <w:rPr>
          <w:rFonts w:ascii="Times New Roman" w:hAnsi="Times New Roman" w:eastAsia="Times New Roman" w:cs="Times New Roman"/>
          <w:color w:val="000000"/>
          <w:u w:val="single"/>
        </w:rPr>
        <w:t xml:space="preserve"> provide revelation of this nature (metaphors) and then leave the interpretation to man. Rather,</w:t>
      </w:r>
      <w:r>
        <w:rPr>
          <w:rFonts w:ascii="Times New Roman" w:hAnsi="Times New Roman" w:eastAsia="Times New Roman" w:cs="Times New Roman"/>
          <w:i/>
          <w:color w:val="000000"/>
          <w:u w:val="single"/>
        </w:rPr>
        <w:t xml:space="preserve">Scripture is its own interpreter, NOT ONLY when using metaphors but at ALL times.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woman” can only be identified as </w:t>
      </w:r>
      <w:r>
        <w:rPr>
          <w:rFonts w:ascii="Times New Roman" w:hAnsi="Times New Roman" w:eastAsia="Times New Roman" w:cs="Times New Roman"/>
          <w:i/>
          <w:color w:val="000000"/>
          <w:u w:val="single"/>
        </w:rPr>
        <w:t xml:space="preserve">Israel</w:t>
      </w:r>
      <w:r>
        <w:rPr>
          <w:rFonts w:ascii="Times New Roman" w:hAnsi="Times New Roman" w:eastAsia="Times New Roman" w:cs="Times New Roman"/>
          <w:color w:val="000000"/>
          <w:u w:val="single"/>
        </w:rPr>
        <w:t xml:space="preserve"> (from that stated about her in the chapter),“the dragon” is identified as </w:t>
      </w:r>
      <w:r>
        <w:rPr>
          <w:rFonts w:ascii="Times New Roman" w:hAnsi="Times New Roman" w:eastAsia="Times New Roman" w:cs="Times New Roman"/>
          <w:i/>
          <w:color w:val="000000"/>
          <w:u w:val="single"/>
        </w:rPr>
        <w:t xml:space="preserve">Satan </w:t>
      </w:r>
      <w:r>
        <w:rPr>
          <w:rFonts w:ascii="Times New Roman" w:hAnsi="Times New Roman" w:eastAsia="Times New Roman" w:cs="Times New Roman"/>
          <w:color w:val="000000"/>
          <w:u w:val="single"/>
        </w:rPr>
        <w:t xml:space="preserve">(v. 9), and “the man child” can only be identified as </w:t>
      </w:r>
      <w:r>
        <w:rPr>
          <w:rFonts w:ascii="Times New Roman" w:hAnsi="Times New Roman" w:eastAsia="Times New Roman" w:cs="Times New Roman"/>
          <w:i/>
          <w:color w:val="000000"/>
          <w:u w:val="single"/>
        </w:rPr>
        <w:t xml:space="preserve">“the remnant of her seed”</w:t>
      </w:r>
      <w:r>
        <w:rPr>
          <w:rFonts w:ascii="Times New Roman" w:hAnsi="Times New Roman" w:eastAsia="Times New Roman" w:cs="Times New Roman"/>
          <w:color w:val="000000"/>
          <w:u w:val="single"/>
        </w:rPr>
        <w:t xml:space="preserve"> (v. 17) — the 144,000 previously introduced and about to be dealt with again (ch. 14).</w:t>
        <w:br w:type="textWrapping"/>
      </w:r>
      <w:r>
        <w:rPr>
          <w:rFonts w:ascii="Times New Roman" w:hAnsi="Times New Roman" w:eastAsia="Times New Roman" w:cs="Times New Roman"/>
          <w:color w:val="000000"/>
          <w:u w:val="single"/>
        </w:rPr>
        <w:t xml:space="preserve">Note that the woman gives birth to the man-child </w:t>
      </w:r>
      <w:r>
        <w:rPr>
          <w:rFonts w:ascii="Times New Roman" w:hAnsi="Times New Roman" w:eastAsia="Times New Roman" w:cs="Times New Roman"/>
          <w:i/>
          <w:color w:val="000000"/>
          <w:u w:val="single"/>
        </w:rPr>
        <w:t xml:space="preserve">very near the middle of the Tribulation. </w:t>
      </w:r>
      <w:r>
        <w:rPr>
          <w:rFonts w:ascii="Times New Roman" w:hAnsi="Times New Roman" w:eastAsia="Times New Roman" w:cs="Times New Roman"/>
          <w:color w:val="000000"/>
          <w:u w:val="single"/>
        </w:rPr>
        <w:t xml:space="preserve">This birth will occur </w:t>
      </w:r>
      <w:r>
        <w:rPr>
          <w:rFonts w:ascii="Times New Roman" w:hAnsi="Times New Roman" w:eastAsia="Times New Roman" w:cs="Times New Roman"/>
          <w:i/>
          <w:color w:val="000000"/>
          <w:u w:val="single"/>
        </w:rPr>
        <w:t xml:space="preserve">following </w:t>
      </w:r>
      <w:r>
        <w:rPr>
          <w:rFonts w:ascii="Times New Roman" w:hAnsi="Times New Roman" w:eastAsia="Times New Roman" w:cs="Times New Roman"/>
          <w:color w:val="000000"/>
          <w:u w:val="single"/>
        </w:rPr>
        <w:t xml:space="preserve">that time when Satan and his angels have been cast out of their place in heaven, </w:t>
      </w:r>
      <w:r>
        <w:rPr>
          <w:rFonts w:ascii="Times New Roman" w:hAnsi="Times New Roman" w:eastAsia="Times New Roman" w:cs="Times New Roman"/>
          <w:i/>
          <w:color w:val="000000"/>
          <w:u w:val="single"/>
        </w:rPr>
        <w:t xml:space="preserve">following </w:t>
      </w:r>
      <w:r>
        <w:rPr>
          <w:rFonts w:ascii="Times New Roman" w:hAnsi="Times New Roman" w:eastAsia="Times New Roman" w:cs="Times New Roman"/>
          <w:color w:val="000000"/>
          <w:u w:val="single"/>
        </w:rPr>
        <w:t xml:space="preserve">that time when all seven heads of the Beast have been crowned (which shows the timing of this event to be near the middle of the Tribulation), but </w:t>
      </w:r>
      <w:r>
        <w:rPr>
          <w:rFonts w:ascii="Times New Roman" w:hAnsi="Times New Roman" w:eastAsia="Times New Roman" w:cs="Times New Roman"/>
          <w:i/>
          <w:color w:val="000000"/>
          <w:u w:val="single"/>
        </w:rPr>
        <w:t xml:space="preserve">before </w:t>
      </w:r>
      <w:r>
        <w:rPr>
          <w:rFonts w:ascii="Times New Roman" w:hAnsi="Times New Roman" w:eastAsia="Times New Roman" w:cs="Times New Roman"/>
          <w:color w:val="000000"/>
          <w:u w:val="single"/>
        </w:rPr>
        <w:t xml:space="preserve">Jerusalem is destroyed at the mid-point of the Tribulation and the Jews find themselves subjected to the Beast’s wrath (vv.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FF0000"/>
          <w:u w:val="single"/>
        </w:rPr>
        <w:t xml:space="preserve">(In the preceding respect, the gestation period for childbirth as it relates to the woman and man-child is seen covering at least most of the first half of the Tribulation, paralleling the ministry of the two witnesses.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Individuals comprising the man-child will evidently be saved at different times throughout this period, progressively continuing to add to the total until the number is complete — 12,000 from each of the twelve tribes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child, prior to birth, will grow in this manner and ultimately become fully developed near the middle of the Tribulation [all 144,000 finally saved], with the woman then experiencing the end of her “birth pangs,” bringing forth the man-child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24:8-14; Mark 13:8-10, NASB].)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Thirteen: </w:t>
      </w:r>
      <w:r>
        <w:rPr>
          <w:rFonts w:ascii="Times New Roman" w:hAnsi="Times New Roman" w:eastAsia="Times New Roman" w:cs="Times New Roman"/>
          <w:color w:val="000000"/>
          <w:u w:val="single"/>
        </w:rPr>
        <w:t xml:space="preserve">Commentary is provided in this chapter for the Beast (and his false prophet), who has already been introduced in the preceding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Beast” arises out of </w:t>
      </w:r>
      <w:r>
        <w:rPr>
          <w:rFonts w:ascii="Times New Roman" w:hAnsi="Times New Roman" w:eastAsia="Times New Roman" w:cs="Times New Roman"/>
          <w:i/>
          <w:color w:val="000000"/>
          <w:u w:val="single"/>
        </w:rPr>
        <w:t xml:space="preserve">the sea,</w:t>
      </w:r>
      <w:r>
        <w:rPr>
          <w:rFonts w:ascii="Times New Roman" w:hAnsi="Times New Roman" w:eastAsia="Times New Roman" w:cs="Times New Roman"/>
          <w:color w:val="000000"/>
          <w:u w:val="single"/>
        </w:rPr>
        <w:t xml:space="preserve"> referring to</w:t>
      </w:r>
      <w:r>
        <w:rPr>
          <w:rFonts w:ascii="Times New Roman" w:hAnsi="Times New Roman" w:eastAsia="Times New Roman" w:cs="Times New Roman"/>
          <w:i/>
          <w:color w:val="000000"/>
          <w:u w:val="single"/>
        </w:rPr>
        <w:t xml:space="preserve">the Gentile nations;</w:t>
      </w:r>
      <w:r>
        <w:rPr>
          <w:rFonts w:ascii="Times New Roman" w:hAnsi="Times New Roman" w:eastAsia="Times New Roman" w:cs="Times New Roman"/>
          <w:color w:val="000000"/>
          <w:u w:val="single"/>
        </w:rPr>
        <w:t xml:space="preserve"> and “the false prophet” arises out of </w:t>
      </w:r>
      <w:r>
        <w:rPr>
          <w:rFonts w:ascii="Times New Roman" w:hAnsi="Times New Roman" w:eastAsia="Times New Roman" w:cs="Times New Roman"/>
          <w:i/>
          <w:color w:val="000000"/>
          <w:u w:val="single"/>
        </w:rPr>
        <w:t xml:space="preserve">the earth</w:t>
      </w:r>
      <w:r>
        <w:rPr>
          <w:rFonts w:ascii="Times New Roman" w:hAnsi="Times New Roman" w:eastAsia="Times New Roman" w:cs="Times New Roman"/>
          <w:color w:val="000000"/>
          <w:u w:val="single"/>
        </w:rPr>
        <w:t xml:space="preserve"> (or, </w:t>
      </w:r>
      <w:r>
        <w:rPr>
          <w:rFonts w:ascii="Times New Roman" w:hAnsi="Times New Roman" w:eastAsia="Times New Roman" w:cs="Times New Roman"/>
          <w:i/>
          <w:color w:val="000000"/>
          <w:u w:val="single"/>
        </w:rPr>
        <w:t xml:space="preserve">the land,</w:t>
      </w:r>
      <w:r>
        <w:rPr>
          <w:rFonts w:ascii="Times New Roman" w:hAnsi="Times New Roman" w:eastAsia="Times New Roman" w:cs="Times New Roman"/>
          <w:color w:val="000000"/>
          <w:u w:val="single"/>
        </w:rPr>
        <w:t xml:space="preserve"> as opposed to “the sea”), referring to </w:t>
      </w:r>
      <w:r>
        <w:rPr>
          <w:rFonts w:ascii="Times New Roman" w:hAnsi="Times New Roman" w:eastAsia="Times New Roman" w:cs="Times New Roman"/>
          <w:i/>
          <w:color w:val="000000"/>
          <w:u w:val="single"/>
        </w:rPr>
        <w:t xml:space="preserve">the land of Israel </w:t>
      </w:r>
      <w:r>
        <w:rPr>
          <w:rFonts w:ascii="Times New Roman" w:hAnsi="Times New Roman" w:eastAsia="Times New Roman" w:cs="Times New Roman"/>
          <w:color w:val="000000"/>
          <w:u w:val="single"/>
        </w:rPr>
        <w:t xml:space="preserve">(vv. 1,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According to Daniel, the Beast will arise from within the boundaries of the northern part of the Babylonian kingdom as it was divided following Alexander the Great’s death in 323 B.C. (Dan. 8:8,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territory today would cover parts of northern Iraq, Iran, Syria, and Turkey.</w:t>
        <w:br w:type="textWrapping"/>
      </w:r>
      <w:r>
        <w:rPr>
          <w:rFonts w:ascii="Times New Roman" w:hAnsi="Times New Roman" w:eastAsia="Times New Roman" w:cs="Times New Roman"/>
          <w:color w:val="000000"/>
          <w:u w:val="single"/>
        </w:rPr>
        <w:t xml:space="preserve">And this man will be a Gentile ruler coming out of this part of the world, with his false prophet evidently a Jew coming out of the land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 Fourteen: </w:t>
      </w:r>
      <w:r>
        <w:rPr>
          <w:rFonts w:ascii="Times New Roman" w:hAnsi="Times New Roman" w:eastAsia="Times New Roman" w:cs="Times New Roman"/>
          <w:color w:val="000000"/>
          <w:u w:val="single"/>
        </w:rPr>
        <w:t xml:space="preserve">This chapter provides additional commentary material on the 144,000 in order to explain previous revelation. The 144,000, previously seen removed from the earth (12:5), are seen in heaven in this chapter (vv. 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it is evident that they will have to be sent back to the earth to carry out their ministry, which will occur during the last half of the Tribulation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Matt. 24:14; Mark 13:10).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They will be removed from Satan’s jurisdiction either at the time of or shortly after their birth (Satan will have previously been cast out of heaven and will no longer have access to this realm [12:4, 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at a later time, they will have to be sent back to the earth, allowing them to proclaim the gospel of the kingdom to the Gentiles for the last three and one-half years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would have its parallel in Christ being taken to Egypt shortly following His birth, out of Herod’s jurisdiction.</w:t>
        <w:br w:type="textWrapping"/>
      </w:r>
      <w:r>
        <w:rPr>
          <w:rFonts w:ascii="Times New Roman" w:hAnsi="Times New Roman" w:eastAsia="Times New Roman" w:cs="Times New Roman"/>
          <w:color w:val="000000"/>
          <w:u w:val="single"/>
        </w:rPr>
        <w:t xml:space="preserve">Then He was later brought back to the land of Israel to subsequently proclaim the gospel of the kingdom to Israel for three and one-half years.</w:t>
        <w:br w:type="textWrapping"/>
      </w:r>
      <w:r>
        <w:rPr>
          <w:rFonts w:ascii="Times New Roman" w:hAnsi="Times New Roman" w:eastAsia="Times New Roman" w:cs="Times New Roman"/>
          <w:color w:val="000000"/>
          <w:u w:val="single"/>
        </w:rPr>
        <w:t xml:space="preserve">And the 144,000, while in heaven, as Paul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II Cor. 12:1-7; Gal. 1:11, 12; Eph. 3:1-6], will evidently receive the necessary instructions concerning the message which they are to subsequently proclaim among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144,000 will form </w:t>
      </w:r>
      <w:r>
        <w:rPr>
          <w:rFonts w:ascii="Times New Roman" w:hAnsi="Times New Roman" w:eastAsia="Times New Roman" w:cs="Times New Roman"/>
          <w:i/>
          <w:color w:val="000000"/>
          <w:u w:val="single"/>
        </w:rPr>
        <w:t xml:space="preserve">a first fruit of the nation</w:t>
      </w:r>
      <w:r>
        <w:rPr>
          <w:rFonts w:ascii="Times New Roman" w:hAnsi="Times New Roman" w:eastAsia="Times New Roman" w:cs="Times New Roman"/>
          <w:color w:val="000000"/>
          <w:u w:val="single"/>
        </w:rPr>
        <w:t xml:space="preserve">(v. 4; “first fruit” is singular in the Greek text).</w:t>
        <w:br w:type="textWrapping"/>
      </w:r>
      <w:r>
        <w:rPr>
          <w:rFonts w:ascii="Times New Roman" w:hAnsi="Times New Roman" w:eastAsia="Times New Roman" w:cs="Times New Roman"/>
          <w:color w:val="000000"/>
          <w:u w:val="single"/>
        </w:rPr>
        <w:t xml:space="preserve">Israel was called into existence </w:t>
      </w:r>
      <w:r>
        <w:rPr>
          <w:rFonts w:ascii="Times New Roman" w:hAnsi="Times New Roman" w:eastAsia="Times New Roman" w:cs="Times New Roman"/>
          <w:i/>
          <w:color w:val="000000"/>
          <w:u w:val="single"/>
        </w:rPr>
        <w:t xml:space="preserve">to be God’s witness to the nations, to carry God’s message to the Gentiles throughout the earth</w:t>
      </w:r>
      <w:r>
        <w:rPr>
          <w:rFonts w:ascii="Times New Roman" w:hAnsi="Times New Roman" w:eastAsia="Times New Roman" w:cs="Times New Roman"/>
          <w:color w:val="000000"/>
          <w:u w:val="single"/>
        </w:rPr>
        <w:t xml:space="preserve"> (Isa. 43:1-10). However, the Jewish people refused. They went the way of Jonah and eventually, because of their disobedience, found themselves in the same place Jonah found himself because of disobedience — in the sea, </w:t>
      </w:r>
      <w:r>
        <w:rPr>
          <w:rFonts w:ascii="Times New Roman" w:hAnsi="Times New Roman" w:eastAsia="Times New Roman" w:cs="Times New Roman"/>
          <w:i/>
          <w:color w:val="000000"/>
          <w:u w:val="single"/>
        </w:rPr>
        <w:t xml:space="preserve">i.e.,</w:t>
      </w:r>
      <w:r>
        <w:rPr>
          <w:rFonts w:ascii="Times New Roman" w:hAnsi="Times New Roman" w:eastAsia="Times New Roman" w:cs="Times New Roman"/>
          <w:color w:val="000000"/>
          <w:u w:val="single"/>
        </w:rPr>
        <w:t xml:space="preserve"> scattered among the same nations to which they were supposed to have carried God’s message, in the place of death, to be raised on the third day.</w:t>
        <w:br w:type="textWrapping"/>
      </w:r>
      <w:r>
        <w:rPr>
          <w:rFonts w:ascii="Times New Roman" w:hAnsi="Times New Roman" w:eastAsia="Times New Roman" w:cs="Times New Roman"/>
          <w:color w:val="000000"/>
          <w:u w:val="single"/>
        </w:rPr>
        <w:t xml:space="preserve">The 144,000, who will carry the message of the one true and living God to the Gentiles worldwide during the last half of the Tribulation will form </w:t>
      </w:r>
      <w:r>
        <w:rPr>
          <w:rFonts w:ascii="Times New Roman" w:hAnsi="Times New Roman" w:eastAsia="Times New Roman" w:cs="Times New Roman"/>
          <w:i/>
          <w:color w:val="000000"/>
          <w:u w:val="single"/>
        </w:rPr>
        <w:t xml:space="preserve">a first fruit of the nation</w:t>
      </w:r>
      <w:r>
        <w:rPr>
          <w:rFonts w:ascii="Times New Roman" w:hAnsi="Times New Roman" w:eastAsia="Times New Roman" w:cs="Times New Roman"/>
          <w:color w:val="000000"/>
          <w:u w:val="single"/>
        </w:rPr>
        <w:t xml:space="preserve"> with respect to the nation’s calling.</w:t>
        <w:br w:type="textWrapping"/>
      </w:r>
      <w:r>
        <w:rPr>
          <w:rFonts w:ascii="Times New Roman" w:hAnsi="Times New Roman" w:eastAsia="Times New Roman" w:cs="Times New Roman"/>
          <w:color w:val="000000"/>
          <w:u w:val="single"/>
        </w:rPr>
        <w:t xml:space="preserve">Then </w:t>
      </w:r>
      <w:r>
        <w:rPr>
          <w:rFonts w:ascii="Times New Roman" w:hAnsi="Times New Roman" w:eastAsia="Times New Roman" w:cs="Times New Roman"/>
          <w:i/>
          <w:color w:val="000000"/>
          <w:u w:val="single"/>
        </w:rPr>
        <w:t xml:space="preserve">the entire nation will form the main harvest</w:t>
      </w:r>
      <w:r>
        <w:rPr>
          <w:rFonts w:ascii="Times New Roman" w:hAnsi="Times New Roman" w:eastAsia="Times New Roman" w:cs="Times New Roman"/>
          <w:color w:val="000000"/>
          <w:u w:val="single"/>
        </w:rPr>
        <w:t xml:space="preserve"> and occupy a position of this nature during the Messianic Era, following the Jewish people having been brought to the place of repentance at the end of the Tribulation.</w:t>
        <w:br w:type="textWrapping"/>
      </w:r>
      <w:r>
        <w:rPr>
          <w:rFonts w:ascii="Times New Roman" w:hAnsi="Times New Roman" w:eastAsia="Times New Roman" w:cs="Times New Roman"/>
          <w:color w:val="000000"/>
          <w:u w:val="single"/>
        </w:rPr>
        <w:t xml:space="preserve">Of particular interest is the statement introducing the identity of the 144,000 in verse four, along with that stated in verses six through eight.</w:t>
        <w:br w:type="textWrapping"/>
      </w:r>
      <w:r>
        <w:rPr>
          <w:rFonts w:ascii="Times New Roman" w:hAnsi="Times New Roman" w:eastAsia="Times New Roman" w:cs="Times New Roman"/>
          <w:color w:val="000000"/>
          <w:u w:val="single"/>
        </w:rPr>
        <w:t xml:space="preserve">In this statement, the 144,000 are said to not be “defiled with women” (v. 4a).</w:t>
        <w:br w:type="textWrapping"/>
      </w:r>
      <w:r>
        <w:rPr>
          <w:rFonts w:ascii="Times New Roman" w:hAnsi="Times New Roman" w:eastAsia="Times New Roman" w:cs="Times New Roman"/>
          <w:color w:val="000000"/>
          <w:u w:val="single"/>
        </w:rPr>
        <w:t xml:space="preserve">That is, the 144,000, though out of the nation of Israel, will no longer be seen associated with the nation’s defilement — a defilement shown numerous places in the Old Testament to be </w:t>
      </w:r>
      <w:r>
        <w:rPr>
          <w:rFonts w:ascii="Times New Roman" w:hAnsi="Times New Roman" w:eastAsia="Times New Roman" w:cs="Times New Roman"/>
          <w:i/>
          <w:color w:val="000000"/>
          <w:u w:val="single"/>
        </w:rPr>
        <w:t xml:space="preserve">harlotry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Isa. 1:4-7, 21).</w:t>
        <w:br w:type="textWrapping"/>
      </w:r>
      <w:r>
        <w:rPr>
          <w:rFonts w:ascii="Times New Roman" w:hAnsi="Times New Roman" w:eastAsia="Times New Roman" w:cs="Times New Roman"/>
          <w:color w:val="000000"/>
          <w:u w:val="single"/>
        </w:rPr>
        <w:t xml:space="preserve">And the nation’s harlotry is about to be brought into full view in the Book of Revelation.</w:t>
        <w:br w:type="textWrapping"/>
      </w:r>
      <w:r>
        <w:rPr>
          <w:rFonts w:ascii="Times New Roman" w:hAnsi="Times New Roman" w:eastAsia="Times New Roman" w:cs="Times New Roman"/>
          <w:color w:val="000000"/>
          <w:u w:val="single"/>
        </w:rPr>
        <w:t xml:space="preserve">Afirst fruit of the nation will have been saved, and </w:t>
      </w:r>
      <w:r>
        <w:rPr>
          <w:rFonts w:ascii="Times New Roman" w:hAnsi="Times New Roman" w:eastAsia="Times New Roman" w:cs="Times New Roman"/>
          <w:i/>
          <w:color w:val="000000"/>
          <w:u w:val="single"/>
        </w:rPr>
        <w:t xml:space="preserve">cleansing </w:t>
      </w:r>
      <w:r>
        <w:rPr>
          <w:rFonts w:ascii="Times New Roman" w:hAnsi="Times New Roman" w:eastAsia="Times New Roman" w:cs="Times New Roman"/>
          <w:color w:val="000000"/>
          <w:u w:val="single"/>
        </w:rPr>
        <w:t xml:space="preserve">will have occurred (something awaiting the remainder of the nation); and, with this</w:t>
      </w:r>
      <w:r>
        <w:rPr>
          <w:rFonts w:ascii="Times New Roman" w:hAnsi="Times New Roman" w:eastAsia="Times New Roman" w:cs="Times New Roman"/>
          <w:i/>
          <w:color w:val="000000"/>
          <w:u w:val="single"/>
        </w:rPr>
        <w:t xml:space="preserve">cleansing,</w:t>
      </w:r>
      <w:r>
        <w:rPr>
          <w:rFonts w:ascii="Times New Roman" w:hAnsi="Times New Roman" w:eastAsia="Times New Roman" w:cs="Times New Roman"/>
          <w:color w:val="000000"/>
          <w:u w:val="single"/>
        </w:rPr>
        <w:t xml:space="preserve">they will find themselves referred to as “virgins,” in sharp contrast to the way in which the nation as a whole will still be viewed.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there is the mention of </w:t>
      </w:r>
      <w:r>
        <w:rPr>
          <w:rFonts w:ascii="Times New Roman" w:hAnsi="Times New Roman" w:eastAsia="Times New Roman" w:cs="Times New Roman"/>
          <w:i/>
          <w:color w:val="000000"/>
          <w:u w:val="single"/>
        </w:rPr>
        <w:t xml:space="preserve">good news to be proclaimed worldwide, in connection with judgment</w:t>
      </w:r>
      <w:r>
        <w:rPr>
          <w:rFonts w:ascii="Times New Roman" w:hAnsi="Times New Roman" w:eastAsia="Times New Roman" w:cs="Times New Roman"/>
          <w:color w:val="000000"/>
          <w:u w:val="single"/>
        </w:rPr>
        <w:t xml:space="preserve">(vv. 6, 7), which, contextually, would appear to be an allusion to the ministry of the 144,000,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an angel (though an angel is seen proclaiming the message, which would be in complete keeping with the way angels appear throughout the book — having a part in announcements, carrying out certain activities,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is immediately followed by attention once again being called to “that great city [or, ‘the great city’]” (the wording in the Greek text is always the same and can be translated either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opening reference to “the great city” in 11:8, identifying the city as </w:t>
      </w:r>
      <w:r>
        <w:rPr>
          <w:rFonts w:ascii="Times New Roman" w:hAnsi="Times New Roman" w:eastAsia="Times New Roman" w:cs="Times New Roman"/>
          <w:i/>
          <w:color w:val="000000"/>
          <w:u w:val="single"/>
        </w:rPr>
        <w:t xml:space="preserve">Jerusalem </w:t>
      </w:r>
      <w:r>
        <w:rPr>
          <w:rFonts w:ascii="Times New Roman" w:hAnsi="Times New Roman" w:eastAsia="Times New Roman" w:cs="Times New Roman"/>
          <w:color w:val="000000"/>
          <w:u w:val="single"/>
        </w:rPr>
        <w:t xml:space="preserve">(a name used in Scripture to refer to both </w:t>
      </w:r>
      <w:r>
        <w:rPr>
          <w:rFonts w:ascii="Times New Roman" w:hAnsi="Times New Roman" w:eastAsia="Times New Roman" w:cs="Times New Roman"/>
          <w:i/>
          <w:color w:val="000000"/>
          <w:u w:val="single"/>
        </w:rPr>
        <w:t xml:space="preserve">a city</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Jewish people,</w:t>
      </w:r>
      <w:r>
        <w:rPr>
          <w:rFonts w:ascii="Times New Roman" w:hAnsi="Times New Roman" w:eastAsia="Times New Roman" w:cs="Times New Roman"/>
          <w:color w:val="000000"/>
          <w:u w:val="single"/>
        </w:rPr>
        <w:t xml:space="preserve">discussed later in this part of the appendix), associates the city with two places, with “Sodom”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reference — </w:t>
      </w:r>
      <w:r>
        <w:rPr>
          <w:rFonts w:ascii="Times New Roman" w:hAnsi="Times New Roman" w:eastAsia="Times New Roman" w:cs="Times New Roman"/>
          <w:i/>
          <w:color w:val="000000"/>
          <w:u w:val="single"/>
        </w:rPr>
        <w:t xml:space="preserve">showing sexual immorality of a very degrading nature</w:t>
      </w:r>
      <w:r>
        <w:rPr>
          <w:rFonts w:ascii="Times New Roman" w:hAnsi="Times New Roman" w:eastAsia="Times New Roman" w:cs="Times New Roman"/>
          <w:color w:val="000000"/>
          <w:u w:val="single"/>
        </w:rPr>
        <w:t xml:space="preserve"> (seen in Sodom), </w:t>
      </w:r>
      <w:r>
        <w:rPr>
          <w:rFonts w:ascii="Times New Roman" w:hAnsi="Times New Roman" w:eastAsia="Times New Roman" w:cs="Times New Roman"/>
          <w:i/>
          <w:color w:val="000000"/>
          <w:u w:val="single"/>
        </w:rPr>
        <w:t xml:space="preserve">occurring in the world where the woman from chapter twelve, Israel, resides</w:t>
      </w:r>
      <w:r>
        <w:rPr>
          <w:rFonts w:ascii="Times New Roman" w:hAnsi="Times New Roman" w:eastAsia="Times New Roman" w:cs="Times New Roman"/>
          <w:color w:val="000000"/>
          <w:u w:val="single"/>
        </w:rPr>
        <w:t xml:space="preserve">(typified by Egypt) — would be setting the stage for that about to be revealed concerning the city, which would be revelation concerning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14:8 and 16:19 form the necessary additional information to finish setting the stage for that about to be revealed (in chs. 17-19a), </w:t>
      </w:r>
      <w:r>
        <w:rPr>
          <w:rFonts w:ascii="Times New Roman" w:hAnsi="Times New Roman" w:eastAsia="Times New Roman" w:cs="Times New Roman"/>
          <w:i/>
          <w:color w:val="000000"/>
          <w:u w:val="single"/>
        </w:rPr>
        <w:t xml:space="preserve">metaphorically </w:t>
      </w:r>
      <w:r>
        <w:rPr>
          <w:rFonts w:ascii="Times New Roman" w:hAnsi="Times New Roman" w:eastAsia="Times New Roman" w:cs="Times New Roman"/>
          <w:color w:val="000000"/>
          <w:u w:val="single"/>
        </w:rPr>
        <w:t xml:space="preserve">associating “that great city” with a city in another geographical location, with </w:t>
      </w:r>
      <w:r>
        <w:rPr>
          <w:rFonts w:ascii="Times New Roman" w:hAnsi="Times New Roman" w:eastAsia="Times New Roman" w:cs="Times New Roman"/>
          <w:i/>
          <w:color w:val="000000"/>
          <w:u w:val="single"/>
        </w:rPr>
        <w:t xml:space="preserve">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(That “Babylon” is used as </w:t>
      </w:r>
      <w:r>
        <w:rPr>
          <w:rFonts w:ascii="Times New Roman" w:hAnsi="Times New Roman" w:eastAsia="Times New Roman" w:cs="Times New Roman"/>
          <w:i/>
          <w:color w:val="FF0000"/>
          <w:u w:val="single"/>
        </w:rPr>
        <w:t xml:space="preserve">a metaphor</w:t>
      </w:r>
      <w:r>
        <w:rPr>
          <w:rFonts w:ascii="Times New Roman" w:hAnsi="Times New Roman" w:eastAsia="Times New Roman" w:cs="Times New Roman"/>
          <w:color w:val="FF0000"/>
          <w:u w:val="single"/>
        </w:rPr>
        <w:t xml:space="preserve"> when referencing “that great city” in 14:8 and 16:19 appears evident from the way similar metaphors are used when “the great city” is introduced in 11:8 [</w:t>
      </w:r>
      <w:r>
        <w:rPr>
          <w:rFonts w:ascii="Times New Roman" w:hAnsi="Times New Roman" w:eastAsia="Times New Roman" w:cs="Times New Roman"/>
          <w:i/>
          <w:color w:val="FF0000"/>
          <w:u w:val="single"/>
        </w:rPr>
        <w:t xml:space="preserve">cf.</w:t>
      </w:r>
      <w:r>
        <w:rPr>
          <w:rFonts w:ascii="Times New Roman" w:hAnsi="Times New Roman" w:eastAsia="Times New Roman" w:cs="Times New Roman"/>
          <w:color w:val="FF0000"/>
          <w:u w:val="single"/>
        </w:rPr>
        <w:t xml:space="preserve">Isa. 1:9, 10], along with the extensive use of other metaphors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And this will be shown to be the correct way to view matters through Scriptures dealing with “that great city,” called “Babylon,” in chapters seventeen and eighteen.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That is to say, the context on both sides of 14:8 and 16:19 will show, beyond question, that “Babylon” is used in these verses as </w:t>
      </w:r>
      <w:r>
        <w:rPr>
          <w:rFonts w:ascii="Times New Roman" w:hAnsi="Times New Roman" w:eastAsia="Times New Roman" w:cs="Times New Roman"/>
          <w:i/>
          <w:color w:val="FF0000"/>
          <w:u w:val="single"/>
        </w:rPr>
        <w:t xml:space="preserve">a metaphor,</w:t>
      </w:r>
      <w:r>
        <w:rPr>
          <w:rFonts w:ascii="Times New Roman" w:hAnsi="Times New Roman" w:eastAsia="Times New Roman" w:cs="Times New Roman"/>
          <w:color w:val="FF0000"/>
          <w:u w:val="single"/>
        </w:rPr>
        <w:t xml:space="preserve"> in </w:t>
      </w:r>
      <w:r>
        <w:rPr>
          <w:rFonts w:ascii="Times New Roman" w:hAnsi="Times New Roman" w:eastAsia="Times New Roman" w:cs="Times New Roman"/>
          <w:i/>
          <w:color w:val="FF0000"/>
          <w:u w:val="single"/>
        </w:rPr>
        <w:t xml:space="preserve">EXACTLY</w:t>
      </w:r>
      <w:r>
        <w:rPr>
          <w:rFonts w:ascii="Times New Roman" w:hAnsi="Times New Roman" w:eastAsia="Times New Roman" w:cs="Times New Roman"/>
          <w:color w:val="FF0000"/>
          <w:u w:val="single"/>
        </w:rPr>
        <w:t xml:space="preserve"> the same sense that “Sodom” and “Egypt” are used as metaphors in 11:8 — referencing a particular facet of defilement as- sociated with </w:t>
      </w:r>
      <w:r>
        <w:rPr>
          <w:rFonts w:ascii="Times New Roman" w:hAnsi="Times New Roman" w:eastAsia="Times New Roman" w:cs="Times New Roman"/>
          <w:i/>
          <w:color w:val="FF0000"/>
          <w:u w:val="single"/>
        </w:rPr>
        <w:t xml:space="preserve">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Also, note that “Babylon,” “that great city,” in 16:19 is distinguished from Gentile cities, which could be true </w:t>
      </w:r>
      <w:r>
        <w:rPr>
          <w:rFonts w:ascii="Times New Roman" w:hAnsi="Times New Roman" w:eastAsia="Times New Roman" w:cs="Times New Roman"/>
          <w:i/>
          <w:color w:val="FF0000"/>
          <w:u w:val="single"/>
        </w:rPr>
        <w:t xml:space="preserve">ONLY</w:t>
      </w:r>
      <w:r>
        <w:rPr>
          <w:rFonts w:ascii="Times New Roman" w:hAnsi="Times New Roman" w:eastAsia="Times New Roman" w:cs="Times New Roman"/>
          <w:color w:val="FF0000"/>
          <w:u w:val="single"/>
        </w:rPr>
        <w:t xml:space="preserve"> of Jerusalem, or </w:t>
      </w:r>
      <w:r>
        <w:rPr>
          <w:rFonts w:ascii="Times New Roman" w:hAnsi="Times New Roman" w:eastAsia="Times New Roman" w:cs="Times New Roman"/>
          <w:i/>
          <w:color w:val="FF0000"/>
          <w:u w:val="single"/>
        </w:rPr>
        <w:t xml:space="preserve">ONLY</w:t>
      </w:r>
      <w:r>
        <w:rPr>
          <w:rFonts w:ascii="Times New Roman" w:hAnsi="Times New Roman" w:eastAsia="Times New Roman" w:cs="Times New Roman"/>
          <w:color w:val="FF0000"/>
          <w:u w:val="single"/>
        </w:rPr>
        <w:t xml:space="preserve"> of the Jewish people distinguished from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With this addition, sufficient detail has been given — based on numerous Old Testament references — for a proper understanding of that about to be presented in chapter seventeen, continuing through the opening verses of chapter nineteen (though the judgments depicted by the pouring out of the seven vials precede the revelation in these three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All of this previous revelation is brought together in this section of Scripture, where “that great city” is seen as “Babylon the Great, the Mother of Harlots and Abominations of the Earth” (17:5, 18; 18:2, 10, 16-21).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Peter’s reference [at the end of his first epistle] to having written this epistle from “Babylon” [5:13].</w:t>
        <w:br w:type="textWrapping"/>
      </w:r>
      <w:r>
        <w:rPr>
          <w:rFonts w:ascii="Times New Roman" w:hAnsi="Times New Roman" w:eastAsia="Times New Roman" w:cs="Times New Roman"/>
          <w:color w:val="000000"/>
          <w:u w:val="single"/>
        </w:rPr>
        <w:t xml:space="preserve">Expositors often associate “Babylon” in this verse with </w:t>
      </w:r>
      <w:r>
        <w:rPr>
          <w:rFonts w:ascii="Times New Roman" w:hAnsi="Times New Roman" w:eastAsia="Times New Roman" w:cs="Times New Roman"/>
          <w:i/>
          <w:color w:val="000000"/>
          <w:u w:val="single"/>
        </w:rPr>
        <w:t xml:space="preserve">Rome; </w:t>
      </w:r>
      <w:r>
        <w:rPr>
          <w:rFonts w:ascii="Times New Roman" w:hAnsi="Times New Roman" w:eastAsia="Times New Roman" w:cs="Times New Roman"/>
          <w:color w:val="000000"/>
          <w:u w:val="single"/>
        </w:rPr>
        <w:t xml:space="preserve">others believe that Peter was referencing the literal city of </w:t>
      </w:r>
      <w:r>
        <w:rPr>
          <w:rFonts w:ascii="Times New Roman" w:hAnsi="Times New Roman" w:eastAsia="Times New Roman" w:cs="Times New Roman"/>
          <w:i/>
          <w:color w:val="000000"/>
          <w:u w:val="single"/>
        </w:rPr>
        <w:t xml:space="preserve">Babylon.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But it is quite unlikely that Peter ever traveled to either city. Peter was the apostle called to conduct his ministry among the Jews [Gal. 2:7], and the center of his ministry in this respect would be </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If Peter was using </w:t>
      </w:r>
      <w:r>
        <w:rPr>
          <w:rFonts w:ascii="Times New Roman" w:hAnsi="Times New Roman" w:eastAsia="Times New Roman" w:cs="Times New Roman"/>
          <w:i/>
          <w:color w:val="000000"/>
          <w:u w:val="single"/>
        </w:rPr>
        <w:t xml:space="preserve">a metaphor,</w:t>
      </w:r>
      <w:r>
        <w:rPr>
          <w:rFonts w:ascii="Times New Roman" w:hAnsi="Times New Roman" w:eastAsia="Times New Roman" w:cs="Times New Roman"/>
          <w:color w:val="000000"/>
          <w:u w:val="single"/>
        </w:rPr>
        <w:t xml:space="preserve"> which appears </w:t>
      </w:r>
      <w:r>
        <w:rPr>
          <w:rFonts w:ascii="Times New Roman" w:hAnsi="Times New Roman" w:eastAsia="Times New Roman" w:cs="Times New Roman"/>
          <w:i/>
          <w:color w:val="000000"/>
          <w:u w:val="single"/>
        </w:rPr>
        <w:t xml:space="preserve">far more likely than not</w:t>
      </w:r>
      <w:r>
        <w:rPr>
          <w:rFonts w:ascii="Times New Roman" w:hAnsi="Times New Roman" w:eastAsia="Times New Roman" w:cs="Times New Roman"/>
          <w:color w:val="000000"/>
          <w:u w:val="single"/>
        </w:rPr>
        <w:t xml:space="preserve">, comparing Scripture with Scripture would limit the association of this metaphor to </w:t>
      </w:r>
      <w:r>
        <w:rPr>
          <w:rFonts w:ascii="Times New Roman" w:hAnsi="Times New Roman" w:eastAsia="Times New Roman" w:cs="Times New Roman"/>
          <w:i/>
          <w:color w:val="000000"/>
          <w:u w:val="single"/>
        </w:rPr>
        <w:t xml:space="preserve">ONLY one city</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NOT Rome, BUT Jerusalem.</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Chapters Fifteen and Sixteen: </w:t>
      </w:r>
      <w:r>
        <w:rPr>
          <w:rFonts w:ascii="Times New Roman" w:hAnsi="Times New Roman" w:eastAsia="Times New Roman" w:cs="Times New Roman"/>
          <w:color w:val="000000"/>
          <w:u w:val="single"/>
        </w:rPr>
        <w:t xml:space="preserve">Chapter fifteen introduces the vial judgments, and chapter sixteen provides details concerning the pour- ing out of all seven vials, which can only occur immediately following the Tribulation (another description of the seven trumpet judgments, providing additional commentary); and these judgments bring all of the judgments seen within the scope of the seven-sealed scroll to an end (vv.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(Throughout Scripture God is seen using </w:t>
      </w:r>
      <w:r>
        <w:rPr>
          <w:rFonts w:ascii="Times New Roman" w:hAnsi="Times New Roman" w:eastAsia="Times New Roman" w:cs="Times New Roman"/>
          <w:i/>
          <w:color w:val="FF0000"/>
          <w:u w:val="single"/>
        </w:rPr>
        <w:t xml:space="preserve">numbers </w:t>
      </w:r>
      <w:r>
        <w:rPr>
          <w:rFonts w:ascii="Times New Roman" w:hAnsi="Times New Roman" w:eastAsia="Times New Roman" w:cs="Times New Roman"/>
          <w:color w:val="FF0000"/>
          <w:u w:val="single"/>
        </w:rPr>
        <w:t xml:space="preserve">to reveal specific truths, with the whole of Scripture established on </w:t>
      </w:r>
      <w:r>
        <w:rPr>
          <w:rFonts w:ascii="Times New Roman" w:hAnsi="Times New Roman" w:eastAsia="Times New Roman" w:cs="Times New Roman"/>
          <w:i/>
          <w:color w:val="FF0000"/>
          <w:u w:val="single"/>
        </w:rPr>
        <w:t xml:space="preserve">a numeric structure, a septenary structure,</w:t>
      </w:r>
      <w:r>
        <w:rPr>
          <w:rFonts w:ascii="Times New Roman" w:hAnsi="Times New Roman" w:eastAsia="Times New Roman" w:cs="Times New Roman"/>
          <w:color w:val="FF0000"/>
          <w:u w:val="single"/>
        </w:rPr>
        <w:t xml:space="preserve"> at the beginning [Gen. 1:1-2:3].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Different numbers carry particular meanings. And, in this respect, in Revelation chapters six through sixteen, there are </w:t>
      </w:r>
      <w:r>
        <w:rPr>
          <w:rFonts w:ascii="Times New Roman" w:hAnsi="Times New Roman" w:eastAsia="Times New Roman" w:cs="Times New Roman"/>
          <w:i/>
          <w:color w:val="FF0000"/>
          <w:u w:val="single"/>
        </w:rPr>
        <w:t xml:space="preserve">three sets of sevens</w:t>
      </w:r>
      <w:r>
        <w:rPr>
          <w:rFonts w:ascii="Times New Roman" w:hAnsi="Times New Roman" w:eastAsia="Times New Roman" w:cs="Times New Roman"/>
          <w:color w:val="FF0000"/>
          <w:u w:val="single"/>
        </w:rPr>
        <w:t xml:space="preserve"> comprising all of the judgments seen in the seven-sealed scroll — seven seals, seven trumpets, and seven vials.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“Three” is </w:t>
      </w:r>
      <w:r>
        <w:rPr>
          <w:rFonts w:ascii="Times New Roman" w:hAnsi="Times New Roman" w:eastAsia="Times New Roman" w:cs="Times New Roman"/>
          <w:i/>
          <w:color w:val="FF0000"/>
          <w:u w:val="single"/>
        </w:rPr>
        <w:t xml:space="preserve">the number of divine perfection,</w:t>
      </w:r>
      <w:r>
        <w:rPr>
          <w:rFonts w:ascii="Times New Roman" w:hAnsi="Times New Roman" w:eastAsia="Times New Roman" w:cs="Times New Roman"/>
          <w:color w:val="FF0000"/>
          <w:u w:val="single"/>
        </w:rPr>
        <w:t xml:space="preserve"> and “seven” is </w:t>
      </w:r>
      <w:r>
        <w:rPr>
          <w:rFonts w:ascii="Times New Roman" w:hAnsi="Times New Roman" w:eastAsia="Times New Roman" w:cs="Times New Roman"/>
          <w:i/>
          <w:color w:val="FF0000"/>
          <w:u w:val="single"/>
        </w:rPr>
        <w:t xml:space="preserve">a complete number, </w:t>
      </w:r>
      <w:r>
        <w:rPr>
          <w:rFonts w:ascii="Times New Roman" w:hAnsi="Times New Roman" w:eastAsia="Times New Roman" w:cs="Times New Roman"/>
          <w:color w:val="FF0000"/>
          <w:u w:val="single"/>
        </w:rPr>
        <w:t xml:space="preserve">used throughout Scripture as</w:t>
      </w:r>
      <w:r>
        <w:rPr>
          <w:rFonts w:ascii="Times New Roman" w:hAnsi="Times New Roman" w:eastAsia="Times New Roman" w:cs="Times New Roman"/>
          <w:i/>
          <w:color w:val="FF0000"/>
          <w:u w:val="single"/>
        </w:rPr>
        <w:t xml:space="preserve">God’s number.</w:t>
      </w:r>
      <w:r>
        <w:rPr>
          <w:rFonts w:ascii="Times New Roman" w:hAnsi="Times New Roman" w:eastAsia="Times New Roman" w:cs="Times New Roman"/>
          <w:color w:val="FF0000"/>
          <w:u w:val="single"/>
        </w:rPr>
        <w:t xml:space="preserve"> Thus, all of these judgments together show</w:t>
      </w:r>
      <w:r>
        <w:rPr>
          <w:rFonts w:ascii="Times New Roman" w:hAnsi="Times New Roman" w:eastAsia="Times New Roman" w:cs="Times New Roman"/>
          <w:i/>
          <w:color w:val="FF0000"/>
          <w:u w:val="single"/>
        </w:rPr>
        <w:t xml:space="preserve">Divine perfection within God’s complete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upon the earth-dwellers during “the time of Jacob’s trouble”</w:t>
      </w:r>
      <w:r>
        <w:rPr>
          <w:rFonts w:ascii="Times New Roman" w:hAnsi="Times New Roman" w:eastAsia="Times New Roman" w:cs="Times New Roman"/>
          <w:color w:val="000000"/>
          <w:u w:val="single"/>
        </w:rPr>
        <w:t xml:space="preserve"> — judgments covering time during Daniel’s Seventieth Week, </w:t>
      </w:r>
      <w:r>
        <w:rPr>
          <w:rFonts w:ascii="Times New Roman" w:hAnsi="Times New Roman" w:eastAsia="Times New Roman" w:cs="Times New Roman"/>
          <w:i/>
          <w:color w:val="000000"/>
          <w:u w:val="single"/>
        </w:rPr>
        <w:t xml:space="preserve">designed to bring Israel to the place of repentance, resulting in an end to and a destruction of Gentile world power.</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Chapters Seventeen through Nineteen:</w:t>
      </w:r>
      <w:r>
        <w:rPr>
          <w:rFonts w:ascii="Times New Roman" w:hAnsi="Times New Roman" w:eastAsia="Times New Roman" w:cs="Times New Roman"/>
          <w:color w:val="000000"/>
          <w:u w:val="single"/>
        </w:rPr>
        <w:t xml:space="preserve"> These three chapters deal centrally with</w:t>
      </w:r>
      <w:r>
        <w:rPr>
          <w:rFonts w:ascii="Times New Roman" w:hAnsi="Times New Roman" w:eastAsia="Times New Roman" w:cs="Times New Roman"/>
          <w:i/>
          <w:color w:val="000000"/>
          <w:u w:val="single"/>
        </w:rPr>
        <w:t xml:space="preserve">a woman</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a scarlet colored Beast</w:t>
      </w:r>
      <w:r>
        <w:rPr>
          <w:rFonts w:ascii="Times New Roman" w:hAnsi="Times New Roman" w:eastAsia="Times New Roman" w:cs="Times New Roman"/>
          <w:color w:val="000000"/>
          <w:u w:val="single"/>
        </w:rPr>
        <w:t xml:space="preserve"> (17:3), taking one to the third and last mention of Christ’s return in the book (19:11-21).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woman” is associated with </w:t>
      </w:r>
      <w:r>
        <w:rPr>
          <w:rFonts w:ascii="Times New Roman" w:hAnsi="Times New Roman" w:eastAsia="Times New Roman" w:cs="Times New Roman"/>
          <w:i/>
          <w:color w:val="000000"/>
          <w:u w:val="single"/>
        </w:rPr>
        <w:t xml:space="preserve">Babylon,</w:t>
      </w:r>
      <w:r>
        <w:rPr>
          <w:rFonts w:ascii="Times New Roman" w:hAnsi="Times New Roman" w:eastAsia="Times New Roman" w:cs="Times New Roman"/>
          <w:color w:val="000000"/>
          <w:u w:val="single"/>
        </w:rPr>
        <w:t xml:space="preserve"> referred to through the use of the word “mystery” (vv. 5, 7), called “The Mother of Harlots, and Abominations of the Earth” (v. 5), and was previously introduced through different means in chapters eleven, twelve, fourteen, and sixteen.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Beast” (also referred to through the use of the word “mystery” [v. 7]) is associated with “the seven heads” and “the ten horns,” and was previously introduced different ways in chapters twelve through sixteen.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u w:val="single"/>
        </w:rPr>
      </w:pPr>
      <w:r>
        <w:rPr>
          <w:rFonts w:ascii="Times New Roman" w:hAnsi="Times New Roman" w:eastAsia="Times New Roman" w:cs="Times New Roman"/>
          <w:color w:val="000000"/>
          <w:u w:val="single"/>
        </w:rPr>
        <w:t xml:space="preserve">“The Beast” is then identified in verses eight through fourteen, and “the woman” is identified in verses fifteen through eighteen.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(A “mystery [Gk., </w:t>
      </w:r>
      <w:r>
        <w:rPr>
          <w:rFonts w:ascii="Times New Roman" w:hAnsi="Times New Roman" w:eastAsia="Times New Roman" w:cs="Times New Roman"/>
          <w:i/>
          <w:color w:val="FF0000"/>
          <w:u w:val="single"/>
        </w:rPr>
        <w:t xml:space="preserve">musterion,</w:t>
      </w:r>
      <w:r>
        <w:rPr>
          <w:rFonts w:ascii="Times New Roman" w:hAnsi="Times New Roman" w:eastAsia="Times New Roman" w:cs="Times New Roman"/>
          <w:color w:val="FF0000"/>
          <w:u w:val="single"/>
        </w:rPr>
        <w:t xml:space="preserve">meaning, ‘a hidden thing,’ ‘a secret’]” in the New Testament is usually defined as </w:t>
      </w:r>
      <w:r>
        <w:rPr>
          <w:rFonts w:ascii="Times New Roman" w:hAnsi="Times New Roman" w:eastAsia="Times New Roman" w:cs="Times New Roman"/>
          <w:i/>
          <w:color w:val="FF0000"/>
          <w:u w:val="single"/>
        </w:rPr>
        <w:t xml:space="preserve">something previously hidden but now revealed</w:t>
      </w:r>
      <w:r>
        <w:rPr>
          <w:rFonts w:ascii="Times New Roman" w:hAnsi="Times New Roman" w:eastAsia="Times New Roman" w:cs="Times New Roman"/>
          <w:color w:val="FF0000"/>
          <w:u w:val="single"/>
        </w:rPr>
        <w:t xml:space="preserve"> [</w:t>
      </w:r>
      <w:r>
        <w:rPr>
          <w:rFonts w:ascii="Times New Roman" w:hAnsi="Times New Roman" w:eastAsia="Times New Roman" w:cs="Times New Roman"/>
          <w:i/>
          <w:color w:val="FF0000"/>
          <w:u w:val="single"/>
        </w:rPr>
        <w:t xml:space="preserve">cf.</w:t>
      </w:r>
      <w:r>
        <w:rPr>
          <w:rFonts w:ascii="Times New Roman" w:hAnsi="Times New Roman" w:eastAsia="Times New Roman" w:cs="Times New Roman"/>
          <w:color w:val="FF0000"/>
          <w:u w:val="single"/>
        </w:rPr>
        <w:t xml:space="preserve"> Rom. 16:25; Eph. 3:4,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This definition though should not be thought of along the lines of something not found in previous revelation, for there is </w:t>
      </w:r>
      <w:r>
        <w:rPr>
          <w:rFonts w:ascii="Times New Roman" w:hAnsi="Times New Roman" w:eastAsia="Times New Roman" w:cs="Times New Roman"/>
          <w:i/>
          <w:color w:val="FF0000"/>
          <w:u w:val="single"/>
        </w:rPr>
        <w:t xml:space="preserve">NOTHING</w:t>
      </w:r>
      <w:r>
        <w:rPr>
          <w:rFonts w:ascii="Times New Roman" w:hAnsi="Times New Roman" w:eastAsia="Times New Roman" w:cs="Times New Roman"/>
          <w:color w:val="FF0000"/>
          <w:u w:val="single"/>
        </w:rPr>
        <w:t xml:space="preserve"> in the New Testament that does not have its roots somewhere in the Old Testament. Rather, a “mystery,” in reality, pertains to </w:t>
      </w:r>
      <w:r>
        <w:rPr>
          <w:rFonts w:ascii="Times New Roman" w:hAnsi="Times New Roman" w:eastAsia="Times New Roman" w:cs="Times New Roman"/>
          <w:i/>
          <w:color w:val="FF0000"/>
          <w:u w:val="single"/>
        </w:rPr>
        <w:t xml:space="preserve">something previously made known [e.g., seen in the types] but NOT opened up to one’s understanding UNTIL a later point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revealing of a mystery requires Divine action [ </w:t>
      </w:r>
      <w:r>
        <w:rPr>
          <w:rFonts w:ascii="Times New Roman" w:hAnsi="Times New Roman" w:eastAsia="Times New Roman" w:cs="Times New Roman"/>
          <w:i/>
          <w:color w:val="FF0000"/>
          <w:u w:val="single"/>
        </w:rPr>
        <w:t xml:space="preserve">e.g.,</w:t>
      </w:r>
      <w:r>
        <w:rPr>
          <w:rFonts w:ascii="Times New Roman" w:hAnsi="Times New Roman" w:eastAsia="Times New Roman" w:cs="Times New Roman"/>
          <w:color w:val="FF0000"/>
          <w:u w:val="single"/>
        </w:rPr>
        <w:t xml:space="preserve"> Christ, in time past, opened His disciples’ understanding by explaining previously revealed revelation surrounding mysteries (</w:t>
      </w:r>
      <w:r>
        <w:rPr>
          <w:rFonts w:ascii="Times New Roman" w:hAnsi="Times New Roman" w:eastAsia="Times New Roman" w:cs="Times New Roman"/>
          <w:i/>
          <w:color w:val="FF0000"/>
          <w:u w:val="single"/>
        </w:rPr>
        <w:t xml:space="preserve">cf.</w:t>
      </w:r>
      <w:r>
        <w:rPr>
          <w:rFonts w:ascii="Times New Roman" w:hAnsi="Times New Roman" w:eastAsia="Times New Roman" w:cs="Times New Roman"/>
          <w:color w:val="FF0000"/>
          <w:u w:val="single"/>
        </w:rPr>
        <w:t xml:space="preserve"> Matt. 13:10, 11; Eph. 3:2, 3); and the indwelling Spirit, today, leads individuals “into all truth” surrounding mysteries (</w:t>
      </w:r>
      <w:r>
        <w:rPr>
          <w:rFonts w:ascii="Times New Roman" w:hAnsi="Times New Roman" w:eastAsia="Times New Roman" w:cs="Times New Roman"/>
          <w:i/>
          <w:color w:val="FF0000"/>
          <w:u w:val="single"/>
        </w:rPr>
        <w:t xml:space="preserve">cf.</w:t>
      </w:r>
      <w:r>
        <w:rPr>
          <w:rFonts w:ascii="Times New Roman" w:hAnsi="Times New Roman" w:eastAsia="Times New Roman" w:cs="Times New Roman"/>
          <w:color w:val="FF0000"/>
          <w:u w:val="single"/>
        </w:rPr>
        <w:t xml:space="preserve"> John 16:13-15; I Cor.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That is, the Spirit takes something in the Scriptures which cannot be understood [or fully understood] in and of itself and, through Divine leadership [using additional revelation which casts light on the earlier revelation (comparing Scripture with Scripture under the leadership of the indwelling Spirit)], opens the matter to an individual’s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are ‘mysteries’ [a reference to ‘the mysteries of the kingdom of the heavens’ in Matt. 13] because men by nature and by their own abilities are unable to discover and to know them. It must ‘be given’ to a man ‘to know’ them. This Divine giving is done by means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 R. C. H. Lenski</w:t>
        <w:br w:type="textWrapping"/>
      </w:r>
      <w:r>
        <w:rPr>
          <w:rFonts w:ascii="Times New Roman" w:hAnsi="Times New Roman" w:eastAsia="Times New Roman" w:cs="Times New Roman"/>
          <w:b/>
          <w:color w:val="000000"/>
          <w:u w:val="single"/>
        </w:rPr>
        <w:t xml:space="preserve">The Woman and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woman ismentionedfirst in theintroductory material (vv. 1-7), but the order is reversed in the identification. The Beast is identified first, and the woman is then identified.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as the identity of the Beast is contingent </w:t>
      </w:r>
      <w:r>
        <w:rPr>
          <w:rFonts w:ascii="Times New Roman" w:hAnsi="Times New Roman" w:eastAsia="Times New Roman" w:cs="Times New Roman"/>
          <w:i/>
          <w:color w:val="000000"/>
          <w:u w:val="single"/>
        </w:rPr>
        <w:t xml:space="preserve">on previous revelation in the book</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so MUST it be with the identity of the woman. One MUST reference that which has already been revealed</w:t>
      </w:r>
      <w:r>
        <w:rPr>
          <w:rFonts w:ascii="Times New Roman" w:hAnsi="Times New Roman" w:eastAsia="Times New Roman" w:cs="Times New Roman"/>
          <w:color w:val="000000"/>
          <w:u w:val="single"/>
        </w:rPr>
        <w:t xml:space="preserve"> (which would include not only the preceding chapters in the Book of Revelation but revelation preceding this book as well, particularly that seen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interpreting chapters seventeen through the opening verses of nineteen in this manner (which is </w:t>
      </w:r>
      <w:r>
        <w:rPr>
          <w:rFonts w:ascii="Times New Roman" w:hAnsi="Times New Roman" w:eastAsia="Times New Roman" w:cs="Times New Roman"/>
          <w:i/>
          <w:color w:val="000000"/>
          <w:u w:val="single"/>
        </w:rPr>
        <w:t xml:space="preserve">the ONLY Biblical way</w:t>
      </w:r>
      <w:r>
        <w:rPr>
          <w:rFonts w:ascii="Times New Roman" w:hAnsi="Times New Roman" w:eastAsia="Times New Roman" w:cs="Times New Roman"/>
          <w:color w:val="000000"/>
          <w:u w:val="single"/>
        </w:rPr>
        <w:t xml:space="preserve"> to properly interpret them), both the woman and the Beast can be easily identified, </w:t>
      </w:r>
      <w:r>
        <w:rPr>
          <w:rFonts w:ascii="Times New Roman" w:hAnsi="Times New Roman" w:eastAsia="Times New Roman" w:cs="Times New Roman"/>
          <w:i/>
          <w:color w:val="000000"/>
          <w:u w:val="single"/>
        </w:rPr>
        <w:t xml:space="preserve">leaving NO question concerning the proper identity of either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Beast” is identified as </w:t>
      </w:r>
      <w:r>
        <w:rPr>
          <w:rFonts w:ascii="Times New Roman" w:hAnsi="Times New Roman" w:eastAsia="Times New Roman" w:cs="Times New Roman"/>
          <w:i/>
          <w:color w:val="000000"/>
          <w:u w:val="single"/>
        </w:rPr>
        <w:t xml:space="preserve">the ruler of a ten-kingdom federation of nations during the Tribulation </w:t>
      </w:r>
      <w:r>
        <w:rPr>
          <w:rFonts w:ascii="Times New Roman" w:hAnsi="Times New Roman" w:eastAsia="Times New Roman" w:cs="Times New Roman"/>
          <w:color w:val="000000"/>
          <w:u w:val="single"/>
        </w:rPr>
        <w:t xml:space="preserve">(v. 12). The reference to his being the eighth but of the seven (vv. 8-11) is apparently a reference to this man coming into power as the seventh head, receiving the deadly wound by the sword, and then being healed (previously stated in 13:3, 14) — becoming the eighth in this manner, but still of the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verse nine, “the seven heads” are said to be </w:t>
      </w:r>
      <w:r>
        <w:rPr>
          <w:rFonts w:ascii="Times New Roman" w:hAnsi="Times New Roman" w:eastAsia="Times New Roman" w:cs="Times New Roman"/>
          <w:i/>
          <w:color w:val="000000"/>
          <w:u w:val="single"/>
        </w:rPr>
        <w:t xml:space="preserve">seven mountains.</w:t>
      </w:r>
      <w:r>
        <w:rPr>
          <w:rFonts w:ascii="Times New Roman" w:hAnsi="Times New Roman" w:eastAsia="Times New Roman" w:cs="Times New Roman"/>
          <w:color w:val="000000"/>
          <w:u w:val="single"/>
        </w:rPr>
        <w:t xml:space="preserve"> And, in Scripture, “a mountain” is often used in a metaphorical sense referring to </w:t>
      </w:r>
      <w:r>
        <w:rPr>
          <w:rFonts w:ascii="Times New Roman" w:hAnsi="Times New Roman" w:eastAsia="Times New Roman" w:cs="Times New Roman"/>
          <w:i/>
          <w:color w:val="000000"/>
          <w:u w:val="single"/>
        </w:rPr>
        <w:t xml:space="preserve">a kingdom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Isa. 2:1-4; Dan. 2:34, 35, 44, 45; Matt. 17:1ff), which is what verse ten goes on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These “seven mountains,” used in a metaphorical sense, in this particular instance refer </w:t>
      </w:r>
      <w:r>
        <w:rPr>
          <w:rFonts w:ascii="Times New Roman" w:hAnsi="Times New Roman" w:eastAsia="Times New Roman" w:cs="Times New Roman"/>
          <w:i/>
          <w:color w:val="000000"/>
          <w:u w:val="single"/>
        </w:rPr>
        <w:t xml:space="preserve">to seven kings of a kingdom (or kingdoms). </w:t>
      </w:r>
      <w:r>
        <w:rPr>
          <w:rFonts w:ascii="Times New Roman" w:hAnsi="Times New Roman" w:eastAsia="Times New Roman" w:cs="Times New Roman"/>
          <w:color w:val="000000"/>
          <w:u w:val="single"/>
        </w:rPr>
        <w:t xml:space="preserve">Verse nine should literally read, “And they [the seven mountains previously mentioned] are seven kings…” These verses form a description of the kingdom of the Beast, “on which the woman sitteth [or, ‘where the woman resides’].”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thought of the woman residing within the kingdom of the beast is identical to and in complete keeping with the woman residing in the midst of the nations in verses one and fifteen. Residing </w:t>
      </w:r>
      <w:r>
        <w:rPr>
          <w:rFonts w:ascii="Times New Roman" w:hAnsi="Times New Roman" w:eastAsia="Times New Roman" w:cs="Times New Roman"/>
          <w:i/>
          <w:color w:val="000000"/>
          <w:u w:val="single"/>
        </w:rPr>
        <w:t xml:space="preserve">in the midst of one</w:t>
      </w:r>
      <w:r>
        <w:rPr>
          <w:rFonts w:ascii="Times New Roman" w:hAnsi="Times New Roman" w:eastAsia="Times New Roman" w:cs="Times New Roman"/>
          <w:color w:val="000000"/>
          <w:u w:val="single"/>
        </w:rPr>
        <w:t xml:space="preserve"> would really be part and parcel to residing </w:t>
      </w:r>
      <w:r>
        <w:rPr>
          <w:rFonts w:ascii="Times New Roman" w:hAnsi="Times New Roman" w:eastAsia="Times New Roman" w:cs="Times New Roman"/>
          <w:i/>
          <w:color w:val="000000"/>
          <w:u w:val="single"/>
        </w:rPr>
        <w:t xml:space="preserve">in the midst of the other,</w:t>
      </w:r>
      <w:r>
        <w:rPr>
          <w:rFonts w:ascii="Times New Roman" w:hAnsi="Times New Roman" w:eastAsia="Times New Roman" w:cs="Times New Roman"/>
          <w:color w:val="000000"/>
          <w:u w:val="single"/>
        </w:rPr>
        <w:t xml:space="preserve"> for the kingdom of the beast in that coming day will encompass </w:t>
      </w:r>
      <w:r>
        <w:rPr>
          <w:rFonts w:ascii="Times New Roman" w:hAnsi="Times New Roman" w:eastAsia="Times New Roman" w:cs="Times New Roman"/>
          <w:i/>
          <w:color w:val="000000"/>
          <w:u w:val="single"/>
        </w:rPr>
        <w:t xml:space="preserve">ALL nations</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1, 7, 9,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woman” is then identified. And, in the light of the way that the woman is depicted in relation to both the nations and the kingdom of the Beast (residing in their midst), the thought in verse seven of the Beast carrying the woman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contextually, be understood in a similar sense — </w:t>
      </w:r>
      <w:r>
        <w:rPr>
          <w:rFonts w:ascii="Times New Roman" w:hAnsi="Times New Roman" w:eastAsia="Times New Roman" w:cs="Times New Roman"/>
          <w:i/>
          <w:color w:val="000000"/>
          <w:u w:val="single"/>
        </w:rPr>
        <w:t xml:space="preserve">the Beast bearing the woman</w:t>
      </w:r>
      <w:r>
        <w:rPr>
          <w:rFonts w:ascii="Times New Roman" w:hAnsi="Times New Roman" w:eastAsia="Times New Roman" w:cs="Times New Roman"/>
          <w:color w:val="000000"/>
          <w:u w:val="single"/>
        </w:rPr>
        <w:t xml:space="preserve"> in the sense of</w:t>
      </w:r>
      <w:r>
        <w:rPr>
          <w:rFonts w:ascii="Times New Roman" w:hAnsi="Times New Roman" w:eastAsia="Times New Roman" w:cs="Times New Roman"/>
          <w:i/>
          <w:color w:val="000000"/>
          <w:u w:val="single"/>
        </w:rPr>
        <w:t xml:space="preserve"> the woman being identified with the Beast</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John 19:15; note the way that this same word in the Greek text is used in Luke 14:27 and John 16:12 [translated,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identity of the woman is given following a sequence of events which brings the reader to at least the middle of the Tribulation, when the Beast has come into power as world ruler and turns on the woman (all seven heads crowned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12:3; 17:7]), </w:t>
      </w:r>
      <w:r>
        <w:rPr>
          <w:rFonts w:ascii="Times New Roman" w:hAnsi="Times New Roman" w:eastAsia="Times New Roman" w:cs="Times New Roman"/>
          <w:i/>
          <w:color w:val="000000"/>
          <w:u w:val="single"/>
        </w:rPr>
        <w:t xml:space="preserve">seeking to destroy her from off the face of the earth</w:t>
      </w:r>
      <w:r>
        <w:rPr>
          <w:rFonts w:ascii="Times New Roman" w:hAnsi="Times New Roman" w:eastAsia="Times New Roman" w:cs="Times New Roman"/>
          <w:color w:val="000000"/>
          <w:u w:val="single"/>
        </w:rPr>
        <w:t xml:space="preserve"> (v. 16;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12:13-16).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God, at this time, will allow that depicted in this chapter to occur in order to bring about </w:t>
      </w:r>
      <w:r>
        <w:rPr>
          <w:rFonts w:ascii="Times New Roman" w:hAnsi="Times New Roman" w:eastAsia="Times New Roman" w:cs="Times New Roman"/>
          <w:i/>
          <w:color w:val="000000"/>
          <w:u w:val="single"/>
        </w:rPr>
        <w:t xml:space="preserve">the destruction of the harlot,</w:t>
      </w:r>
      <w:r>
        <w:rPr>
          <w:rFonts w:ascii="Times New Roman" w:hAnsi="Times New Roman" w:eastAsia="Times New Roman" w:cs="Times New Roman"/>
          <w:color w:val="000000"/>
          <w:u w:val="single"/>
        </w:rPr>
        <w:t xml:space="preserve"> though this destruction will be at the hands of the Beast (v.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is to say, </w:t>
      </w:r>
      <w:r>
        <w:rPr>
          <w:rFonts w:ascii="Times New Roman" w:hAnsi="Times New Roman" w:eastAsia="Times New Roman" w:cs="Times New Roman"/>
          <w:i/>
          <w:color w:val="000000"/>
          <w:u w:val="single"/>
        </w:rPr>
        <w:t xml:space="preserve">God will use the most corrupt form of Gentile world power that this world will ever know to ultimately bring to pass His plans and purposes surrounding the woman</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Ex. 9:15,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in verse eighteen, the woman is identified beyond question, through </w:t>
      </w:r>
      <w:r>
        <w:rPr>
          <w:rFonts w:ascii="Times New Roman" w:hAnsi="Times New Roman" w:eastAsia="Times New Roman" w:cs="Times New Roman"/>
          <w:i/>
          <w:color w:val="000000"/>
          <w:u w:val="single"/>
        </w:rPr>
        <w:t xml:space="preserve">two different means: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woman is first said to be “that great city.” And comparing Scripture with Scripture, allowing Scripture to interpret itself, the identity of “that great city” has to be understood in the light of the way in which it has already been given in the book.</w:t>
        <w:br w:type="textWrapping"/>
      </w:r>
      <w:r>
        <w:rPr>
          <w:rFonts w:ascii="Times New Roman" w:hAnsi="Times New Roman" w:eastAsia="Times New Roman" w:cs="Times New Roman"/>
          <w:color w:val="000000"/>
          <w:u w:val="single"/>
        </w:rPr>
        <w:t xml:space="preserve">As previously stated, it appears evident and can be shown contex- tually that “Babylon” is used as </w:t>
      </w:r>
      <w:r>
        <w:rPr>
          <w:rFonts w:ascii="Times New Roman" w:hAnsi="Times New Roman" w:eastAsia="Times New Roman" w:cs="Times New Roman"/>
          <w:i/>
          <w:color w:val="000000"/>
          <w:u w:val="single"/>
        </w:rPr>
        <w:t xml:space="preserve">a metaphor</w:t>
      </w:r>
      <w:r>
        <w:rPr>
          <w:rFonts w:ascii="Times New Roman" w:hAnsi="Times New Roman" w:eastAsia="Times New Roman" w:cs="Times New Roman"/>
          <w:color w:val="000000"/>
          <w:u w:val="single"/>
        </w:rPr>
        <w:t xml:space="preserve"> in both 14:8 and 16:19 when referencing “that great city,” which was previously associated with two similar </w:t>
      </w:r>
      <w:r>
        <w:rPr>
          <w:rFonts w:ascii="Times New Roman" w:hAnsi="Times New Roman" w:eastAsia="Times New Roman" w:cs="Times New Roman"/>
          <w:i/>
          <w:color w:val="000000"/>
          <w:u w:val="single"/>
        </w:rPr>
        <w:t xml:space="preserve">metaphors </w:t>
      </w:r>
      <w:r>
        <w:rPr>
          <w:rFonts w:ascii="Times New Roman" w:hAnsi="Times New Roman" w:eastAsia="Times New Roman" w:cs="Times New Roman"/>
          <w:color w:val="000000"/>
          <w:u w:val="single"/>
        </w:rPr>
        <w:t xml:space="preserve">(“Sodom” and “Egypt”) and identified as </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In this respect, </w:t>
      </w:r>
      <w:r>
        <w:rPr>
          <w:rFonts w:ascii="Times New Roman" w:hAnsi="Times New Roman" w:eastAsia="Times New Roman" w:cs="Times New Roman"/>
          <w:i/>
          <w:color w:val="000000"/>
          <w:u w:val="single"/>
        </w:rPr>
        <w:t xml:space="preserve">solely from a contextual standpoint,</w:t>
      </w:r>
      <w:r>
        <w:rPr>
          <w:rFonts w:ascii="Times New Roman" w:hAnsi="Times New Roman" w:eastAsia="Times New Roman" w:cs="Times New Roman"/>
          <w:color w:val="000000"/>
          <w:u w:val="single"/>
        </w:rPr>
        <w:t xml:space="preserve"> the reference to “that great city” in 17:18 can be understood</w:t>
      </w:r>
      <w:r>
        <w:rPr>
          <w:rFonts w:ascii="Times New Roman" w:hAnsi="Times New Roman" w:eastAsia="Times New Roman" w:cs="Times New Roman"/>
          <w:i/>
          <w:color w:val="000000"/>
          <w:u w:val="single"/>
        </w:rPr>
        <w:t xml:space="preserve">ONLY one way</w:t>
      </w:r>
      <w:r>
        <w:rPr>
          <w:rFonts w:ascii="Times New Roman" w:hAnsi="Times New Roman" w:eastAsia="Times New Roman" w:cs="Times New Roman"/>
          <w:color w:val="000000"/>
          <w:u w:val="single"/>
        </w:rPr>
        <w:t xml:space="preserve"> — as a reference to</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t xml:space="preserve">previously identified with “Sodom,” “Egypt,” and “Babylon.”</w:t>
        <w:br w:type="textWrapping"/>
      </w:r>
      <w:r>
        <w:rPr>
          <w:rFonts w:ascii="Times New Roman" w:hAnsi="Times New Roman" w:eastAsia="Times New Roman" w:cs="Times New Roman"/>
          <w:color w:val="000000"/>
          <w:u w:val="single"/>
        </w:rPr>
        <w:t xml:space="preserve">But this verse doesn’t stop with the identification of the woman as “that great city.” Rather, the verse goes on to provide a second means of identification, pinning matters of identification down </w:t>
      </w:r>
      <w:r>
        <w:rPr>
          <w:rFonts w:ascii="Times New Roman" w:hAnsi="Times New Roman" w:eastAsia="Times New Roman" w:cs="Times New Roman"/>
          <w:i/>
          <w:color w:val="000000"/>
          <w:u w:val="single"/>
        </w:rPr>
        <w:t xml:space="preserve">beyond ANY possible question.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verse continues by adding the words, “which reigneth over the kings of the earth.”</w:t>
        <w:br w:type="textWrapping"/>
      </w:r>
      <w:r>
        <w:rPr>
          <w:rFonts w:ascii="Times New Roman" w:hAnsi="Times New Roman" w:eastAsia="Times New Roman" w:cs="Times New Roman"/>
          <w:color w:val="000000"/>
          <w:u w:val="single"/>
        </w:rPr>
        <w:t xml:space="preserve">A better translation of these words would be, “the one having kingly authority over the kings of the earth” (</w:t>
      </w:r>
      <w:r>
        <w:rPr>
          <w:rFonts w:ascii="Times New Roman" w:hAnsi="Times New Roman" w:eastAsia="Times New Roman" w:cs="Times New Roman"/>
          <w:i/>
          <w:color w:val="000000"/>
          <w:u w:val="single"/>
        </w:rPr>
        <w:t xml:space="preserve">ref.</w:t>
      </w:r>
      <w:r>
        <w:rPr>
          <w:rFonts w:ascii="Times New Roman" w:hAnsi="Times New Roman" w:eastAsia="Times New Roman" w:cs="Times New Roman"/>
          <w:color w:val="000000"/>
          <w:u w:val="single"/>
        </w:rPr>
        <w:t xml:space="preserve"> Wuest’s </w:t>
      </w:r>
      <w:r>
        <w:rPr>
          <w:rFonts w:ascii="Times New Roman" w:hAnsi="Times New Roman" w:eastAsia="Times New Roman" w:cs="Times New Roman"/>
          <w:i/>
          <w:color w:val="000000"/>
          <w:u w:val="single"/>
        </w:rPr>
        <w:t xml:space="preserve">Expanded Translation — </w:t>
      </w:r>
      <w:r>
        <w:rPr>
          <w:rFonts w:ascii="Times New Roman" w:hAnsi="Times New Roman" w:eastAsia="Times New Roman" w:cs="Times New Roman"/>
          <w:color w:val="000000"/>
          <w:u w:val="single"/>
        </w:rPr>
        <w:t xml:space="preserve">“which possesses [imperial] power over…”), limiting matters in the light of Ex. 4:22, 23 </w:t>
      </w:r>
      <w:r>
        <w:rPr>
          <w:rFonts w:ascii="Times New Roman" w:hAnsi="Times New Roman" w:eastAsia="Times New Roman" w:cs="Times New Roman"/>
          <w:i/>
          <w:color w:val="000000"/>
          <w:u w:val="single"/>
        </w:rPr>
        <w:t xml:space="preserve">to Israel and/or Jerusalem alone.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with this addition, Scripture in this verse has, so to speak, validated the identity of the woman </w:t>
      </w:r>
      <w:r>
        <w:rPr>
          <w:rFonts w:ascii="Times New Roman" w:hAnsi="Times New Roman" w:eastAsia="Times New Roman" w:cs="Times New Roman"/>
          <w:i/>
          <w:color w:val="000000"/>
          <w:u w:val="single"/>
        </w:rPr>
        <w:t xml:space="preserve">in the mouth of two witnesses</w:t>
      </w:r>
      <w:r>
        <w:rPr>
          <w:rFonts w:ascii="Times New Roman" w:hAnsi="Times New Roman" w:eastAsia="Times New Roman" w:cs="Times New Roman"/>
          <w:color w:val="000000"/>
          <w:u w:val="single"/>
        </w:rPr>
        <w:t xml:space="preserve"> — something required within the Mosaic Economy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Num. 35:30; Deut. 19:15).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(Regarding the latter mode of identification, note that which Moses was instructed to make known to the Egyptian Pharaoh when God sent him to deliver the Israelites [an Assyrian ruler in Egypt, typifying the Coming Assyrian who will rule the world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Isa. 52:4; Micah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Moses was instructed to say unto Pharaoh, </w:t>
      </w:r>
      <w:r>
        <w:rPr>
          <w:rFonts w:ascii="Times New Roman" w:hAnsi="Times New Roman" w:eastAsia="Times New Roman" w:cs="Times New Roman"/>
          <w:i/>
          <w:color w:val="000000"/>
          <w:u w:val="single"/>
        </w:rPr>
        <w:t xml:space="preserve">“Thus saith the Lord, Israel is my son, even my firstborn…”</w:t>
      </w:r>
      <w:r>
        <w:rPr>
          <w:rFonts w:ascii="Times New Roman" w:hAnsi="Times New Roman" w:eastAsia="Times New Roman" w:cs="Times New Roman"/>
          <w:color w:val="000000"/>
          <w:u w:val="single"/>
        </w:rPr>
        <w:t xml:space="preserve"> [Ex. 4:22, 23].</w:t>
        <w:br w:type="textWrapping"/>
      </w:r>
      <w:r>
        <w:rPr>
          <w:rFonts w:ascii="Times New Roman" w:hAnsi="Times New Roman" w:eastAsia="Times New Roman" w:cs="Times New Roman"/>
          <w:color w:val="000000"/>
          <w:u w:val="single"/>
        </w:rPr>
        <w:t xml:space="preserve">“Sonship” implies </w:t>
      </w:r>
      <w:r>
        <w:rPr>
          <w:rFonts w:ascii="Times New Roman" w:hAnsi="Times New Roman" w:eastAsia="Times New Roman" w:cs="Times New Roman"/>
          <w:i/>
          <w:color w:val="000000"/>
          <w:u w:val="single"/>
        </w:rPr>
        <w:t xml:space="preserve">rulership. ONLYsons </w:t>
      </w:r>
      <w:r>
        <w:rPr>
          <w:rFonts w:ascii="Times New Roman" w:hAnsi="Times New Roman" w:eastAsia="Times New Roman" w:cs="Times New Roman"/>
          <w:color w:val="000000"/>
          <w:u w:val="single"/>
        </w:rPr>
        <w:t xml:space="preserve">can rule in God’s kingdom (past, present, or future), and in the human realm, </w:t>
      </w:r>
      <w:r>
        <w:rPr>
          <w:rFonts w:ascii="Times New Roman" w:hAnsi="Times New Roman" w:eastAsia="Times New Roman" w:cs="Times New Roman"/>
          <w:i/>
          <w:color w:val="000000"/>
          <w:u w:val="single"/>
        </w:rPr>
        <w:t xml:space="preserve">ONLY firstborn sons</w:t>
      </w:r>
      <w:r>
        <w:rPr>
          <w:rFonts w:ascii="Times New Roman" w:hAnsi="Times New Roman" w:eastAsia="Times New Roman" w:cs="Times New Roman"/>
          <w:color w:val="000000"/>
          <w:u w:val="single"/>
        </w:rPr>
        <w:t xml:space="preserve"> can rule [only firstborn sons find themselves in a position to exercise the rights of primogeniture within a family, with </w:t>
      </w:r>
      <w:r>
        <w:rPr>
          <w:rFonts w:ascii="Times New Roman" w:hAnsi="Times New Roman" w:eastAsia="Times New Roman" w:cs="Times New Roman"/>
          <w:i/>
          <w:color w:val="000000"/>
          <w:u w:val="single"/>
        </w:rPr>
        <w:t xml:space="preserve">regality </w:t>
      </w:r>
      <w:r>
        <w:rPr>
          <w:rFonts w:ascii="Times New Roman" w:hAnsi="Times New Roman" w:eastAsia="Times New Roman" w:cs="Times New Roman"/>
          <w:color w:val="000000"/>
          <w:u w:val="single"/>
        </w:rPr>
        <w:t xml:space="preserve">being one of these rights]. In short, Moses, announcing to Pharaoh that I</w:t>
      </w:r>
      <w:r>
        <w:rPr>
          <w:rFonts w:ascii="Times New Roman" w:hAnsi="Times New Roman" w:eastAsia="Times New Roman" w:cs="Times New Roman"/>
          <w:i/>
          <w:color w:val="000000"/>
          <w:u w:val="single"/>
        </w:rPr>
        <w:t xml:space="preserve">srael was God’s son, even His firstborn, </w:t>
      </w:r>
      <w:r>
        <w:rPr>
          <w:rFonts w:ascii="Times New Roman" w:hAnsi="Times New Roman" w:eastAsia="Times New Roman" w:cs="Times New Roman"/>
          <w:color w:val="000000"/>
          <w:u w:val="single"/>
        </w:rPr>
        <w:t xml:space="preserve">was an announcement to Pharaoh </w:t>
      </w:r>
      <w:r>
        <w:rPr>
          <w:rFonts w:ascii="Times New Roman" w:hAnsi="Times New Roman" w:eastAsia="Times New Roman" w:cs="Times New Roman"/>
          <w:i/>
          <w:color w:val="000000"/>
          <w:u w:val="single"/>
        </w:rPr>
        <w:t xml:space="preserve">that God recognized Israel in the regal capacity implied by sonship,</w:t>
      </w:r>
      <w:r>
        <w:rPr>
          <w:rFonts w:ascii="Times New Roman" w:hAnsi="Times New Roman" w:eastAsia="Times New Roman" w:cs="Times New Roman"/>
          <w:color w:val="000000"/>
          <w:u w:val="single"/>
        </w:rPr>
        <w:t xml:space="preserve"> not Egypt.</w:t>
        <w:br w:type="textWrapping"/>
      </w:r>
      <w:r>
        <w:rPr>
          <w:rFonts w:ascii="Times New Roman" w:hAnsi="Times New Roman" w:eastAsia="Times New Roman" w:cs="Times New Roman"/>
          <w:color w:val="000000"/>
          <w:u w:val="single"/>
        </w:rPr>
        <w:t xml:space="preserve">And this recognition was made known while Israel was still in Egypt. Israel, following the events in Exodus chapter twelve, was to be led out of Egypt under Moses. Then, following certain events occurring while en route to Kadesh-Barnea, Israel was to enter into and occupy the land previously covenanted to Abraham, Isaac, and Jacob; and once the Jewish people had become established in this land, they were </w:t>
      </w:r>
      <w:r>
        <w:rPr>
          <w:rFonts w:ascii="Times New Roman" w:hAnsi="Times New Roman" w:eastAsia="Times New Roman" w:cs="Times New Roman"/>
          <w:i/>
          <w:color w:val="000000"/>
          <w:u w:val="single"/>
        </w:rPr>
        <w:t xml:space="preserve">to rule the nations as God’s firstborn son, within a theocracy.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Now, note the latter part of Rev. 17:18. There is </w:t>
      </w:r>
      <w:r>
        <w:rPr>
          <w:rFonts w:ascii="Times New Roman" w:hAnsi="Times New Roman" w:eastAsia="Times New Roman" w:cs="Times New Roman"/>
          <w:i/>
          <w:color w:val="000000"/>
          <w:u w:val="single"/>
        </w:rPr>
        <w:t xml:space="preserve">ONLY one nation</w:t>
      </w:r>
      <w:r>
        <w:rPr>
          <w:rFonts w:ascii="Times New Roman" w:hAnsi="Times New Roman" w:eastAsia="Times New Roman" w:cs="Times New Roman"/>
          <w:color w:val="000000"/>
          <w:u w:val="single"/>
        </w:rPr>
        <w:t xml:space="preserve"> on the face of the earth that this can be referencing — the nation which is not to be reckoned among the nations [Num. 23:9].</w:t>
        <w:br w:type="textWrapping"/>
      </w:r>
      <w:r>
        <w:rPr>
          <w:rFonts w:ascii="Times New Roman" w:hAnsi="Times New Roman" w:eastAsia="Times New Roman" w:cs="Times New Roman"/>
          <w:i/>
          <w:color w:val="000000"/>
          <w:u w:val="single"/>
        </w:rPr>
        <w:t xml:space="preserve">ONLY one nation</w:t>
      </w:r>
      <w:r>
        <w:rPr>
          <w:rFonts w:ascii="Times New Roman" w:hAnsi="Times New Roman" w:eastAsia="Times New Roman" w:cs="Times New Roman"/>
          <w:color w:val="000000"/>
          <w:u w:val="single"/>
        </w:rPr>
        <w:t xml:space="preserve"> on the face of the earth possesses a position of </w:t>
      </w:r>
      <w:r>
        <w:rPr>
          <w:rFonts w:ascii="Times New Roman" w:hAnsi="Times New Roman" w:eastAsia="Times New Roman" w:cs="Times New Roman"/>
          <w:i/>
          <w:color w:val="000000"/>
          <w:u w:val="single"/>
        </w:rPr>
        <w:t xml:space="preserve">regal authority over the kings of the earth [over all the Gentile nations].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nation was identified in Ex. 4:22, 23, immediately prior to Moses leading the Israelites out of Egypt; and this nation is identified in Rev. 17:18, </w:t>
      </w:r>
      <w:r>
        <w:rPr>
          <w:rFonts w:ascii="Times New Roman" w:hAnsi="Times New Roman" w:eastAsia="Times New Roman" w:cs="Times New Roman"/>
          <w:i/>
          <w:color w:val="000000"/>
          <w:u w:val="single"/>
        </w:rPr>
        <w:t xml:space="preserve">after EXACTLY the same fashion </w:t>
      </w:r>
      <w:r>
        <w:rPr>
          <w:rFonts w:ascii="Times New Roman" w:hAnsi="Times New Roman" w:eastAsia="Times New Roman" w:cs="Times New Roman"/>
          <w:color w:val="000000"/>
          <w:u w:val="single"/>
        </w:rPr>
        <w:t xml:space="preserve">[previously introduced after this fashion in Rev. 12:1], immediately prior to Jesus leading the Israelites out from a worldwide dispersion yet future.</w:t>
        <w:br w:type="textWrapping"/>
      </w:r>
      <w:r>
        <w:rPr>
          <w:rFonts w:ascii="Times New Roman" w:hAnsi="Times New Roman" w:eastAsia="Times New Roman" w:cs="Times New Roman"/>
          <w:color w:val="000000"/>
          <w:u w:val="single"/>
        </w:rPr>
        <w:t xml:space="preserve">Dating from Moses’ day, Israel has </w:t>
      </w:r>
      <w:r>
        <w:rPr>
          <w:rFonts w:ascii="Times New Roman" w:hAnsi="Times New Roman" w:eastAsia="Times New Roman" w:cs="Times New Roman"/>
          <w:i/>
          <w:color w:val="000000"/>
          <w:u w:val="single"/>
        </w:rPr>
        <w:t xml:space="preserve">NEVER</w:t>
      </w:r>
      <w:r>
        <w:rPr>
          <w:rFonts w:ascii="Times New Roman" w:hAnsi="Times New Roman" w:eastAsia="Times New Roman" w:cs="Times New Roman"/>
          <w:color w:val="000000"/>
          <w:u w:val="single"/>
        </w:rPr>
        <w:t xml:space="preserve"> lost the nation’s standing as </w:t>
      </w:r>
      <w:r>
        <w:rPr>
          <w:rFonts w:ascii="Times New Roman" w:hAnsi="Times New Roman" w:eastAsia="Times New Roman" w:cs="Times New Roman"/>
          <w:i/>
          <w:color w:val="000000"/>
          <w:u w:val="single"/>
        </w:rPr>
        <w:t xml:space="preserve">God’s firstborn son.</w:t>
      </w:r>
      <w:r>
        <w:rPr>
          <w:rFonts w:ascii="Times New Roman" w:hAnsi="Times New Roman" w:eastAsia="Times New Roman" w:cs="Times New Roman"/>
          <w:color w:val="000000"/>
          <w:u w:val="single"/>
        </w:rPr>
        <w:t xml:space="preserve"> Israel </w:t>
      </w:r>
      <w:r>
        <w:rPr>
          <w:rFonts w:ascii="Times New Roman" w:hAnsi="Times New Roman" w:eastAsia="Times New Roman" w:cs="Times New Roman"/>
          <w:i/>
          <w:color w:val="000000"/>
          <w:u w:val="single"/>
        </w:rPr>
        <w:t xml:space="preserve">has been</w:t>
      </w:r>
      <w:r>
        <w:rPr>
          <w:rFonts w:ascii="Times New Roman" w:hAnsi="Times New Roman" w:eastAsia="Times New Roman" w:cs="Times New Roman"/>
          <w:color w:val="000000"/>
          <w:u w:val="single"/>
        </w:rPr>
        <w:t xml:space="preserve">God’s firstborn son since the announcement was made in Ex. 4:22, 23, </w:t>
      </w:r>
      <w:r>
        <w:rPr>
          <w:rFonts w:ascii="Times New Roman" w:hAnsi="Times New Roman" w:eastAsia="Times New Roman" w:cs="Times New Roman"/>
          <w:i/>
          <w:color w:val="000000"/>
          <w:u w:val="single"/>
        </w:rPr>
        <w:t xml:space="preserve">remains</w:t>
      </w:r>
      <w:r>
        <w:rPr>
          <w:rFonts w:ascii="Times New Roman" w:hAnsi="Times New Roman" w:eastAsia="Times New Roman" w:cs="Times New Roman"/>
          <w:color w:val="000000"/>
          <w:u w:val="single"/>
        </w:rPr>
        <w:t xml:space="preserve">God’s firstborn son today [though a disobedient son, scattered among the nations], and </w:t>
      </w:r>
      <w:r>
        <w:rPr>
          <w:rFonts w:ascii="Times New Roman" w:hAnsi="Times New Roman" w:eastAsia="Times New Roman" w:cs="Times New Roman"/>
          <w:i/>
          <w:color w:val="000000"/>
          <w:u w:val="single"/>
        </w:rPr>
        <w:t xml:space="preserve">will one day</w:t>
      </w:r>
      <w:r>
        <w:rPr>
          <w:rFonts w:ascii="Times New Roman" w:hAnsi="Times New Roman" w:eastAsia="Times New Roman" w:cs="Times New Roman"/>
          <w:color w:val="000000"/>
          <w:u w:val="single"/>
        </w:rPr>
        <w:t xml:space="preserve"> exercise the rights of the firstborn [following repentance].</w:t>
        <w:br w:type="textWrapping"/>
      </w:r>
      <w:r>
        <w:rPr>
          <w:rFonts w:ascii="Times New Roman" w:hAnsi="Times New Roman" w:eastAsia="Times New Roman" w:cs="Times New Roman"/>
          <w:i/>
          <w:color w:val="000000"/>
          <w:u w:val="single"/>
        </w:rPr>
        <w:t xml:space="preserve">This is WHY the one who has held the sceptre since prior to the creation of Adam [Satan] has done everything within his power to destroy Israel since this announcement was made almost 3,500 years ago.</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Also, note that Israel is spoken of in both </w:t>
      </w:r>
      <w:r>
        <w:rPr>
          <w:rFonts w:ascii="Times New Roman" w:hAnsi="Times New Roman" w:eastAsia="Times New Roman" w:cs="Times New Roman"/>
          <w:i/>
          <w:color w:val="000000"/>
          <w:u w:val="single"/>
        </w:rPr>
        <w:t xml:space="preserve">masculine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feminine </w:t>
      </w:r>
      <w:r>
        <w:rPr>
          <w:rFonts w:ascii="Times New Roman" w:hAnsi="Times New Roman" w:eastAsia="Times New Roman" w:cs="Times New Roman"/>
          <w:color w:val="000000"/>
          <w:u w:val="single"/>
        </w:rPr>
        <w:t xml:space="preserve">respects in Scripture — as </w:t>
      </w:r>
      <w:r>
        <w:rPr>
          <w:rFonts w:ascii="Times New Roman" w:hAnsi="Times New Roman" w:eastAsia="Times New Roman" w:cs="Times New Roman"/>
          <w:i/>
          <w:color w:val="000000"/>
          <w:u w:val="single"/>
        </w:rPr>
        <w:t xml:space="preserve">a son,</w:t>
      </w:r>
      <w:r>
        <w:rPr>
          <w:rFonts w:ascii="Times New Roman" w:hAnsi="Times New Roman" w:eastAsia="Times New Roman" w:cs="Times New Roman"/>
          <w:color w:val="000000"/>
          <w:u w:val="single"/>
        </w:rPr>
        <w:t xml:space="preserve"> and as</w:t>
      </w:r>
      <w:r>
        <w:rPr>
          <w:rFonts w:ascii="Times New Roman" w:hAnsi="Times New Roman" w:eastAsia="Times New Roman" w:cs="Times New Roman"/>
          <w:i/>
          <w:color w:val="000000"/>
          <w:u w:val="single"/>
        </w:rPr>
        <w:t xml:space="preserve">a woman</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Hosea 2:2; 11:1], with both having </w:t>
      </w:r>
      <w:r>
        <w:rPr>
          <w:rFonts w:ascii="Times New Roman" w:hAnsi="Times New Roman" w:eastAsia="Times New Roman" w:cs="Times New Roman"/>
          <w:i/>
          <w:color w:val="000000"/>
          <w:u w:val="single"/>
        </w:rPr>
        <w:t xml:space="preserve">regal</w:t>
      </w:r>
      <w:r>
        <w:rPr>
          <w:rFonts w:ascii="Times New Roman" w:hAnsi="Times New Roman" w:eastAsia="Times New Roman" w:cs="Times New Roman"/>
          <w:color w:val="000000"/>
          <w:u w:val="single"/>
        </w:rPr>
        <w:t xml:space="preserve"> implications. </w:t>
      </w:r>
      <w:r>
        <w:rPr>
          <w:rFonts w:ascii="Times New Roman" w:hAnsi="Times New Roman" w:eastAsia="Times New Roman" w:cs="Times New Roman"/>
          <w:i/>
          <w:color w:val="000000"/>
          <w:u w:val="single"/>
        </w:rPr>
        <w:t xml:space="preserve">ONLY sons can rule, and man CANNOT rule alone. A man MUST rule in conjunction with a woman, or a woman in conjunction with a man — the man as king and the woman as consort queen.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This is a principle established in the opening chapter of Genesis, </w:t>
      </w:r>
      <w:r>
        <w:rPr>
          <w:rFonts w:ascii="Times New Roman" w:hAnsi="Times New Roman" w:eastAsia="Times New Roman" w:cs="Times New Roman"/>
          <w:i/>
          <w:color w:val="000000"/>
          <w:u w:val="single"/>
        </w:rPr>
        <w:t xml:space="preserve">which can NEVER change</w:t>
      </w:r>
      <w:r>
        <w:rPr>
          <w:rFonts w:ascii="Times New Roman" w:hAnsi="Times New Roman" w:eastAsia="Times New Roman" w:cs="Times New Roman"/>
          <w:color w:val="000000"/>
          <w:u w:val="single"/>
        </w:rPr>
        <w:t xml:space="preserve"> [Gen. 1:26-28].</w:t>
        <w:br w:type="textWrapping"/>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EXACTLY the same thing,</w:t>
      </w:r>
      <w:r>
        <w:rPr>
          <w:rFonts w:ascii="Times New Roman" w:hAnsi="Times New Roman" w:eastAsia="Times New Roman" w:cs="Times New Roman"/>
          <w:color w:val="000000"/>
          <w:u w:val="single"/>
        </w:rPr>
        <w:t xml:space="preserve">for exactly the same reasons, is seen relative to </w:t>
      </w:r>
      <w:r>
        <w:rPr>
          <w:rFonts w:ascii="Times New Roman" w:hAnsi="Times New Roman" w:eastAsia="Times New Roman" w:cs="Times New Roman"/>
          <w:i/>
          <w:color w:val="000000"/>
          <w:u w:val="single"/>
        </w:rPr>
        <w:t xml:space="preserve">the bride of Christ.</w:t>
      </w:r>
      <w:r>
        <w:rPr>
          <w:rFonts w:ascii="Times New Roman" w:hAnsi="Times New Roman" w:eastAsia="Times New Roman" w:cs="Times New Roman"/>
          <w:color w:val="000000"/>
          <w:u w:val="single"/>
        </w:rPr>
        <w:t xml:space="preserve"> The one who will rule as consort queen with the Son is spoken of in Scripture in both </w:t>
      </w:r>
      <w:r>
        <w:rPr>
          <w:rFonts w:ascii="Times New Roman" w:hAnsi="Times New Roman" w:eastAsia="Times New Roman" w:cs="Times New Roman"/>
          <w:i/>
          <w:color w:val="000000"/>
          <w:u w:val="single"/>
        </w:rPr>
        <w:t xml:space="preserve">masculine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feminine </w:t>
      </w:r>
      <w:r>
        <w:rPr>
          <w:rFonts w:ascii="Times New Roman" w:hAnsi="Times New Roman" w:eastAsia="Times New Roman" w:cs="Times New Roman"/>
          <w:color w:val="000000"/>
          <w:u w:val="single"/>
        </w:rPr>
        <w:t xml:space="preserve">respects, with both having </w:t>
      </w:r>
      <w:r>
        <w:rPr>
          <w:rFonts w:ascii="Times New Roman" w:hAnsi="Times New Roman" w:eastAsia="Times New Roman" w:cs="Times New Roman"/>
          <w:i/>
          <w:color w:val="000000"/>
          <w:u w:val="single"/>
        </w:rPr>
        <w:t xml:space="preserve">regal </w:t>
      </w:r>
      <w:r>
        <w:rPr>
          <w:rFonts w:ascii="Times New Roman" w:hAnsi="Times New Roman" w:eastAsia="Times New Roman" w:cs="Times New Roman"/>
          <w:color w:val="000000"/>
          <w:u w:val="single"/>
        </w:rPr>
        <w:t xml:space="preserve">implications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Rom. 8:14, 15, 19; Gal. 4:5; Eph. 5:23-32; Heb. 12:23; Rev. 19:7-10].)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Revelation chapters seventeen and eighteen, </w:t>
      </w:r>
      <w:r>
        <w:rPr>
          <w:rFonts w:ascii="Times New Roman" w:hAnsi="Times New Roman" w:eastAsia="Times New Roman" w:cs="Times New Roman"/>
          <w:i/>
          <w:color w:val="000000"/>
          <w:u w:val="single"/>
        </w:rPr>
        <w:t xml:space="preserve">the woman</w:t>
      </w:r>
      <w:r>
        <w:rPr>
          <w:rFonts w:ascii="Times New Roman" w:hAnsi="Times New Roman" w:eastAsia="Times New Roman" w:cs="Times New Roman"/>
          <w:color w:val="000000"/>
          <w:u w:val="single"/>
        </w:rPr>
        <w:t xml:space="preserve"> is identified with and spoken of as </w:t>
      </w:r>
      <w:r>
        <w:rPr>
          <w:rFonts w:ascii="Times New Roman" w:hAnsi="Times New Roman" w:eastAsia="Times New Roman" w:cs="Times New Roman"/>
          <w:i/>
          <w:color w:val="000000"/>
          <w:u w:val="single"/>
        </w:rPr>
        <w:t xml:space="preserve">a city </w:t>
      </w:r>
      <w:r>
        <w:rPr>
          <w:rFonts w:ascii="Times New Roman" w:hAnsi="Times New Roman" w:eastAsia="Times New Roman" w:cs="Times New Roman"/>
          <w:color w:val="000000"/>
          <w:u w:val="single"/>
        </w:rPr>
        <w:t xml:space="preserve">(“And ‘the woman’ which thou sawest </w:t>
      </w:r>
      <w:r>
        <w:rPr>
          <w:rFonts w:ascii="Times New Roman" w:hAnsi="Times New Roman" w:eastAsia="Times New Roman" w:cs="Times New Roman"/>
          <w:i/>
          <w:color w:val="000000"/>
          <w:u w:val="single"/>
        </w:rPr>
        <w:t xml:space="preserve">is that great city</w:t>
      </w:r>
      <w:r>
        <w:rPr>
          <w:rFonts w:ascii="Times New Roman" w:hAnsi="Times New Roman" w:eastAsia="Times New Roman" w:cs="Times New Roman"/>
          <w:color w:val="000000"/>
          <w:u w:val="single"/>
        </w:rPr>
        <w:t xml:space="preserve">…” [17:18a]). This has caused problems for some within our Western way of thinking. But note that the same thing is done in Rev. 21:9, 10 relative to Christ’s bride and the new Jerusalem (“Come hither and I will shew thee ‘the bride, the Lamb’s wife.’ And he carried me away in the spirit…and shewed me </w:t>
      </w:r>
      <w:r>
        <w:rPr>
          <w:rFonts w:ascii="Times New Roman" w:hAnsi="Times New Roman" w:eastAsia="Times New Roman" w:cs="Times New Roman"/>
          <w:i/>
          <w:color w:val="000000"/>
          <w:u w:val="single"/>
        </w:rPr>
        <w:t xml:space="preserve">that great city, the holy Jerusalem</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That is, in these sections of Scripture, “Israel,” the wife of Jehovah, is identified with and spoken of synonymously with </w:t>
      </w:r>
      <w:r>
        <w:rPr>
          <w:rFonts w:ascii="Times New Roman" w:hAnsi="Times New Roman" w:eastAsia="Times New Roman" w:cs="Times New Roman"/>
          <w:i/>
          <w:color w:val="000000"/>
          <w:u w:val="single"/>
        </w:rPr>
        <w:t xml:space="preserve">the earthly Jerusalem;</w:t>
      </w:r>
      <w:r>
        <w:rPr>
          <w:rFonts w:ascii="Times New Roman" w:hAnsi="Times New Roman" w:eastAsia="Times New Roman" w:cs="Times New Roman"/>
          <w:color w:val="000000"/>
          <w:u w:val="single"/>
        </w:rPr>
        <w:t xml:space="preserve"> and “the bride of Christ” is identified with and spoken of synonymously with </w:t>
      </w:r>
      <w:r>
        <w:rPr>
          <w:rFonts w:ascii="Times New Roman" w:hAnsi="Times New Roman" w:eastAsia="Times New Roman" w:cs="Times New Roman"/>
          <w:i/>
          <w:color w:val="000000"/>
          <w:u w:val="single"/>
        </w:rPr>
        <w:t xml:space="preserve">the heavenly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in the preceding respect, in Revelation chapters eleven through eighteen, the name “Jerusalem” is used </w:t>
      </w:r>
      <w:r>
        <w:rPr>
          <w:rFonts w:ascii="Times New Roman" w:hAnsi="Times New Roman" w:eastAsia="Times New Roman" w:cs="Times New Roman"/>
          <w:i/>
          <w:color w:val="000000"/>
          <w:u w:val="single"/>
        </w:rPr>
        <w:t xml:space="preserve">more than one way.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It is used referring to </w:t>
      </w:r>
      <w:r>
        <w:rPr>
          <w:rFonts w:ascii="Times New Roman" w:hAnsi="Times New Roman" w:eastAsia="Times New Roman" w:cs="Times New Roman"/>
          <w:i/>
          <w:color w:val="000000"/>
          <w:u w:val="single"/>
        </w:rPr>
        <w:t xml:space="preserve">a literal city</w:t>
      </w:r>
      <w:r>
        <w:rPr>
          <w:rFonts w:ascii="Times New Roman" w:hAnsi="Times New Roman" w:eastAsia="Times New Roman" w:cs="Times New Roman"/>
          <w:color w:val="000000"/>
          <w:u w:val="single"/>
        </w:rPr>
        <w:t xml:space="preserve"> (11:2, 8), and it is also used referring to </w:t>
      </w:r>
      <w:r>
        <w:rPr>
          <w:rFonts w:ascii="Times New Roman" w:hAnsi="Times New Roman" w:eastAsia="Times New Roman" w:cs="Times New Roman"/>
          <w:i/>
          <w:color w:val="000000"/>
          <w:u w:val="single"/>
        </w:rPr>
        <w:t xml:space="preserve">the Jewish people</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“the great whore” in chs. 17, 18), referencing the central place in the nation’s own land (17:18; 18:10, 16ff;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Jer. 44:13; Lam. 1:7, 8, 17; Matt. 23:37).</w:t>
        <w:br w:type="textWrapping"/>
      </w:r>
      <w:r>
        <w:rPr>
          <w:rFonts w:ascii="Times New Roman" w:hAnsi="Times New Roman" w:eastAsia="Times New Roman" w:cs="Times New Roman"/>
          <w:color w:val="000000"/>
          <w:u w:val="single"/>
        </w:rPr>
        <w:t xml:space="preserve">Further, if Scripture is compared with Scripture, </w:t>
      </w:r>
      <w:r>
        <w:rPr>
          <w:rFonts w:ascii="Times New Roman" w:hAnsi="Times New Roman" w:eastAsia="Times New Roman" w:cs="Times New Roman"/>
          <w:i/>
          <w:color w:val="000000"/>
          <w:u w:val="single"/>
        </w:rPr>
        <w:t xml:space="preserve">Jerusalem ALONE</w:t>
      </w:r>
      <w:r>
        <w:rPr>
          <w:rFonts w:ascii="Times New Roman" w:hAnsi="Times New Roman" w:eastAsia="Times New Roman" w:cs="Times New Roman"/>
          <w:color w:val="000000"/>
          <w:u w:val="single"/>
        </w:rPr>
        <w:t xml:space="preserve"> — referring to </w:t>
      </w:r>
      <w:r>
        <w:rPr>
          <w:rFonts w:ascii="Times New Roman" w:hAnsi="Times New Roman" w:eastAsia="Times New Roman" w:cs="Times New Roman"/>
          <w:i/>
          <w:color w:val="000000"/>
          <w:u w:val="single"/>
        </w:rPr>
        <w:t xml:space="preserve">the Jewish people</w:t>
      </w:r>
      <w:r>
        <w:rPr>
          <w:rFonts w:ascii="Times New Roman" w:hAnsi="Times New Roman" w:eastAsia="Times New Roman" w:cs="Times New Roman"/>
          <w:color w:val="000000"/>
          <w:u w:val="single"/>
        </w:rPr>
        <w:t xml:space="preserve"> — is guilty of </w:t>
      </w:r>
      <w:r>
        <w:rPr>
          <w:rFonts w:ascii="Times New Roman" w:hAnsi="Times New Roman" w:eastAsia="Times New Roman" w:cs="Times New Roman"/>
          <w:i/>
          <w:color w:val="000000"/>
          <w:u w:val="single"/>
        </w:rPr>
        <w:t xml:space="preserve">the blood of the prophets and of all slain upon the earth</w:t>
      </w:r>
      <w:r>
        <w:rPr>
          <w:rFonts w:ascii="Times New Roman" w:hAnsi="Times New Roman" w:eastAsia="Times New Roman" w:cs="Times New Roman"/>
          <w:color w:val="000000"/>
          <w:u w:val="single"/>
        </w:rPr>
        <w:t xml:space="preserve"> (Matt. 23:34-37), which is said of the harlot in Rev. 18:24. The Jewish people </w:t>
      </w:r>
      <w:r>
        <w:rPr>
          <w:rFonts w:ascii="Times New Roman" w:hAnsi="Times New Roman" w:eastAsia="Times New Roman" w:cs="Times New Roman"/>
          <w:i/>
          <w:color w:val="000000"/>
          <w:u w:val="single"/>
        </w:rPr>
        <w:t xml:space="preserve">ALONE</w:t>
      </w:r>
      <w:r>
        <w:rPr>
          <w:rFonts w:ascii="Times New Roman" w:hAnsi="Times New Roman" w:eastAsia="Times New Roman" w:cs="Times New Roman"/>
          <w:color w:val="000000"/>
          <w:u w:val="single"/>
        </w:rPr>
        <w:t xml:space="preserve"> carry this guilt.</w:t>
        <w:br w:type="textWrapping"/>
      </w:r>
      <w:r>
        <w:rPr>
          <w:rFonts w:ascii="Times New Roman" w:hAnsi="Times New Roman" w:eastAsia="Times New Roman" w:cs="Times New Roman"/>
          <w:i/>
          <w:color w:val="000000"/>
          <w:u w:val="single"/>
        </w:rPr>
        <w:t xml:space="preserve">It is NOT possible</w:t>
      </w:r>
      <w:r>
        <w:rPr>
          <w:rFonts w:ascii="Times New Roman" w:hAnsi="Times New Roman" w:eastAsia="Times New Roman" w:cs="Times New Roman"/>
          <w:color w:val="000000"/>
          <w:u w:val="single"/>
        </w:rPr>
        <w:t xml:space="preserve"> for any other city, nation, or segment of society to be looked upon in this manner.</w:t>
        <w:br w:type="textWrapping"/>
      </w:r>
      <w:r>
        <w:rPr>
          <w:rFonts w:ascii="Times New Roman" w:hAnsi="Times New Roman" w:eastAsia="Times New Roman" w:cs="Times New Roman"/>
          <w:color w:val="000000"/>
          <w:u w:val="single"/>
        </w:rPr>
        <w:t xml:space="preserve">This fact is </w:t>
      </w:r>
      <w:r>
        <w:rPr>
          <w:rFonts w:ascii="Times New Roman" w:hAnsi="Times New Roman" w:eastAsia="Times New Roman" w:cs="Times New Roman"/>
          <w:i/>
          <w:color w:val="000000"/>
          <w:u w:val="single"/>
        </w:rPr>
        <w:t xml:space="preserve">clearly stated</w:t>
      </w:r>
      <w:r>
        <w:rPr>
          <w:rFonts w:ascii="Times New Roman" w:hAnsi="Times New Roman" w:eastAsia="Times New Roman" w:cs="Times New Roman"/>
          <w:color w:val="000000"/>
          <w:u w:val="single"/>
        </w:rPr>
        <w:t xml:space="preserve"> in Luke 13:33: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“…it cannot be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‘…it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possible’] that a prophet perish out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it is clear from the subsequent verse (v. 34) that “Jerusalem” is used in verse thirty-three referring to </w:t>
      </w:r>
      <w:r>
        <w:rPr>
          <w:rFonts w:ascii="Times New Roman" w:hAnsi="Times New Roman" w:eastAsia="Times New Roman" w:cs="Times New Roman"/>
          <w:i/>
          <w:color w:val="000000"/>
          <w:u w:val="single"/>
        </w:rPr>
        <w:t xml:space="preserve">the entire nation</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the Jewish people</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EXACTLY as it is used in Rev. 17:18</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 Jerusalem, Jerusalem, which killest the prophets, and stonest them that are sent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according to Scripture, </w:t>
      </w:r>
      <w:r>
        <w:rPr>
          <w:rFonts w:ascii="Times New Roman" w:hAnsi="Times New Roman" w:eastAsia="Times New Roman" w:cs="Times New Roman"/>
          <w:i/>
          <w:color w:val="000000"/>
          <w:u w:val="single"/>
        </w:rPr>
        <w:t xml:space="preserve">IsraelALONE</w:t>
      </w:r>
      <w:r>
        <w:rPr>
          <w:rFonts w:ascii="Times New Roman" w:hAnsi="Times New Roman" w:eastAsia="Times New Roman" w:cs="Times New Roman"/>
          <w:color w:val="000000"/>
          <w:u w:val="single"/>
        </w:rPr>
        <w:t xml:space="preserve"> can be considered guilty of blood in this respect. And, in keeping with this thought, Christ died in the capital of Jewry at the hands of the Jews (Matt. 16:21; Acts 2:23, 36; Rev. 11:8); and the Apostle Paul, as well, was prepared to die in Jerusalem at the hands of the Jews (Acts 21:11-13).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Israel’s Harlotry An Apex, Then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the buildup in the Book of Revelation to chapter seventeen through the opening verses of chapter nineteen. All the way through (from ch. 6ff) it has been </w:t>
      </w:r>
      <w:r>
        <w:rPr>
          <w:rFonts w:ascii="Times New Roman" w:hAnsi="Times New Roman" w:eastAsia="Times New Roman" w:cs="Times New Roman"/>
          <w:i/>
          <w:color w:val="000000"/>
          <w:u w:val="single"/>
        </w:rPr>
        <w:t xml:space="preserve">Israel and the nations, </w:t>
      </w:r>
      <w:r>
        <w:rPr>
          <w:rFonts w:ascii="Times New Roman" w:hAnsi="Times New Roman" w:eastAsia="Times New Roman" w:cs="Times New Roman"/>
          <w:color w:val="000000"/>
          <w:u w:val="single"/>
        </w:rPr>
        <w:t xml:space="preserve">with the government ultimately centered in the kingdom of the Beast and Israel residing in the midst of both the government and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Israel MUST be viewed in this central respect relative to everything occurring, </w:t>
      </w:r>
      <w:r>
        <w:rPr>
          <w:rFonts w:ascii="Times New Roman" w:hAnsi="Times New Roman" w:eastAsia="Times New Roman" w:cs="Times New Roman"/>
          <w:color w:val="000000"/>
          <w:u w:val="single"/>
        </w:rPr>
        <w:t xml:space="preserve">for this is “the time of Jacob’s trouble,” the fulfillment of Daniel’s Seventy-Week prophecy. Events throughout Revelation chapters six through the opening verses of chapter nineteen </w:t>
      </w:r>
      <w:r>
        <w:rPr>
          <w:rFonts w:ascii="Times New Roman" w:hAnsi="Times New Roman" w:eastAsia="Times New Roman" w:cs="Times New Roman"/>
          <w:i/>
          <w:color w:val="000000"/>
          <w:u w:val="single"/>
        </w:rPr>
        <w:t xml:space="preserve">MUST be understood, first and foremost, in the light of God’s dealings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Everything else is secondary, though somehow connected with God’s dealings with the Jewish people during this time.</w:t>
        <w:br w:type="textWrapping"/>
      </w:r>
      <w:r>
        <w:rPr>
          <w:rFonts w:ascii="Times New Roman" w:hAnsi="Times New Roman" w:eastAsia="Times New Roman" w:cs="Times New Roman"/>
          <w:color w:val="000000"/>
          <w:u w:val="single"/>
        </w:rPr>
        <w:t xml:space="preserve">This is the grand climax of God’s purpose for having allowed the Assyrians to come down about 722 B.C. and take the northern ten tribes into captivity and the Babylonians to come over about 605 B.C. and take the southern two tribes into captivity. God allowed what is called </w:t>
      </w:r>
      <w:r>
        <w:rPr>
          <w:rFonts w:ascii="Times New Roman" w:hAnsi="Times New Roman" w:eastAsia="Times New Roman" w:cs="Times New Roman"/>
          <w:i/>
          <w:color w:val="000000"/>
          <w:u w:val="single"/>
        </w:rPr>
        <w:t xml:space="preserve">the Diaspora</w:t>
      </w:r>
      <w:r>
        <w:rPr>
          <w:rFonts w:ascii="Times New Roman" w:hAnsi="Times New Roman" w:eastAsia="Times New Roman" w:cs="Times New Roman"/>
          <w:color w:val="000000"/>
          <w:u w:val="single"/>
        </w:rPr>
        <w:t xml:space="preserve"> (the dispersion of His people among the Gentiles) </w:t>
      </w:r>
      <w:r>
        <w:rPr>
          <w:rFonts w:ascii="Times New Roman" w:hAnsi="Times New Roman" w:eastAsia="Times New Roman" w:cs="Times New Roman"/>
          <w:i/>
          <w:color w:val="000000"/>
          <w:u w:val="single"/>
        </w:rPr>
        <w:t xml:space="preserve">because of continuing Israeli disobedience extending over centuries of time.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When Israel’s cup of iniquity had become </w:t>
      </w:r>
      <w:r>
        <w:rPr>
          <w:rFonts w:ascii="Times New Roman" w:hAnsi="Times New Roman" w:eastAsia="Times New Roman" w:cs="Times New Roman"/>
          <w:i/>
          <w:color w:val="000000"/>
          <w:u w:val="single"/>
        </w:rPr>
        <w:t xml:space="preserve">full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Gen. 15:16; Num. 14:22, 23), God uprooted and scattered His people in this manner </w:t>
      </w:r>
      <w:r>
        <w:rPr>
          <w:rFonts w:ascii="Times New Roman" w:hAnsi="Times New Roman" w:eastAsia="Times New Roman" w:cs="Times New Roman"/>
          <w:i/>
          <w:color w:val="000000"/>
          <w:u w:val="single"/>
        </w:rPr>
        <w:t xml:space="preserve">to effect repentance,</w:t>
      </w:r>
      <w:r>
        <w:rPr>
          <w:rFonts w:ascii="Times New Roman" w:hAnsi="Times New Roman" w:eastAsia="Times New Roman" w:cs="Times New Roman"/>
          <w:color w:val="000000"/>
          <w:u w:val="single"/>
        </w:rPr>
        <w:t xml:space="preserve"> also taking centuries of time (and continuing today), in order that </w:t>
      </w:r>
      <w:r>
        <w:rPr>
          <w:rFonts w:ascii="Times New Roman" w:hAnsi="Times New Roman" w:eastAsia="Times New Roman" w:cs="Times New Roman"/>
          <w:i/>
          <w:color w:val="000000"/>
          <w:u w:val="single"/>
        </w:rPr>
        <w:t xml:space="preserve">the Jewish people would ultimately occupy the position for which they were called into existence almost 3,500 years ago.</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And this grand climax ends with Israel occupying a very similar position to that seen in John 19:15, immediately preceding Christ’s crucifixion — “We have no king but Caesar.”</w:t>
        <w:br w:type="textWrapping"/>
      </w:r>
      <w:r>
        <w:rPr>
          <w:rFonts w:ascii="Times New Roman" w:hAnsi="Times New Roman" w:eastAsia="Times New Roman" w:cs="Times New Roman"/>
          <w:color w:val="000000"/>
          <w:u w:val="single"/>
        </w:rPr>
        <w:t xml:space="preserve">Israel, viewed as</w:t>
      </w:r>
      <w:r>
        <w:rPr>
          <w:rFonts w:ascii="Times New Roman" w:hAnsi="Times New Roman" w:eastAsia="Times New Roman" w:cs="Times New Roman"/>
          <w:i/>
          <w:color w:val="000000"/>
          <w:u w:val="single"/>
        </w:rPr>
        <w:t xml:space="preserve">“the great whore” —</w:t>
      </w:r>
      <w:r>
        <w:rPr>
          <w:rFonts w:ascii="Times New Roman" w:hAnsi="Times New Roman" w:eastAsia="Times New Roman" w:cs="Times New Roman"/>
          <w:color w:val="000000"/>
          <w:u w:val="single"/>
        </w:rPr>
        <w:t xml:space="preserve"> associated more with “Sodom,” “Egypt,” and “Babylon” than with </w:t>
      </w:r>
      <w:r>
        <w:rPr>
          <w:rFonts w:ascii="Times New Roman" w:hAnsi="Times New Roman" w:eastAsia="Times New Roman" w:cs="Times New Roman"/>
          <w:i/>
          <w:color w:val="000000"/>
          <w:u w:val="single"/>
        </w:rPr>
        <w:t xml:space="preserve">Jerusalem </w:t>
      </w:r>
      <w:r>
        <w:rPr>
          <w:rFonts w:ascii="Times New Roman" w:hAnsi="Times New Roman" w:eastAsia="Times New Roman" w:cs="Times New Roman"/>
          <w:color w:val="000000"/>
          <w:u w:val="single"/>
        </w:rPr>
        <w:t xml:space="preserve">— will be enmeshed in the kingdom of the Beast in a similar respect to that seen among the Jewish people and Rome almost 2,000 years ago.</w:t>
        <w:br w:type="textWrapping"/>
      </w:r>
      <w:r>
        <w:rPr>
          <w:rFonts w:ascii="Times New Roman" w:hAnsi="Times New Roman" w:eastAsia="Times New Roman" w:cs="Times New Roman"/>
          <w:color w:val="000000"/>
          <w:u w:val="single"/>
        </w:rPr>
        <w:t xml:space="preserve">Note a number of Old Testament references having to do with Israel’s harlotry: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“How is the faithful city become an harlot!” (Isa. 1:21a). “Thou hast played the harlot with many lovers…</w:t>
        <w:br w:type="textWrapping"/>
      </w:r>
      <w:r>
        <w:rPr>
          <w:rFonts w:ascii="Times New Roman" w:hAnsi="Times New Roman" w:eastAsia="Times New Roman" w:cs="Times New Roman"/>
          <w:color w:val="FF0000"/>
          <w:u w:val="single"/>
        </w:rPr>
        <w:t xml:space="preserve">Thou hadst a whore’s forehead, thou refusedst to be ashamed” (Jer. 3:1b, 3b;</w:t>
      </w:r>
      <w:r>
        <w:rPr>
          <w:rFonts w:ascii="Times New Roman" w:hAnsi="Times New Roman" w:eastAsia="Times New Roman" w:cs="Times New Roman"/>
          <w:i/>
          <w:color w:val="FF0000"/>
          <w:u w:val="single"/>
        </w:rPr>
        <w:t xml:space="preserve"> cf.</w:t>
      </w:r>
      <w:r>
        <w:rPr>
          <w:rFonts w:ascii="Times New Roman" w:hAnsi="Times New Roman" w:eastAsia="Times New Roman" w:cs="Times New Roman"/>
          <w:color w:val="FF0000"/>
          <w:u w:val="single"/>
        </w:rPr>
        <w:t xml:space="preserve"> vv. 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“Son of man, cause Jerusalem to know her abominations. Thou hast played the whore also with the Assyrians… Thou hast moreover multiplied thy fornication in the land of Canaan…” (Ezek. 16:2, 28a, 29a).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Babylonians came to her in the bed of love, and they defiled her with their whoredom…</w:t>
        <w:br w:type="textWrapping"/>
      </w:r>
      <w:r>
        <w:rPr>
          <w:rFonts w:ascii="Times New Roman" w:hAnsi="Times New Roman" w:eastAsia="Times New Roman" w:cs="Times New Roman"/>
          <w:color w:val="000000"/>
          <w:u w:val="single"/>
        </w:rPr>
        <w:t xml:space="preserve">So she discovered her whoredoms, and discovered her nakedness…” (Ezek. 23:17a, 18a;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35-37).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now will I discover her lewdness in the sight of her lovers, and none shall deliver her out of mine hand” (Hosea 2:10;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2ff).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Chapter seventeen through the opening verses of chapter nineteen in the Book of Revelation have to do with </w:t>
      </w:r>
      <w:r>
        <w:rPr>
          <w:rFonts w:ascii="Times New Roman" w:hAnsi="Times New Roman" w:eastAsia="Times New Roman" w:cs="Times New Roman"/>
          <w:i/>
          <w:color w:val="000000"/>
          <w:u w:val="single"/>
        </w:rPr>
        <w:t xml:space="preserve">Israel’s harlotry seen at its apex and then brought to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Israel’s principle lover in that day will be the most corrupt Gentile power this world will have ever known. And Israel, through subsequent persecution at the hands of her lover (a genocidal persecution, which will begin in the middle of the Tribulation when the Beast breaks his covenant with Israel), </w:t>
      </w:r>
      <w:r>
        <w:rPr>
          <w:rFonts w:ascii="Times New Roman" w:hAnsi="Times New Roman" w:eastAsia="Times New Roman" w:cs="Times New Roman"/>
          <w:i/>
          <w:color w:val="000000"/>
          <w:u w:val="single"/>
        </w:rPr>
        <w:t xml:space="preserve">will ultimately be brought to the place of repentance</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following repentance, </w:t>
      </w:r>
      <w:r>
        <w:rPr>
          <w:rFonts w:ascii="Times New Roman" w:hAnsi="Times New Roman" w:eastAsia="Times New Roman" w:cs="Times New Roman"/>
          <w:i/>
          <w:color w:val="000000"/>
          <w:u w:val="single"/>
        </w:rPr>
        <w:t xml:space="preserve">Israel’s harlotry will be done away with</w:t>
      </w:r>
      <w:r>
        <w:rPr>
          <w:rFonts w:ascii="Times New Roman" w:hAnsi="Times New Roman" w:eastAsia="Times New Roman" w:cs="Times New Roman"/>
          <w:color w:val="000000"/>
          <w:u w:val="single"/>
        </w:rPr>
        <w:t xml:space="preserve"> (Rev. 18:21-19:3; </w:t>
      </w:r>
      <w:r>
        <w:rPr>
          <w:rFonts w:ascii="Times New Roman" w:hAnsi="Times New Roman" w:eastAsia="Times New Roman" w:cs="Times New Roman"/>
          <w:i/>
          <w:color w:val="000000"/>
          <w:u w:val="single"/>
        </w:rPr>
        <w:t xml:space="preserve">cf. </w:t>
      </w:r>
      <w:r>
        <w:rPr>
          <w:rFonts w:ascii="Times New Roman" w:hAnsi="Times New Roman" w:eastAsia="Times New Roman" w:cs="Times New Roman"/>
          <w:color w:val="000000"/>
          <w:u w:val="single"/>
        </w:rPr>
        <w:t xml:space="preserve">Isa. 1:21-26; Hosea 2:13-23).</w:t>
        <w:br w:type="textWrapping"/>
      </w:r>
      <w:r>
        <w:rPr>
          <w:rFonts w:ascii="Times New Roman" w:hAnsi="Times New Roman" w:eastAsia="Times New Roman" w:cs="Times New Roman"/>
          <w:color w:val="000000"/>
          <w:u w:val="single"/>
        </w:rPr>
        <w:t xml:space="preserve">Though the nation will have paid </w:t>
      </w:r>
      <w:r>
        <w:rPr>
          <w:rFonts w:ascii="Times New Roman" w:hAnsi="Times New Roman" w:eastAsia="Times New Roman" w:cs="Times New Roman"/>
          <w:i/>
          <w:color w:val="000000"/>
          <w:u w:val="single"/>
        </w:rPr>
        <w:t xml:space="preserve">a heavy price, one beyond comprehension,</w:t>
      </w:r>
      <w:r>
        <w:rPr>
          <w:rFonts w:ascii="Times New Roman" w:hAnsi="Times New Roman" w:eastAsia="Times New Roman" w:cs="Times New Roman"/>
          <w:color w:val="000000"/>
          <w:u w:val="single"/>
        </w:rPr>
        <w:t xml:space="preserve"> her harlotry will be a thing of the past. Israel’s sins will have been “as scarlet,” “red like crimson”; but, with these sins having been completely removed — “as far as the east is from the west” — where </w:t>
      </w:r>
      <w:r>
        <w:rPr>
          <w:rFonts w:ascii="Times New Roman" w:hAnsi="Times New Roman" w:eastAsia="Times New Roman" w:cs="Times New Roman"/>
          <w:i/>
          <w:color w:val="000000"/>
          <w:u w:val="single"/>
        </w:rPr>
        <w:t xml:space="preserve">scarlet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crimson </w:t>
      </w:r>
      <w:r>
        <w:rPr>
          <w:rFonts w:ascii="Times New Roman" w:hAnsi="Times New Roman" w:eastAsia="Times New Roman" w:cs="Times New Roman"/>
          <w:color w:val="000000"/>
          <w:u w:val="single"/>
        </w:rPr>
        <w:t xml:space="preserve">once existed, conditions will then be “as white as snow,” “as wool” (Isa. 1:18;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vv. 21-26; Ps. 103:12-22). And </w:t>
      </w:r>
      <w:r>
        <w:rPr>
          <w:rFonts w:ascii="Times New Roman" w:hAnsi="Times New Roman" w:eastAsia="Times New Roman" w:cs="Times New Roman"/>
          <w:i/>
          <w:color w:val="000000"/>
          <w:u w:val="single"/>
        </w:rPr>
        <w:t xml:space="preserve">a cleansed nation</w:t>
      </w:r>
      <w:r>
        <w:rPr>
          <w:rFonts w:ascii="Times New Roman" w:hAnsi="Times New Roman" w:eastAsia="Times New Roman" w:cs="Times New Roman"/>
          <w:color w:val="000000"/>
          <w:u w:val="single"/>
        </w:rPr>
        <w:t xml:space="preserve">in that day will realize the rights of the firstborn, fulfilling the purpose for the nation’s existence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17:16, 17; 18:8-21; 19:2).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judgments during and immediately following the Tribulation — seen particularly in the trumpet and vial judgments — will be directed </w:t>
      </w:r>
      <w:r>
        <w:rPr>
          <w:rFonts w:ascii="Times New Roman" w:hAnsi="Times New Roman" w:eastAsia="Times New Roman" w:cs="Times New Roman"/>
          <w:i/>
          <w:color w:val="000000"/>
          <w:u w:val="single"/>
        </w:rPr>
        <w:t xml:space="preserve">primarily toward Israel </w:t>
      </w:r>
      <w:r>
        <w:rPr>
          <w:rFonts w:ascii="Times New Roman" w:hAnsi="Times New Roman" w:eastAsia="Times New Roman" w:cs="Times New Roman"/>
          <w:color w:val="000000"/>
          <w:u w:val="single"/>
        </w:rPr>
        <w:t xml:space="preserve">[</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Rev. 16:5-7, 12-16], with Israel scattered among the nations and enmeshed within the kingdom of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Judgments befalling the earth-dwellers will reach their most intense stage during the trumpet and vial judgments, with certain previous judgments under the first six seals possibly continuing when the seven trumpets are sounded and the seven vials of wrath are poured out. And it will be during this time that the Jewish people, </w:t>
      </w:r>
      <w:r>
        <w:rPr>
          <w:rFonts w:ascii="Times New Roman" w:hAnsi="Times New Roman" w:eastAsia="Times New Roman" w:cs="Times New Roman"/>
          <w:i/>
          <w:color w:val="000000"/>
          <w:u w:val="single"/>
        </w:rPr>
        <w:t xml:space="preserve">left with only one place to turn,</w:t>
      </w:r>
      <w:r>
        <w:rPr>
          <w:rFonts w:ascii="Times New Roman" w:hAnsi="Times New Roman" w:eastAsia="Times New Roman" w:cs="Times New Roman"/>
          <w:color w:val="000000"/>
          <w:u w:val="single"/>
        </w:rPr>
        <w:t xml:space="preserve"> will turn to and call upon the God of their fathers for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Following Israel’s salvation and cleansing, those comprising the nation in that day, as the 144,000 which had previously comprised a first fruit of the nation, will then be looked upon in the same manner as the 144,000, as “virgins.” And the nation, as the 144,000 during the Tribulation, will then, in complete obedience, carry God’s message to the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end of the matter is seen at the beginning of chapter nineteen (18:20-19:3), the festivities surrounding the marriage of the Lamb are then seen (19:7-10), and Christ is then seen returning with His angels to complete His end-time dealings with Israel and to destroy Gentile world power (19:11ff).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Man’s Day will be over, and the Lord’s Day will </w:t>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begin on earth, with God’s firstborn Sons — </w:t>
      </w:r>
      <w:r>
        <w:rPr>
          <w:rFonts w:ascii="Times New Roman" w:hAnsi="Times New Roman" w:eastAsia="Times New Roman" w:cs="Times New Roman"/>
          <w:i/>
          <w:color w:val="000000"/>
          <w:u w:val="single"/>
        </w:rPr>
        <w:t xml:space="preserve">Christ, Israel, and the Church(following the adoption) </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occupying their proper positions on and over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identifying expression, “that great city [or, ‘the great city’],” appears nine times in chapters eleven through eighteen [KJV; the genuineness of the expression in 14:8 would be questionable], point- ing to “Jerusalem,” revealing </w:t>
      </w:r>
      <w:r>
        <w:rPr>
          <w:rFonts w:ascii="Times New Roman" w:hAnsi="Times New Roman" w:eastAsia="Times New Roman" w:cs="Times New Roman"/>
          <w:i/>
          <w:color w:val="000000"/>
          <w:u w:val="single"/>
        </w:rPr>
        <w:t xml:space="preserve">some facet of Israel’s harlotry. </w:t>
      </w:r>
      <w:r>
        <w:rPr>
          <w:rFonts w:ascii="Times New Roman" w:hAnsi="Times New Roman" w:eastAsia="Times New Roman" w:cs="Times New Roman"/>
          <w:color w:val="000000"/>
          <w:u w:val="single"/>
        </w:rPr>
        <w:t xml:space="preserve">These nine references are used in a progressive manner in these chapters and carry the reader from </w:t>
      </w:r>
      <w:r>
        <w:rPr>
          <w:rFonts w:ascii="Times New Roman" w:hAnsi="Times New Roman" w:eastAsia="Times New Roman" w:cs="Times New Roman"/>
          <w:i/>
          <w:color w:val="000000"/>
          <w:u w:val="single"/>
        </w:rPr>
        <w:t xml:space="preserve">an introduction to Israel’s harlotry</w:t>
      </w:r>
      <w:r>
        <w:rPr>
          <w:rFonts w:ascii="Times New Roman" w:hAnsi="Times New Roman" w:eastAsia="Times New Roman" w:cs="Times New Roman"/>
          <w:color w:val="000000"/>
          <w:u w:val="single"/>
        </w:rPr>
        <w:t xml:space="preserve">[11:8], to </w:t>
      </w:r>
      <w:r>
        <w:rPr>
          <w:rFonts w:ascii="Times New Roman" w:hAnsi="Times New Roman" w:eastAsia="Times New Roman" w:cs="Times New Roman"/>
          <w:i/>
          <w:color w:val="000000"/>
          <w:u w:val="single"/>
        </w:rPr>
        <w:t xml:space="preserve">a time showing Israel’s harlotry at its apex </w:t>
      </w:r>
      <w:r>
        <w:rPr>
          <w:rFonts w:ascii="Times New Roman" w:hAnsi="Times New Roman" w:eastAsia="Times New Roman" w:cs="Times New Roman"/>
          <w:color w:val="000000"/>
          <w:u w:val="single"/>
        </w:rPr>
        <w:t xml:space="preserve">during the closing years of Daniel’s Seventy-Week prophecy [ch. 17a], to </w:t>
      </w:r>
      <w:r>
        <w:rPr>
          <w:rFonts w:ascii="Times New Roman" w:hAnsi="Times New Roman" w:eastAsia="Times New Roman" w:cs="Times New Roman"/>
          <w:i/>
          <w:color w:val="000000"/>
          <w:u w:val="single"/>
        </w:rPr>
        <w:t xml:space="preserve">a time revealing the end of Israel’s harlotry</w:t>
      </w:r>
      <w:r>
        <w:rPr>
          <w:rFonts w:ascii="Times New Roman" w:hAnsi="Times New Roman" w:eastAsia="Times New Roman" w:cs="Times New Roman"/>
          <w:color w:val="000000"/>
          <w:u w:val="single"/>
        </w:rPr>
        <w:t xml:space="preserve"> [chs. 17b,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“that great city [or, ‘the great city’],” is used nine times in these chapters of the book referring </w:t>
      </w:r>
      <w:r>
        <w:rPr>
          <w:rFonts w:ascii="Times New Roman" w:hAnsi="Times New Roman" w:eastAsia="Times New Roman" w:cs="Times New Roman"/>
          <w:i/>
          <w:color w:val="000000"/>
          <w:u w:val="single"/>
        </w:rPr>
        <w:t xml:space="preserve">to Jerusalem</w:t>
      </w:r>
      <w:r>
        <w:rPr>
          <w:rFonts w:ascii="Times New Roman" w:hAnsi="Times New Roman" w:eastAsia="Times New Roman" w:cs="Times New Roman"/>
          <w:color w:val="000000"/>
          <w:u w:val="single"/>
        </w:rPr>
        <w:t xml:space="preserve">— the city identified through the way in which the expression is </w:t>
      </w:r>
      <w:r>
        <w:rPr>
          <w:rFonts w:ascii="Times New Roman" w:hAnsi="Times New Roman" w:eastAsia="Times New Roman" w:cs="Times New Roman"/>
          <w:i/>
          <w:color w:val="000000"/>
          <w:u w:val="single"/>
        </w:rPr>
        <w:t xml:space="preserve">first used</w:t>
      </w:r>
      <w:r>
        <w:rPr>
          <w:rFonts w:ascii="Times New Roman" w:hAnsi="Times New Roman" w:eastAsia="Times New Roman" w:cs="Times New Roman"/>
          <w:color w:val="000000"/>
          <w:u w:val="single"/>
        </w:rPr>
        <w:t xml:space="preserve">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though probably not genuine, this expression can be found a tenth time in the book in the KJV rendering of 21:10, referring to </w:t>
      </w:r>
      <w:r>
        <w:rPr>
          <w:rFonts w:ascii="Times New Roman" w:hAnsi="Times New Roman" w:eastAsia="Times New Roman" w:cs="Times New Roman"/>
          <w:i/>
          <w:color w:val="000000"/>
          <w:u w:val="single"/>
        </w:rPr>
        <w:t xml:space="preserve">the new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the Book of Revelation refers to both </w:t>
      </w:r>
      <w:r>
        <w:rPr>
          <w:rFonts w:ascii="Times New Roman" w:hAnsi="Times New Roman" w:eastAsia="Times New Roman" w:cs="Times New Roman"/>
          <w:i/>
          <w:color w:val="000000"/>
          <w:u w:val="single"/>
        </w:rPr>
        <w:t xml:space="preserve">Jerusalem below and Jerusalem above, along with the people associated with each city</w:t>
      </w:r>
      <w:r>
        <w:rPr>
          <w:rFonts w:ascii="Times New Roman" w:hAnsi="Times New Roman" w:eastAsia="Times New Roman" w:cs="Times New Roman"/>
          <w:color w:val="000000"/>
          <w:u w:val="single"/>
        </w:rPr>
        <w:t xml:space="preserve"> [the wife of Jehovah (the Jewish people, associated with Jerusalem below), and the brideofChrist (Christians, associatedwith Jerusalemabove)]. However, there is little manuscript support for referring to </w:t>
      </w:r>
      <w:r>
        <w:rPr>
          <w:rFonts w:ascii="Times New Roman" w:hAnsi="Times New Roman" w:eastAsia="Times New Roman" w:cs="Times New Roman"/>
          <w:i/>
          <w:color w:val="000000"/>
          <w:u w:val="single"/>
        </w:rPr>
        <w:t xml:space="preserve">the new Jerusalem</w:t>
      </w:r>
      <w:r>
        <w:rPr>
          <w:rFonts w:ascii="Times New Roman" w:hAnsi="Times New Roman" w:eastAsia="Times New Roman" w:cs="Times New Roman"/>
          <w:color w:val="000000"/>
          <w:u w:val="single"/>
        </w:rPr>
        <w:t xml:space="preserve"> as “that great city” in 21:10, with more recent English translations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NASB, NIV] not including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One thing though bears repeating — something which </w:t>
      </w:r>
      <w:r>
        <w:rPr>
          <w:rFonts w:ascii="Times New Roman" w:hAnsi="Times New Roman" w:eastAsia="Times New Roman" w:cs="Times New Roman"/>
          <w:i/>
          <w:color w:val="000000"/>
          <w:u w:val="single"/>
        </w:rPr>
        <w:t xml:space="preserve">MUST </w:t>
      </w:r>
      <w:r>
        <w:rPr>
          <w:rFonts w:ascii="Times New Roman" w:hAnsi="Times New Roman" w:eastAsia="Times New Roman" w:cs="Times New Roman"/>
          <w:color w:val="000000"/>
          <w:u w:val="single"/>
        </w:rPr>
        <w:t xml:space="preserve">be kept in mind — about the destruction of “that great city” seen in Revelation chapter seventeen through the opening verses of chapter nineteen. Though there will be a destruction of the literal city of Jerusalem in the middle of the Tribulation, the destruction of Jerusalem seen in these three chapters of the book </w:t>
      </w:r>
      <w:r>
        <w:rPr>
          <w:rFonts w:ascii="Times New Roman" w:hAnsi="Times New Roman" w:eastAsia="Times New Roman" w:cs="Times New Roman"/>
          <w:i/>
          <w:color w:val="000000"/>
          <w:u w:val="single"/>
        </w:rPr>
        <w:t xml:space="preserve">is NOT that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Rather, the destruction seen in these three chapters is </w:t>
      </w:r>
      <w:r>
        <w:rPr>
          <w:rFonts w:ascii="Times New Roman" w:hAnsi="Times New Roman" w:eastAsia="Times New Roman" w:cs="Times New Roman"/>
          <w:i/>
          <w:color w:val="000000"/>
          <w:u w:val="single"/>
        </w:rPr>
        <w:t xml:space="preserve">the destruction of the harlot,</w:t>
      </w:r>
      <w:r>
        <w:rPr>
          <w:rFonts w:ascii="Times New Roman" w:hAnsi="Times New Roman" w:eastAsia="Times New Roman" w:cs="Times New Roman"/>
          <w:color w:val="000000"/>
          <w:u w:val="single"/>
        </w:rPr>
        <w:t xml:space="preserve"> though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the destruction of the Jewish people per se [an impossibility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Jer. 31:35-37)]. This is a destruction having to do with</w:t>
      </w:r>
      <w:r>
        <w:rPr>
          <w:rFonts w:ascii="Times New Roman" w:hAnsi="Times New Roman" w:eastAsia="Times New Roman" w:cs="Times New Roman"/>
          <w:i/>
          <w:color w:val="000000"/>
          <w:u w:val="single"/>
        </w:rPr>
        <w:t xml:space="preserve"> the end of Israel’s harlotry.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Failing to see and understand the way in which the name “Jerusalem” is used in Scripture is where people have gone wrong over the years. They have sought to see a literal city destroyed in these three chapters, failing to not only recognize that </w:t>
      </w:r>
      <w:r>
        <w:rPr>
          <w:rFonts w:ascii="Times New Roman" w:hAnsi="Times New Roman" w:eastAsia="Times New Roman" w:cs="Times New Roman"/>
          <w:i/>
          <w:color w:val="000000"/>
          <w:u w:val="single"/>
        </w:rPr>
        <w:t xml:space="preserve">Jerusalem</w:t>
      </w:r>
      <w:r>
        <w:rPr>
          <w:rFonts w:ascii="Times New Roman" w:hAnsi="Times New Roman" w:eastAsia="Times New Roman" w:cs="Times New Roman"/>
          <w:color w:val="000000"/>
          <w:u w:val="single"/>
        </w:rPr>
        <w:t xml:space="preserve"> is being referenced but also failing to recognize that </w:t>
      </w:r>
      <w:r>
        <w:rPr>
          <w:rFonts w:ascii="Times New Roman" w:hAnsi="Times New Roman" w:eastAsia="Times New Roman" w:cs="Times New Roman"/>
          <w:i/>
          <w:color w:val="000000"/>
          <w:u w:val="single"/>
        </w:rPr>
        <w:t xml:space="preserve">the Jewish people rather than the literal city are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again, the fact that these three chapters deal with the Jewish people in this respect is</w:t>
      </w:r>
      <w:r>
        <w:rPr>
          <w:rFonts w:ascii="Times New Roman" w:hAnsi="Times New Roman" w:eastAsia="Times New Roman" w:cs="Times New Roman"/>
          <w:i/>
          <w:color w:val="000000"/>
          <w:u w:val="single"/>
        </w:rPr>
        <w:t xml:space="preserve">plainly stated</w:t>
      </w:r>
      <w:r>
        <w:rPr>
          <w:rFonts w:ascii="Times New Roman" w:hAnsi="Times New Roman" w:eastAsia="Times New Roman" w:cs="Times New Roman"/>
          <w:color w:val="000000"/>
          <w:u w:val="single"/>
        </w:rPr>
        <w:t xml:space="preserve"> in 17:18 — “And the woman [the harlot, residing among the nations (vv. 1, 15)] which thou sawest </w:t>
      </w:r>
      <w:r>
        <w:rPr>
          <w:rFonts w:ascii="Times New Roman" w:hAnsi="Times New Roman" w:eastAsia="Times New Roman" w:cs="Times New Roman"/>
          <w:i/>
          <w:color w:val="000000"/>
          <w:u w:val="single"/>
        </w:rPr>
        <w:t xml:space="preserve">is that great city</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matter </w:t>
      </w:r>
      <w:r>
        <w:rPr>
          <w:rFonts w:ascii="Times New Roman" w:hAnsi="Times New Roman" w:eastAsia="Times New Roman" w:cs="Times New Roman"/>
          <w:i/>
          <w:color w:val="000000"/>
          <w:u w:val="single"/>
        </w:rPr>
        <w:t xml:space="preserve">COULDN’T be stated any plainer</w:t>
      </w:r>
      <w:r>
        <w:rPr>
          <w:rFonts w:ascii="Times New Roman" w:hAnsi="Times New Roman" w:eastAsia="Times New Roman" w:cs="Times New Roman"/>
          <w:color w:val="000000"/>
          <w:u w:val="single"/>
        </w:rPr>
        <w:t xml:space="preserve"> than seen in this closing verse of the seventeenth chapter. Beginning with the introductory verse to “the great city” in Rev. 11:8, Rev. 17:18 forms a concluding verse for this complete section. And, relative to identification, </w:t>
      </w:r>
      <w:r>
        <w:rPr>
          <w:rFonts w:ascii="Times New Roman" w:hAnsi="Times New Roman" w:eastAsia="Times New Roman" w:cs="Times New Roman"/>
          <w:i/>
          <w:color w:val="000000"/>
          <w:u w:val="single"/>
        </w:rPr>
        <w:t xml:space="preserve">this concluding verse spells matters out in NO uncertain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as previously shown, this woman is also revealed to be “the one having kingly authority over the kings of the earth” [v. 18b], identifying the woman a second time through another means in this concluding verse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Ex. 4:22, 23]. And, relative to identification, </w:t>
      </w:r>
      <w:r>
        <w:rPr>
          <w:rFonts w:ascii="Times New Roman" w:hAnsi="Times New Roman" w:eastAsia="Times New Roman" w:cs="Times New Roman"/>
          <w:i/>
          <w:color w:val="000000"/>
          <w:u w:val="single"/>
        </w:rPr>
        <w:t xml:space="preserve">this again spells matters out in NO uncertain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as also previously shown, this woman is guilty of shedding “the blood of prophets, and of saints, and of all that were slain upon the earth” [18:24] — a statement which </w:t>
      </w:r>
      <w:r>
        <w:rPr>
          <w:rFonts w:ascii="Times New Roman" w:hAnsi="Times New Roman" w:eastAsia="Times New Roman" w:cs="Times New Roman"/>
          <w:i/>
          <w:color w:val="000000"/>
          <w:u w:val="single"/>
        </w:rPr>
        <w:t xml:space="preserve">can ONLY pertain to Israel ALONE</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Matt. 23:34-37; Luke 13:33, 34], identifying the woman yet again at the end of the succeeding chapter. And, relative to identification, </w:t>
      </w:r>
      <w:r>
        <w:rPr>
          <w:rFonts w:ascii="Times New Roman" w:hAnsi="Times New Roman" w:eastAsia="Times New Roman" w:cs="Times New Roman"/>
          <w:i/>
          <w:color w:val="000000"/>
          <w:u w:val="single"/>
        </w:rPr>
        <w:t xml:space="preserve">this again spells matters out in NO uncertain terms.</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With respect to Revelation chapter seventeen through the opening verses of chapter nineteen as a whole, “the time of Jacob’s trouble” is seen drawing to a close in the Book of Revelation </w:t>
      </w:r>
      <w:r>
        <w:rPr>
          <w:rFonts w:ascii="Times New Roman" w:hAnsi="Times New Roman" w:eastAsia="Times New Roman" w:cs="Times New Roman"/>
          <w:i/>
          <w:color w:val="000000"/>
          <w:u w:val="single"/>
        </w:rPr>
        <w:t xml:space="preserve">in the ONLY natural way which could be expected </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with the destruction of the harlot, with an end wrought to Israel’s harlotry in order that God’s purpose for calling the nation into existence might be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could really be </w:t>
      </w:r>
      <w:r>
        <w:rPr>
          <w:rFonts w:ascii="Times New Roman" w:hAnsi="Times New Roman" w:eastAsia="Times New Roman" w:cs="Times New Roman"/>
          <w:i/>
          <w:color w:val="000000"/>
          <w:u w:val="single"/>
        </w:rPr>
        <w:t xml:space="preserve">NO other way</w:t>
      </w:r>
      <w:r>
        <w:rPr>
          <w:rFonts w:ascii="Times New Roman" w:hAnsi="Times New Roman" w:eastAsia="Times New Roman" w:cs="Times New Roman"/>
          <w:color w:val="000000"/>
          <w:u w:val="single"/>
        </w:rPr>
        <w:t xml:space="preserve">for one to expect chapters six through nineteen to end.</w:t>
        <w:br w:type="textWrapping"/>
      </w:r>
      <w:r>
        <w:rPr>
          <w:rFonts w:ascii="Times New Roman" w:hAnsi="Times New Roman" w:eastAsia="Times New Roman" w:cs="Times New Roman"/>
          <w:color w:val="000000"/>
          <w:u w:val="single"/>
        </w:rPr>
        <w:t xml:space="preserve">Again, these chapters cover events during and immediately following “the time of Jacob’s trouble.” And the end seen in these chapters is the end toward which all previous revelation surrounding Israel’s disobedience and resulting dispersion among the nations moves,</w:t>
        <w:br w:type="textWrapping"/>
      </w:r>
      <w:r>
        <w:rPr>
          <w:rFonts w:ascii="Times New Roman" w:hAnsi="Times New Roman" w:eastAsia="Times New Roman" w:cs="Times New Roman"/>
          <w:color w:val="000000"/>
          <w:u w:val="single"/>
        </w:rPr>
        <w:t xml:space="preserve">And, as previously noted, it moves in this direction and ends at this revealed goal, which encompasses Christ’s return, Israel’s conversion and restoration, the destruction of Gentile world power, and the Messianic Era being ushered in (chs. 19b, 20a).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chapter eighteen dwells somewhat at length on </w:t>
      </w:r>
      <w:r>
        <w:rPr>
          <w:rFonts w:ascii="Times New Roman" w:hAnsi="Times New Roman" w:eastAsia="Times New Roman" w:cs="Times New Roman"/>
          <w:i/>
          <w:color w:val="000000"/>
          <w:u w:val="single"/>
        </w:rPr>
        <w:t xml:space="preserve">an interchange of worldly wealth between Israel and the Gentile nations</w:t>
      </w:r>
      <w:r>
        <w:rPr>
          <w:rFonts w:ascii="Times New Roman" w:hAnsi="Times New Roman" w:eastAsia="Times New Roman" w:cs="Times New Roman"/>
          <w:color w:val="000000"/>
          <w:u w:val="single"/>
        </w:rPr>
        <w:t xml:space="preserve"> [apparently having occurred over centuries of time], resulting from Israel’s harlotry, as the Jewish people found themselves dwelling among and forming forbidden alliances with the nations [vv. 3, 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Jewish people, through this means, </w:t>
      </w:r>
      <w:r>
        <w:rPr>
          <w:rFonts w:ascii="Times New Roman" w:hAnsi="Times New Roman" w:eastAsia="Times New Roman" w:cs="Times New Roman"/>
          <w:i/>
          <w:color w:val="000000"/>
          <w:u w:val="single"/>
        </w:rPr>
        <w:t xml:space="preserve">became rich in worldly goods</w:t>
      </w:r>
      <w:r>
        <w:rPr>
          <w:rFonts w:ascii="Times New Roman" w:hAnsi="Times New Roman" w:eastAsia="Times New Roman" w:cs="Times New Roman"/>
          <w:color w:val="000000"/>
          <w:u w:val="single"/>
        </w:rPr>
        <w:t xml:space="preserve"> at the expense of the Gentiles; and the Gentiles in turn, through this same means, </w:t>
      </w:r>
      <w:r>
        <w:rPr>
          <w:rFonts w:ascii="Times New Roman" w:hAnsi="Times New Roman" w:eastAsia="Times New Roman" w:cs="Times New Roman"/>
          <w:i/>
          <w:color w:val="000000"/>
          <w:u w:val="single"/>
        </w:rPr>
        <w:t xml:space="preserve">became rich in worldly goods</w:t>
      </w:r>
      <w:r>
        <w:rPr>
          <w:rFonts w:ascii="Times New Roman" w:hAnsi="Times New Roman" w:eastAsia="Times New Roman" w:cs="Times New Roman"/>
          <w:color w:val="000000"/>
          <w:u w:val="single"/>
        </w:rPr>
        <w:t xml:space="preserve">at the expense of the Jews. And, to </w:t>
      </w:r>
      <w:r>
        <w:rPr>
          <w:rFonts w:ascii="Times New Roman" w:hAnsi="Times New Roman" w:eastAsia="Times New Roman" w:cs="Times New Roman"/>
          <w:i/>
          <w:color w:val="000000"/>
          <w:u w:val="single"/>
        </w:rPr>
        <w:t xml:space="preserve">the detriment</w:t>
      </w:r>
      <w:r>
        <w:rPr>
          <w:rFonts w:ascii="Times New Roman" w:hAnsi="Times New Roman" w:eastAsia="Times New Roman" w:cs="Times New Roman"/>
          <w:color w:val="000000"/>
          <w:u w:val="single"/>
        </w:rPr>
        <w:t xml:space="preserve"> of both Israel and the nations, </w:t>
      </w:r>
      <w:r>
        <w:rPr>
          <w:rFonts w:ascii="Times New Roman" w:hAnsi="Times New Roman" w:eastAsia="Times New Roman" w:cs="Times New Roman"/>
          <w:i/>
          <w:color w:val="000000"/>
          <w:u w:val="single"/>
        </w:rPr>
        <w:t xml:space="preserve">great spiritual blessings which were to flow through Israel to the Gentiles were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all of this interchange of worldly wealth will end with </w:t>
      </w:r>
      <w:r>
        <w:rPr>
          <w:rFonts w:ascii="Times New Roman" w:hAnsi="Times New Roman" w:eastAsia="Times New Roman" w:cs="Times New Roman"/>
          <w:i/>
          <w:color w:val="000000"/>
          <w:u w:val="single"/>
        </w:rPr>
        <w:t xml:space="preserve">the destruction of the harlot,</w:t>
      </w:r>
      <w:r>
        <w:rPr>
          <w:rFonts w:ascii="Times New Roman" w:hAnsi="Times New Roman" w:eastAsia="Times New Roman" w:cs="Times New Roman"/>
          <w:color w:val="000000"/>
          <w:u w:val="single"/>
        </w:rPr>
        <w:t xml:space="preserve"> which will be followed by </w:t>
      </w:r>
      <w:r>
        <w:rPr>
          <w:rFonts w:ascii="Times New Roman" w:hAnsi="Times New Roman" w:eastAsia="Times New Roman" w:cs="Times New Roman"/>
          <w:i/>
          <w:color w:val="000000"/>
          <w:u w:val="single"/>
        </w:rPr>
        <w:t xml:space="preserve">the destruction of Gentile world power</w:t>
      </w:r>
      <w:r>
        <w:rPr>
          <w:rFonts w:ascii="Times New Roman" w:hAnsi="Times New Roman" w:eastAsia="Times New Roman" w:cs="Times New Roman"/>
          <w:color w:val="000000"/>
          <w:u w:val="single"/>
        </w:rPr>
        <w:t xml:space="preserve"> [18:17-21; 19:2, 3, 11-21].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THEN, true wealth</w:t>
      </w:r>
      <w:r>
        <w:rPr>
          <w:rFonts w:ascii="Times New Roman" w:hAnsi="Times New Roman" w:eastAsia="Times New Roman" w:cs="Times New Roman"/>
          <w:color w:val="000000"/>
          <w:u w:val="single"/>
        </w:rPr>
        <w:t xml:space="preserve"> — </w:t>
      </w:r>
      <w:r>
        <w:rPr>
          <w:rFonts w:ascii="Times New Roman" w:hAnsi="Times New Roman" w:eastAsia="Times New Roman" w:cs="Times New Roman"/>
          <w:i/>
          <w:color w:val="000000"/>
          <w:u w:val="single"/>
        </w:rPr>
        <w:t xml:space="preserve">the blessings which God has reserved for Israel and the nations </w:t>
      </w:r>
      <w:r>
        <w:rPr>
          <w:rFonts w:ascii="Times New Roman" w:hAnsi="Times New Roman" w:eastAsia="Times New Roman" w:cs="Times New Roman"/>
          <w:color w:val="000000"/>
          <w:u w:val="single"/>
        </w:rPr>
        <w:t xml:space="preserve">— will subsequently flow out through Israel to the na- tions </w:t>
      </w:r>
      <w:r>
        <w:rPr>
          <w:rFonts w:ascii="Times New Roman" w:hAnsi="Times New Roman" w:eastAsia="Times New Roman" w:cs="Times New Roman"/>
          <w:i/>
          <w:color w:val="000000"/>
          <w:u w:val="single"/>
        </w:rPr>
        <w:t xml:space="preserve">after Israel has been cleansed of her harlotry and occupies her rightful, God-ordained place at the head of the nations.</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Rome, Church of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Attempts to interpret Rev. 17:1-19:6 usually center around Rome and different variations of what is called “a revived Roman Empire” — interpretative ideology remaining essentially unchanged since the Reformation almost five hundred years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Within this ideology, “that great city” in Rev. 17:18 is erroneously identified as </w:t>
      </w:r>
      <w:r>
        <w:rPr>
          <w:rFonts w:ascii="Times New Roman" w:hAnsi="Times New Roman" w:eastAsia="Times New Roman" w:cs="Times New Roman"/>
          <w:i/>
          <w:color w:val="000000"/>
          <w:u w:val="single"/>
        </w:rPr>
        <w:t xml:space="preserve">Rome;</w:t>
      </w:r>
      <w:r>
        <w:rPr>
          <w:rFonts w:ascii="Times New Roman" w:hAnsi="Times New Roman" w:eastAsia="Times New Roman" w:cs="Times New Roman"/>
          <w:color w:val="000000"/>
          <w:u w:val="single"/>
        </w:rPr>
        <w:t xml:space="preserve"> and probably more often than not “the woman” dwelling on the seven mountains (v. 9) is erroneously identified as </w:t>
      </w:r>
      <w:r>
        <w:rPr>
          <w:rFonts w:ascii="Times New Roman" w:hAnsi="Times New Roman" w:eastAsia="Times New Roman" w:cs="Times New Roman"/>
          <w:i/>
          <w:color w:val="000000"/>
          <w:u w:val="single"/>
        </w:rPr>
        <w:t xml:space="preserve">the Catholic Church</w:t>
      </w:r>
      <w:r>
        <w:rPr>
          <w:rFonts w:ascii="Times New Roman" w:hAnsi="Times New Roman" w:eastAsia="Times New Roman" w:cs="Times New Roman"/>
          <w:color w:val="000000"/>
          <w:u w:val="single"/>
        </w:rPr>
        <w:t xml:space="preserve"> headquartered in Rome, a city historically built on seven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 interpretation of this nature, associating that seen in these chapters with Rome, is derived through one dual means alone — through reading secular history into Biblical prophecy, while, at the same time, ignoring both that stated in the text and context of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Revelation 17:9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dealing with a city built on seven hills. There is </w:t>
      </w:r>
      <w:r>
        <w:rPr>
          <w:rFonts w:ascii="Times New Roman" w:hAnsi="Times New Roman" w:eastAsia="Times New Roman" w:cs="Times New Roman"/>
          <w:i/>
          <w:color w:val="000000"/>
          <w:u w:val="single"/>
        </w:rPr>
        <w:t xml:space="preserve">NO reference whatsoever</w:t>
      </w:r>
      <w:r>
        <w:rPr>
          <w:rFonts w:ascii="Times New Roman" w:hAnsi="Times New Roman" w:eastAsia="Times New Roman" w:cs="Times New Roman"/>
          <w:color w:val="000000"/>
          <w:u w:val="single"/>
        </w:rPr>
        <w:t xml:space="preserve"> in this verse to a geographical location of this nature. The corrected text, understood in the light of the context, makes this </w:t>
      </w:r>
      <w:r>
        <w:rPr>
          <w:rFonts w:ascii="Times New Roman" w:hAnsi="Times New Roman" w:eastAsia="Times New Roman" w:cs="Times New Roman"/>
          <w:i/>
          <w:color w:val="000000"/>
          <w:u w:val="single"/>
        </w:rPr>
        <w:t xml:space="preserve">very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NOR</w:t>
      </w:r>
      <w:r>
        <w:rPr>
          <w:rFonts w:ascii="Times New Roman" w:hAnsi="Times New Roman" w:eastAsia="Times New Roman" w:cs="Times New Roman"/>
          <w:color w:val="000000"/>
          <w:u w:val="single"/>
        </w:rPr>
        <w:t xml:space="preserve"> could that stated in verses such as 18:20, 24 be said of the Catholic Church. The Catholic Church could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be charged with “the blood of prophets, and of saints, and all that were slain upon the earth.” As previously shown, that could be and is said of </w:t>
      </w:r>
      <w:r>
        <w:rPr>
          <w:rFonts w:ascii="Times New Roman" w:hAnsi="Times New Roman" w:eastAsia="Times New Roman" w:cs="Times New Roman"/>
          <w:i/>
          <w:color w:val="000000"/>
          <w:u w:val="single"/>
        </w:rPr>
        <w:t xml:space="preserve">the Jewish people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Scripture is </w:t>
      </w:r>
      <w:r>
        <w:rPr>
          <w:rFonts w:ascii="Times New Roman" w:hAnsi="Times New Roman" w:eastAsia="Times New Roman" w:cs="Times New Roman"/>
          <w:i/>
          <w:color w:val="000000"/>
          <w:u w:val="single"/>
        </w:rPr>
        <w:t xml:space="preserve">VERY clear</w:t>
      </w:r>
      <w:r>
        <w:rPr>
          <w:rFonts w:ascii="Times New Roman" w:hAnsi="Times New Roman" w:eastAsia="Times New Roman" w:cs="Times New Roman"/>
          <w:color w:val="000000"/>
          <w:u w:val="single"/>
        </w:rPr>
        <w:t xml:space="preserve"> on this matter as well. </w:t>
      </w:r>
      <w:r>
        <w:rPr>
          <w:rFonts w:ascii="Times New Roman" w:hAnsi="Times New Roman" w:eastAsia="Times New Roman" w:cs="Times New Roman"/>
          <w:i/>
          <w:color w:val="000000"/>
          <w:u w:val="single"/>
        </w:rPr>
        <w:t xml:space="preserve">Israel ALONE</w:t>
      </w:r>
      <w:r>
        <w:rPr>
          <w:rFonts w:ascii="Times New Roman" w:hAnsi="Times New Roman" w:eastAsia="Times New Roman" w:cs="Times New Roman"/>
          <w:color w:val="000000"/>
          <w:u w:val="single"/>
        </w:rPr>
        <w:t xml:space="preserve"> can be looked upon as “The Mother of Harlots,” shedding blood in the previous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Through actions surrounding her disobedience as </w:t>
      </w:r>
      <w:r>
        <w:rPr>
          <w:rFonts w:ascii="Times New Roman" w:hAnsi="Times New Roman" w:eastAsia="Times New Roman" w:cs="Times New Roman"/>
          <w:i/>
          <w:color w:val="000000"/>
          <w:u w:val="single"/>
        </w:rPr>
        <w:t xml:space="preserve">the wife of Jehovah</w:t>
      </w:r>
      <w:r>
        <w:rPr>
          <w:rFonts w:ascii="Times New Roman" w:hAnsi="Times New Roman" w:eastAsia="Times New Roman" w:cs="Times New Roman"/>
          <w:color w:val="000000"/>
          <w:u w:val="single"/>
        </w:rPr>
        <w:t xml:space="preserve"> — forsaking her calling and forming forbidden alliances with the nations, refusing to be a people separate from the nations — Israel ultimately found herself in a position which, in all respects, was diametrically opposed to the position which the nation had been called to occupy (Ex. 19:5, 6; Deut. 7:1ff).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ultimately found herself scattered among and in subjection to the very nations which she had been called to be separate from and rule over; Israel ultimately found herself at the tail rather than at the head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Israel, rather than being the wife of Jehovah within a theocracy, ultimately found herself in a place separated from the theocracy (actually, within Satan’s kingdom, among the nations through whom Satan ruled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Dan. 10:13-21]). In a national respect, </w:t>
      </w:r>
      <w:r>
        <w:rPr>
          <w:rFonts w:ascii="Times New Roman" w:hAnsi="Times New Roman" w:eastAsia="Times New Roman" w:cs="Times New Roman"/>
          <w:i/>
          <w:color w:val="000000"/>
          <w:u w:val="single"/>
        </w:rPr>
        <w:t xml:space="preserve">the wife of Jehovah found herself having forbidden relationships with the Gentile nations </w:t>
      </w:r>
      <w:r>
        <w:rPr>
          <w:rFonts w:ascii="Times New Roman" w:hAnsi="Times New Roman" w:eastAsia="Times New Roman" w:cs="Times New Roman"/>
          <w:color w:val="000000"/>
          <w:u w:val="single"/>
        </w:rPr>
        <w:t xml:space="preserve">(something which had begun to occur long before her dispersion among these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Israel, in this place, ultimately found herself viewed as “The Mother of Harlots and Abominations of the Earth,” </w:t>
      </w:r>
      <w:r>
        <w:rPr>
          <w:rFonts w:ascii="Times New Roman" w:hAnsi="Times New Roman" w:eastAsia="Times New Roman" w:cs="Times New Roman"/>
          <w:i/>
          <w:color w:val="000000"/>
          <w:u w:val="single"/>
        </w:rPr>
        <w:t xml:space="preserve">as she resided among various Gentile lovers, aligning herself with these nations in a manner completely contrary to God’s revealed will</w:t>
      </w:r>
      <w:r>
        <w:rPr>
          <w:rFonts w:ascii="Times New Roman" w:hAnsi="Times New Roman" w:eastAsia="Times New Roman" w:cs="Times New Roman"/>
          <w:color w:val="000000"/>
          <w:u w:val="single"/>
        </w:rPr>
        <w:t xml:space="preserve"> (Lev. 26; Deut. 28;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Ezek. 16:28-39; 23:1-35; Hosea 2:5-13).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Catholic Church, </w:t>
      </w:r>
      <w:r>
        <w:rPr>
          <w:rFonts w:ascii="Times New Roman" w:hAnsi="Times New Roman" w:eastAsia="Times New Roman" w:cs="Times New Roman"/>
          <w:i/>
          <w:color w:val="000000"/>
          <w:u w:val="single"/>
        </w:rPr>
        <w:t xml:space="preserve">at the very most,</w:t>
      </w:r>
      <w:r>
        <w:rPr>
          <w:rFonts w:ascii="Times New Roman" w:hAnsi="Times New Roman" w:eastAsia="Times New Roman" w:cs="Times New Roman"/>
          <w:color w:val="000000"/>
          <w:u w:val="single"/>
        </w:rPr>
        <w:t xml:space="preserve"> could be considered no more than a daughter [18:7], with the shed blood, in the final analysis, being credited to the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even considering Rome to be a daughter would be an incorrect way to view matters surrounding these three chapters, for, principally, nations are being dealt with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17:1, 2, 15], not religious organizations.)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Rome is brought into the picture through viewing what is referred to as </w:t>
      </w:r>
      <w:r>
        <w:rPr>
          <w:rFonts w:ascii="Times New Roman" w:hAnsi="Times New Roman" w:eastAsia="Times New Roman" w:cs="Times New Roman"/>
          <w:i/>
          <w:color w:val="000000"/>
          <w:u w:val="single"/>
        </w:rPr>
        <w:t xml:space="preserve">a revived Roman Empire.</w:t>
      </w:r>
      <w:r>
        <w:rPr>
          <w:rFonts w:ascii="Times New Roman" w:hAnsi="Times New Roman" w:eastAsia="Times New Roman" w:cs="Times New Roman"/>
          <w:color w:val="000000"/>
          <w:u w:val="single"/>
        </w:rPr>
        <w:t xml:space="preserve"> And the thought of a revived Roman Empire comes mainly from a misinterpretation of parts of the Book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fourth part of Daniel’s image is viewed as Roman (the legs are attributed to Rome in history, and the feet are attributed to Rome yet future, in revived form). However, Daniel identifies all four parts of the image, and the fourth part is identified by Daniel as </w:t>
      </w:r>
      <w:r>
        <w:rPr>
          <w:rFonts w:ascii="Times New Roman" w:hAnsi="Times New Roman" w:eastAsia="Times New Roman" w:cs="Times New Roman"/>
          <w:i/>
          <w:color w:val="000000"/>
          <w:u w:val="single"/>
        </w:rPr>
        <w:t xml:space="preserve">other than Roman.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in the Book of Daniel how matters are handled concerning the identification of the third and fourth “great beasts’” in chapters seven and eight (another picture of that seen in the image from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Beginning with the third beast, matters move, without a break, from the kingdom of Babylon under Alexander the Great (and a divi- sion of his kingdom among his four generals following his death) into the kingdom of Babylon under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There is no Roman kingdom lying between these two parts of this Babylonian kingdom (depicted by the third and fourth parts of the image seen standing in Babylon in ch. 2). Rome has </w:t>
      </w:r>
      <w:r>
        <w:rPr>
          <w:rFonts w:ascii="Times New Roman" w:hAnsi="Times New Roman" w:eastAsia="Times New Roman" w:cs="Times New Roman"/>
          <w:i/>
          <w:color w:val="000000"/>
          <w:u w:val="single"/>
        </w:rPr>
        <w:t xml:space="preserve">NO part</w:t>
      </w:r>
      <w:r>
        <w:rPr>
          <w:rFonts w:ascii="Times New Roman" w:hAnsi="Times New Roman" w:eastAsia="Times New Roman" w:cs="Times New Roman"/>
          <w:color w:val="000000"/>
          <w:u w:val="single"/>
        </w:rPr>
        <w:t xml:space="preserve"> in this kingdom as it is depicted in Daniel’s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actuality, Rome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be seen in the image. Seeing Rome forming a part of this image would be </w:t>
      </w:r>
      <w:r>
        <w:rPr>
          <w:rFonts w:ascii="Times New Roman" w:hAnsi="Times New Roman" w:eastAsia="Times New Roman" w:cs="Times New Roman"/>
          <w:i/>
          <w:color w:val="000000"/>
          <w:u w:val="single"/>
        </w:rPr>
        <w:t xml:space="preserve">impossible</w:t>
      </w:r>
      <w:r>
        <w:rPr>
          <w:rFonts w:ascii="Times New Roman" w:hAnsi="Times New Roman" w:eastAsia="Times New Roman" w:cs="Times New Roman"/>
          <w:color w:val="000000"/>
          <w:u w:val="single"/>
        </w:rPr>
        <w:t xml:space="preserve">, for this image is Babylonian in its entirety.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Those attempting to see Rome in this image, or among the “four great beasts,” do it one way, which is completely erroneous. They attempt to see Rome in the image the same way they attempt to see Rome in Rev. 17:1-19:6 — </w:t>
      </w:r>
      <w:r>
        <w:rPr>
          <w:rFonts w:ascii="Times New Roman" w:hAnsi="Times New Roman" w:eastAsia="Times New Roman" w:cs="Times New Roman"/>
          <w:i/>
          <w:color w:val="000000"/>
          <w:u w:val="single"/>
        </w:rPr>
        <w:t xml:space="preserve">through reading secular history into Biblical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without a Roman Empire in the Book of Daniel, one can’t have a revived Roman Empire in the Book of Revelation, for the latter is contingent on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(Nor can the thought of a revived Roman Empire be derived from Dan. 9:26, as many attempt to do, seeking to connect the prophesied destruction of Jerusalem with a destruction by the Romans in 70 A.D. Rather, this text can only refer to a destruction of Jerusalem within the scope of </w:t>
      </w:r>
      <w:r>
        <w:rPr>
          <w:rFonts w:ascii="Times New Roman" w:hAnsi="Times New Roman" w:eastAsia="Times New Roman" w:cs="Times New Roman"/>
          <w:i/>
          <w:color w:val="000000"/>
          <w:u w:val="single"/>
        </w:rPr>
        <w:t xml:space="preserve">time covered by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Events seen in the prophecy </w:t>
      </w:r>
      <w:r>
        <w:rPr>
          <w:rFonts w:ascii="Times New Roman" w:hAnsi="Times New Roman" w:eastAsia="Times New Roman" w:cs="Times New Roman"/>
          <w:i/>
          <w:color w:val="000000"/>
          <w:u w:val="single"/>
        </w:rPr>
        <w:t xml:space="preserve">CANNOT</w:t>
      </w:r>
      <w:r>
        <w:rPr>
          <w:rFonts w:ascii="Times New Roman" w:hAnsi="Times New Roman" w:eastAsia="Times New Roman" w:cs="Times New Roman"/>
          <w:color w:val="000000"/>
          <w:u w:val="single"/>
        </w:rPr>
        <w:t xml:space="preserve"> occur outside this time-frame [</w:t>
      </w:r>
      <w:r>
        <w:rPr>
          <w:rFonts w:ascii="Times New Roman" w:hAnsi="Times New Roman" w:eastAsia="Times New Roman" w:cs="Times New Roman"/>
          <w:i/>
          <w:color w:val="000000"/>
          <w:u w:val="single"/>
        </w:rPr>
        <w:t xml:space="preserve">e.g.,</w:t>
      </w:r>
      <w:r>
        <w:rPr>
          <w:rFonts w:ascii="Times New Roman" w:hAnsi="Times New Roman" w:eastAsia="Times New Roman" w:cs="Times New Roman"/>
          <w:color w:val="000000"/>
          <w:u w:val="single"/>
        </w:rPr>
        <w:t xml:space="preserve"> the reference to </w:t>
      </w:r>
      <w:r>
        <w:rPr>
          <w:rFonts w:ascii="Times New Roman" w:hAnsi="Times New Roman" w:eastAsia="Times New Roman" w:cs="Times New Roman"/>
          <w:i/>
          <w:color w:val="000000"/>
          <w:u w:val="single"/>
        </w:rPr>
        <w:t xml:space="preserve">Messiah </w:t>
      </w:r>
      <w:r>
        <w:rPr>
          <w:rFonts w:ascii="Times New Roman" w:hAnsi="Times New Roman" w:eastAsia="Times New Roman" w:cs="Times New Roman"/>
          <w:color w:val="000000"/>
          <w:u w:val="single"/>
        </w:rPr>
        <w:t xml:space="preserve">being “cut off” would have had to refer to events at the end of the four hundred and eighty-third year, before God stopped marking time in the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accordingly, since the destruction of Jerusalem in this prophecy didn’t occur during the first four hundred and eighty-three years, it </w:t>
      </w:r>
      <w:r>
        <w:rPr>
          <w:rFonts w:ascii="Times New Roman" w:hAnsi="Times New Roman" w:eastAsia="Times New Roman" w:cs="Times New Roman"/>
          <w:i/>
          <w:color w:val="000000"/>
          <w:u w:val="single"/>
        </w:rPr>
        <w:t xml:space="preserve">MUST</w:t>
      </w:r>
      <w:r>
        <w:rPr>
          <w:rFonts w:ascii="Times New Roman" w:hAnsi="Times New Roman" w:eastAsia="Times New Roman" w:cs="Times New Roman"/>
          <w:color w:val="000000"/>
          <w:u w:val="single"/>
        </w:rPr>
        <w:t xml:space="preserve"> be viewed as an event which will occur during the last seven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Refer to the subsequent part of this appendix, “Comments on Daniel Chapters Two, Seven, and Nine,” for additional information pertaining to </w:t>
      </w:r>
      <w:r>
        <w:rPr>
          <w:rFonts w:ascii="Times New Roman" w:hAnsi="Times New Roman" w:eastAsia="Times New Roman" w:cs="Times New Roman"/>
          <w:i/>
          <w:color w:val="000000"/>
          <w:u w:val="single"/>
        </w:rPr>
        <w:t xml:space="preserve">Daniel’s image </w:t>
      </w:r>
      <w:r>
        <w:rPr>
          <w:rFonts w:ascii="Times New Roman" w:hAnsi="Times New Roman" w:eastAsia="Times New Roman" w:cs="Times New Roman"/>
          <w:color w:val="000000"/>
          <w:u w:val="single"/>
        </w:rPr>
        <w:t xml:space="preserve">[Dan. 2], </w:t>
      </w:r>
      <w:r>
        <w:rPr>
          <w:rFonts w:ascii="Times New Roman" w:hAnsi="Times New Roman" w:eastAsia="Times New Roman" w:cs="Times New Roman"/>
          <w:i/>
          <w:color w:val="000000"/>
          <w:u w:val="single"/>
        </w:rPr>
        <w:t xml:space="preserve">the four wild beasts</w:t>
      </w:r>
      <w:r>
        <w:rPr>
          <w:rFonts w:ascii="Times New Roman" w:hAnsi="Times New Roman" w:eastAsia="Times New Roman" w:cs="Times New Roman"/>
          <w:color w:val="000000"/>
          <w:u w:val="single"/>
        </w:rPr>
        <w:t xml:space="preserve">[Dan. 7], and </w:t>
      </w:r>
      <w:r>
        <w:rPr>
          <w:rFonts w:ascii="Times New Roman" w:hAnsi="Times New Roman" w:eastAsia="Times New Roman" w:cs="Times New Roman"/>
          <w:i/>
          <w:color w:val="000000"/>
          <w:u w:val="single"/>
        </w:rPr>
        <w:t xml:space="preserve">the prince that shall come</w:t>
      </w:r>
      <w:r>
        <w:rPr>
          <w:rFonts w:ascii="Times New Roman" w:hAnsi="Times New Roman" w:eastAsia="Times New Roman" w:cs="Times New Roman"/>
          <w:color w:val="000000"/>
          <w:u w:val="single"/>
        </w:rPr>
        <w:t xml:space="preserve"> [Dan.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 exact wording of the text, the context, and comparing Scrip - ture with Scripture </w:t>
      </w:r>
      <w:r>
        <w:rPr>
          <w:rFonts w:ascii="Times New Roman" w:hAnsi="Times New Roman" w:eastAsia="Times New Roman" w:cs="Times New Roman"/>
          <w:i/>
          <w:color w:val="000000"/>
          <w:u w:val="single"/>
        </w:rPr>
        <w:t xml:space="preserve">are EVERYTHING in correct Biblical interpretation.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As has been shown, the Book of Daniel identifies </w:t>
      </w:r>
      <w:r>
        <w:rPr>
          <w:rFonts w:ascii="Times New Roman" w:hAnsi="Times New Roman" w:eastAsia="Times New Roman" w:cs="Times New Roman"/>
          <w:i/>
          <w:color w:val="000000"/>
          <w:u w:val="single"/>
        </w:rPr>
        <w:t xml:space="preserve">ALLfour parts of the image</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the fourth part is identified as other than Roman</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And, in like manner, as has been shown, the Book of Revelation identifies the harlot, and </w:t>
      </w:r>
      <w:r>
        <w:rPr>
          <w:rFonts w:ascii="Times New Roman" w:hAnsi="Times New Roman" w:eastAsia="Times New Roman" w:cs="Times New Roman"/>
          <w:i/>
          <w:color w:val="000000"/>
          <w:u w:val="single"/>
        </w:rPr>
        <w:t xml:space="preserve">the harlot is identified as other than Roman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b/>
          <w:color w:val="000000"/>
          <w:u w:val="single"/>
        </w:rPr>
        <w:t xml:space="preserve">Comments on Daniel Chapters Two, Seven, and Nine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most widely held position among students of the Word concerning Daniel’s “great image” in Daniel chapter two (or the “four great beasts” in Daniel chapter seven) views the four parts of the “great image” (or the “four great beasts”) as representing: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Babylon.</w:t>
        <w:br w:type="textWrapping"/>
      </w:r>
      <w:r>
        <w:rPr>
          <w:rFonts w:ascii="Times New Roman" w:hAnsi="Times New Roman" w:eastAsia="Times New Roman" w:cs="Times New Roman"/>
          <w:color w:val="000000"/>
          <w:u w:val="single"/>
        </w:rPr>
        <w:t xml:space="preserve">2) Media-Persia.</w:t>
        <w:br w:type="textWrapping"/>
      </w:r>
      <w:r>
        <w:rPr>
          <w:rFonts w:ascii="Times New Roman" w:hAnsi="Times New Roman" w:eastAsia="Times New Roman" w:cs="Times New Roman"/>
          <w:color w:val="000000"/>
          <w:u w:val="single"/>
        </w:rPr>
        <w:t xml:space="preserve">3) Greece.</w:t>
        <w:br w:type="textWrapping"/>
      </w:r>
      <w:r>
        <w:rPr>
          <w:rFonts w:ascii="Times New Roman" w:hAnsi="Times New Roman" w:eastAsia="Times New Roman" w:cs="Times New Roman"/>
          <w:color w:val="000000"/>
          <w:u w:val="single"/>
        </w:rPr>
        <w:t xml:space="preserve">4)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would be the position set forth in the Scofield Reference Bible footnotes for example, a position followed by most commentators.</w:t>
        <w:br w:type="textWrapping"/>
      </w:r>
      <w:r>
        <w:rPr>
          <w:rFonts w:ascii="Times New Roman" w:hAnsi="Times New Roman" w:eastAsia="Times New Roman" w:cs="Times New Roman"/>
          <w:i/>
          <w:color w:val="000000"/>
          <w:u w:val="single"/>
        </w:rPr>
        <w:t xml:space="preserve">1) Daniel Chapters Two and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only part of the prophecy really in question would be the fourth part of the image (ch. 2), or the fourth beast (ch. 7).</w:t>
        <w:br w:type="textWrapping"/>
      </w:r>
      <w:r>
        <w:rPr>
          <w:rFonts w:ascii="Times New Roman" w:hAnsi="Times New Roman" w:eastAsia="Times New Roman" w:cs="Times New Roman"/>
          <w:color w:val="000000"/>
          <w:u w:val="single"/>
        </w:rPr>
        <w:t xml:space="preserve">Daniel identifies the first three parts of the image (and, correspond- ingly, the first three beasts) as particular Gentile nations forming world kingdoms whose governmental rule had been established in Babylon (the first by conquering the Assyrian Empire, and the latter two by conquering Babylon itself). And this part of the prophecy has been fulfilled and is a matter of history.</w:t>
        <w:br w:type="textWrapping"/>
      </w:r>
      <w:r>
        <w:rPr>
          <w:rFonts w:ascii="Times New Roman" w:hAnsi="Times New Roman" w:eastAsia="Times New Roman" w:cs="Times New Roman"/>
          <w:color w:val="000000"/>
          <w:u w:val="single"/>
        </w:rPr>
        <w:t xml:space="preserve">But should the fourth part of the image (or the fourth beast) be identified as Rome?</w:t>
        <w:br w:type="textWrapping"/>
      </w:r>
      <w:r>
        <w:rPr>
          <w:rFonts w:ascii="Times New Roman" w:hAnsi="Times New Roman" w:eastAsia="Times New Roman" w:cs="Times New Roman"/>
          <w:color w:val="000000"/>
          <w:u w:val="single"/>
        </w:rPr>
        <w:t xml:space="preserve">There are two main reasons why people interpret the prophecy after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1) Rome was the next world power following Greece.</w:t>
        <w:br w:type="textWrapping"/>
      </w:r>
      <w:r>
        <w:rPr>
          <w:rFonts w:ascii="Times New Roman" w:hAnsi="Times New Roman" w:eastAsia="Times New Roman" w:cs="Times New Roman"/>
          <w:color w:val="000000"/>
          <w:u w:val="single"/>
        </w:rPr>
        <w:t xml:space="preserve">2) The words, “and the people of the prince that shall come shall destroy the city and the sanctuary,” in Dan. 9:26, are usually associated with </w:t>
      </w:r>
      <w:r>
        <w:rPr>
          <w:rFonts w:ascii="Times New Roman" w:hAnsi="Times New Roman" w:eastAsia="Times New Roman" w:cs="Times New Roman"/>
          <w:i/>
          <w:color w:val="000000"/>
          <w:u w:val="single"/>
        </w:rPr>
        <w:t xml:space="preserve">a Roman destruction in history</w:t>
      </w:r>
      <w:r>
        <w:rPr>
          <w:rFonts w:ascii="Times New Roman" w:hAnsi="Times New Roman" w:eastAsia="Times New Roman" w:cs="Times New Roman"/>
          <w:color w:val="000000"/>
          <w:u w:val="single"/>
        </w:rPr>
        <w:t xml:space="preserve"> (by Titus in 70 A.D.) and </w:t>
      </w:r>
      <w:r>
        <w:rPr>
          <w:rFonts w:ascii="Times New Roman" w:hAnsi="Times New Roman" w:eastAsia="Times New Roman" w:cs="Times New Roman"/>
          <w:i/>
          <w:color w:val="000000"/>
          <w:u w:val="single"/>
        </w:rPr>
        <w:t xml:space="preserve">a Roman prince in prophecy</w:t>
      </w:r>
      <w:r>
        <w:rPr>
          <w:rFonts w:ascii="Times New Roman" w:hAnsi="Times New Roman" w:eastAsia="Times New Roman" w:cs="Times New Roman"/>
          <w:color w:val="000000"/>
          <w:u w:val="single"/>
        </w:rPr>
        <w:t xml:space="preserve"> (the Beast of Rev. 13,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the preceding respect, both the historical and prophetic aspects, as they are said to relate to Rome, are connected with the fourth part of the image (or the fourth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Greece was the third kingdom (represented by the belly and thighs of brass on the image); and the fourth kingdom (represented by the legs of iron, and in its final form by the feet part of iron and part of clay) would, from history, seem to be Rome — the next world power following Greece — with the final form of the image looked upon as a revived Roman Empire, an interpretation which would appear to be substantiated by Dan. 9:26.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verse, as previously shown, “the prince that shall come,” would be Antichrist; and “the people of the prince [understood as ‘his people’],” who would one day destroy the city of Jerusalem, are looked upon as a reference to the Romans destroying Jerusalem in 70 A.D. under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Thus, Antichrist is said to be a latter-day Roman prince who will rule a revived Roman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other words, all of Daniel’s image except the feet would have a historical fulfillment. The legs would represent the Roman Empire in history, and the feet would represent the revived Roman Empire during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the same would hold true for the corresponding description set forth by the “four great beasts” in Daniel chapter seven. The first three beasts would have a historic fulfillment, and the fourth would have a fulfillment in both history and prophecy. The fourth beast would represent the Roman Empire in both history and prophecy, corresponding to the legs and feet of the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Is the preceding though the way Scripture sets forth the fourth and final part of this Babylonian kingdom? Or is this an attempt to inter- pret Biblical prophecy through using events in secular history rather than interpreting prophecy by comparing Scripture with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answer is easy to ascertain if one remains </w:t>
      </w:r>
      <w:r>
        <w:rPr>
          <w:rFonts w:ascii="Times New Roman" w:hAnsi="Times New Roman" w:eastAsia="Times New Roman" w:cs="Times New Roman"/>
          <w:i/>
          <w:color w:val="000000"/>
          <w:u w:val="single"/>
        </w:rPr>
        <w:t xml:space="preserve">SOLELY</w:t>
      </w:r>
      <w:r>
        <w:rPr>
          <w:rFonts w:ascii="Times New Roman" w:hAnsi="Times New Roman" w:eastAsia="Times New Roman" w:cs="Times New Roman"/>
          <w:color w:val="000000"/>
          <w:u w:val="single"/>
        </w:rPr>
        <w:t xml:space="preserve"> within that which Daniel (and related Scripture) reveals about the whole matter.</w:t>
        <w:br w:type="textWrapping"/>
      </w:r>
      <w:r>
        <w:rPr>
          <w:rFonts w:ascii="Times New Roman" w:hAnsi="Times New Roman" w:eastAsia="Times New Roman" w:cs="Times New Roman"/>
          <w:color w:val="000000"/>
          <w:u w:val="single"/>
        </w:rPr>
        <w:t xml:space="preserve">Note first of all that Daniel’s image is seen standing in Babylon (2:31). This image has to do with </w:t>
      </w:r>
      <w:r>
        <w:rPr>
          <w:rFonts w:ascii="Times New Roman" w:hAnsi="Times New Roman" w:eastAsia="Times New Roman" w:cs="Times New Roman"/>
          <w:i/>
          <w:color w:val="000000"/>
          <w:u w:val="single"/>
        </w:rPr>
        <w:t xml:space="preserve">a Babylonian kingdom from beginning to end.</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“The head of gold” has to do with </w:t>
      </w:r>
      <w:r>
        <w:rPr>
          <w:rFonts w:ascii="Times New Roman" w:hAnsi="Times New Roman" w:eastAsia="Times New Roman" w:cs="Times New Roman"/>
          <w:i/>
          <w:color w:val="000000"/>
          <w:u w:val="single"/>
        </w:rPr>
        <w:t xml:space="preserve">the kingdom of Babylon under Nebuchadnezzar and any immediate successors prior to the conquest of the kingdom by Gentile power(s) represented by the breast and arms of silver</w:t>
      </w:r>
      <w:r>
        <w:rPr>
          <w:rFonts w:ascii="Times New Roman" w:hAnsi="Times New Roman" w:eastAsia="Times New Roman" w:cs="Times New Roman"/>
          <w:color w:val="000000"/>
          <w:u w:val="single"/>
        </w:rPr>
        <w:t xml:space="preserve"> (2:37, 38).</w:t>
        <w:br w:type="textWrapping"/>
      </w:r>
      <w:r>
        <w:rPr>
          <w:rFonts w:ascii="Times New Roman" w:hAnsi="Times New Roman" w:eastAsia="Times New Roman" w:cs="Times New Roman"/>
          <w:color w:val="000000"/>
          <w:u w:val="single"/>
        </w:rPr>
        <w:t xml:space="preserve">“The breast and arms of silver” have to do with </w:t>
      </w:r>
      <w:r>
        <w:rPr>
          <w:rFonts w:ascii="Times New Roman" w:hAnsi="Times New Roman" w:eastAsia="Times New Roman" w:cs="Times New Roman"/>
          <w:i/>
          <w:color w:val="000000"/>
          <w:u w:val="single"/>
        </w:rPr>
        <w:t xml:space="preserve">the Medes and the Persians coming in and conquering the preceding kingdom</w:t>
      </w:r>
      <w:r>
        <w:rPr>
          <w:rFonts w:ascii="Times New Roman" w:hAnsi="Times New Roman" w:eastAsia="Times New Roman" w:cs="Times New Roman"/>
          <w:color w:val="000000"/>
          <w:u w:val="single"/>
        </w:rPr>
        <w:t xml:space="preserve"> (2:39; 5:28, 31).</w:t>
        <w:br w:type="textWrapping"/>
      </w:r>
      <w:r>
        <w:rPr>
          <w:rFonts w:ascii="Times New Roman" w:hAnsi="Times New Roman" w:eastAsia="Times New Roman" w:cs="Times New Roman"/>
          <w:color w:val="000000"/>
          <w:u w:val="single"/>
        </w:rPr>
        <w:t xml:space="preserve">And “the belly and thighs of brass” have to do with </w:t>
      </w:r>
      <w:r>
        <w:rPr>
          <w:rFonts w:ascii="Times New Roman" w:hAnsi="Times New Roman" w:eastAsia="Times New Roman" w:cs="Times New Roman"/>
          <w:i/>
          <w:color w:val="000000"/>
          <w:u w:val="single"/>
        </w:rPr>
        <w:t xml:space="preserve">the Grecians coming in and conquering the kingdom ruled by the Medes and the Persians</w:t>
      </w:r>
      <w:r>
        <w:rPr>
          <w:rFonts w:ascii="Times New Roman" w:hAnsi="Times New Roman" w:eastAsia="Times New Roman" w:cs="Times New Roman"/>
          <w:color w:val="000000"/>
          <w:u w:val="single"/>
        </w:rPr>
        <w:t xml:space="preserve"> (2:39; 8:6, 7, 20, 21; 10:20).</w:t>
        <w:br w:type="textWrapping"/>
      </w:r>
      <w:r>
        <w:rPr>
          <w:rFonts w:ascii="Times New Roman" w:hAnsi="Times New Roman" w:eastAsia="Times New Roman" w:cs="Times New Roman"/>
          <w:color w:val="000000"/>
          <w:u w:val="single"/>
        </w:rPr>
        <w:t xml:space="preserve">The mechanics of the preceding, of course, form the interpretation held in common by almost anyone reading Daniel. This is simply what the record in Daniel states, along with secular history.</w:t>
        <w:br w:type="textWrapping"/>
      </w:r>
      <w:r>
        <w:rPr>
          <w:rFonts w:ascii="Times New Roman" w:hAnsi="Times New Roman" w:eastAsia="Times New Roman" w:cs="Times New Roman"/>
          <w:i/>
          <w:color w:val="000000"/>
          <w:u w:val="single"/>
        </w:rPr>
        <w:t xml:space="preserve">BUT,</w:t>
      </w:r>
      <w:r>
        <w:rPr>
          <w:rFonts w:ascii="Times New Roman" w:hAnsi="Times New Roman" w:eastAsia="Times New Roman" w:cs="Times New Roman"/>
          <w:color w:val="000000"/>
          <w:u w:val="single"/>
        </w:rPr>
        <w:t xml:space="preserve"> note something often overlooked about the preceding:</w:t>
        <w:br w:type="textWrapping"/>
      </w:r>
      <w:r>
        <w:rPr>
          <w:rFonts w:ascii="Times New Roman" w:hAnsi="Times New Roman" w:eastAsia="Times New Roman" w:cs="Times New Roman"/>
          <w:i/>
          <w:color w:val="000000"/>
          <w:u w:val="single"/>
        </w:rPr>
        <w:t xml:space="preserve">This kingdom is Babylonian throughout</w:t>
      </w:r>
      <w:r>
        <w:rPr>
          <w:rFonts w:ascii="Times New Roman" w:hAnsi="Times New Roman" w:eastAsia="Times New Roman" w:cs="Times New Roman"/>
          <w:color w:val="000000"/>
          <w:u w:val="single"/>
        </w:rPr>
        <w:t xml:space="preserve">. The powers represented by the head of gold, the breast and arms of silver, and the belly and thighs of brass </w:t>
      </w:r>
      <w:r>
        <w:rPr>
          <w:rFonts w:ascii="Times New Roman" w:hAnsi="Times New Roman" w:eastAsia="Times New Roman" w:cs="Times New Roman"/>
          <w:i/>
          <w:color w:val="000000"/>
          <w:u w:val="single"/>
        </w:rPr>
        <w:t xml:space="preserve">ALL reigned from Babylon</w:t>
      </w:r>
      <w:r>
        <w:rPr>
          <w:rFonts w:ascii="Times New Roman" w:hAnsi="Times New Roman" w:eastAsia="Times New Roman" w:cs="Times New Roman"/>
          <w:color w:val="000000"/>
          <w:u w:val="single"/>
        </w:rPr>
        <w:t xml:space="preserve">.</w:t>
        <w:br w:type="textWrapping"/>
      </w:r>
      <w:r>
        <w:rPr>
          <w:rFonts w:ascii="Times New Roman" w:hAnsi="Times New Roman" w:eastAsia="Times New Roman" w:cs="Times New Roman"/>
          <w:color w:val="000000"/>
          <w:u w:val="single"/>
        </w:rPr>
        <w:t xml:space="preserve">For example, when the Medes and the Persians came in and took the kingdom in 538 B.C., they conquered the kingdom at Babylon, and they reigned from Babylon (which is where the kingdom depicted by the first part of the image, the head of gold, is seen at the beginning of the kingdom); and the Medes and the Persians were still there when Alexander the Great came over in 330 B.C., 208 years later. Then, when Alexander the Great took the kingdom, he also conquered the kingdom at Babylon and reigned from Babylon.</w:t>
        <w:br w:type="textWrapping"/>
      </w:r>
      <w:r>
        <w:rPr>
          <w:rFonts w:ascii="Times New Roman" w:hAnsi="Times New Roman" w:eastAsia="Times New Roman" w:cs="Times New Roman"/>
          <w:color w:val="000000"/>
          <w:u w:val="single"/>
        </w:rPr>
        <w:t xml:space="preserve">In other words, the image is not seen lying down, with the head of gold in Babylon, the breast and arms of silver in Media and Persia, and the belly and thighs of brass in Greece. That’s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the picture at all.</w:t>
        <w:br w:type="textWrapping"/>
      </w:r>
      <w:r>
        <w:rPr>
          <w:rFonts w:ascii="Times New Roman" w:hAnsi="Times New Roman" w:eastAsia="Times New Roman" w:cs="Times New Roman"/>
          <w:i/>
          <w:color w:val="000000"/>
          <w:u w:val="single"/>
        </w:rPr>
        <w:t xml:space="preserve">The image is seen standing in Babylon. It is Babylonian in its entirety</w:t>
      </w:r>
      <w:r>
        <w:rPr>
          <w:rFonts w:ascii="Times New Roman" w:hAnsi="Times New Roman" w:eastAsia="Times New Roman" w:cs="Times New Roman"/>
          <w:color w:val="000000"/>
          <w:u w:val="single"/>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that “Babylon” in history was </w:t>
      </w:r>
      <w:r>
        <w:rPr>
          <w:rFonts w:ascii="Times New Roman" w:hAnsi="Times New Roman" w:eastAsia="Times New Roman" w:cs="Times New Roman"/>
          <w:i/>
          <w:color w:val="000000"/>
          <w:u w:val="single"/>
        </w:rPr>
        <w:t xml:space="preserve">a city-state,</w:t>
      </w:r>
      <w:r>
        <w:rPr>
          <w:rFonts w:ascii="Times New Roman" w:hAnsi="Times New Roman" w:eastAsia="Times New Roman" w:cs="Times New Roman"/>
          <w:color w:val="000000"/>
          <w:u w:val="single"/>
        </w:rPr>
        <w:t xml:space="preserve"> which, from Biblical prophecy, will apparently exist once again when the final form of Daniel’s image appears [</w:t>
      </w:r>
      <w:r>
        <w:rPr>
          <w:rFonts w:ascii="Times New Roman" w:hAnsi="Times New Roman" w:eastAsia="Times New Roman" w:cs="Times New Roman"/>
          <w:i/>
          <w:color w:val="000000"/>
          <w:u w:val="single"/>
        </w:rPr>
        <w:t xml:space="preserve">i.e.,</w:t>
      </w:r>
      <w:r>
        <w:rPr>
          <w:rFonts w:ascii="Times New Roman" w:hAnsi="Times New Roman" w:eastAsia="Times New Roman" w:cs="Times New Roman"/>
          <w:color w:val="000000"/>
          <w:u w:val="single"/>
        </w:rPr>
        <w:t xml:space="preserve">Babylon existing as a city-state yet future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In this respect, </w:t>
      </w:r>
      <w:r>
        <w:rPr>
          <w:rFonts w:ascii="Times New Roman" w:hAnsi="Times New Roman" w:eastAsia="Times New Roman" w:cs="Times New Roman"/>
          <w:i/>
          <w:color w:val="000000"/>
          <w:u w:val="single"/>
        </w:rPr>
        <w:t xml:space="preserve">Babylon </w:t>
      </w:r>
      <w:r>
        <w:rPr>
          <w:rFonts w:ascii="Times New Roman" w:hAnsi="Times New Roman" w:eastAsia="Times New Roman" w:cs="Times New Roman"/>
          <w:color w:val="000000"/>
          <w:u w:val="single"/>
        </w:rPr>
        <w:t xml:space="preserve">is used in Scripture referring </w:t>
      </w:r>
      <w:r>
        <w:rPr>
          <w:rFonts w:ascii="Times New Roman" w:hAnsi="Times New Roman" w:eastAsia="Times New Roman" w:cs="Times New Roman"/>
          <w:i/>
          <w:color w:val="000000"/>
          <w:u w:val="single"/>
        </w:rPr>
        <w:t xml:space="preserve">to both the city and the state,</w:t>
      </w:r>
      <w:r>
        <w:rPr>
          <w:rFonts w:ascii="Times New Roman" w:hAnsi="Times New Roman" w:eastAsia="Times New Roman" w:cs="Times New Roman"/>
          <w:color w:val="000000"/>
          <w:u w:val="single"/>
        </w:rPr>
        <w:t xml:space="preserve">which included [and apparently will include] other cities;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Jer. 51:29-32, 42,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fact that the image in Daniel chapter two is Babylonian in its entirety is one place where those who view a Roman Empire next in the prophecy go astray. Rome had </w:t>
      </w:r>
      <w:r>
        <w:rPr>
          <w:rFonts w:ascii="Times New Roman" w:hAnsi="Times New Roman" w:eastAsia="Times New Roman" w:cs="Times New Roman"/>
          <w:i/>
          <w:color w:val="000000"/>
          <w:u w:val="single"/>
        </w:rPr>
        <w:t xml:space="preserve">NOTHING</w:t>
      </w:r>
      <w:r>
        <w:rPr>
          <w:rFonts w:ascii="Times New Roman" w:hAnsi="Times New Roman" w:eastAsia="Times New Roman" w:cs="Times New Roman"/>
          <w:color w:val="000000"/>
          <w:u w:val="single"/>
        </w:rPr>
        <w:t xml:space="preserve"> to do with a reign from Babylon in history. The capital of the Roman Empire was Rome,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Babylon. And Rome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Babylon, regardless of the attempts by some individuals to see certain things moved from Babylon to Rome in time past, seeking to align and identify Rome with Babylon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If there were such a thing as a revived Roman Empire though, there could possibly be room for the final form of the Roman Empire to be connected with Babylon, for the city of Babylon itself, or possibly another city within the city-state Babylonian empire, will be the capital of the earth during the last half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But </w:t>
      </w:r>
      <w:r>
        <w:rPr>
          <w:rFonts w:ascii="Times New Roman" w:hAnsi="Times New Roman" w:eastAsia="Times New Roman" w:cs="Times New Roman"/>
          <w:i/>
          <w:color w:val="000000"/>
          <w:u w:val="single"/>
        </w:rPr>
        <w:t xml:space="preserve">NEITHER</w:t>
      </w:r>
      <w:r>
        <w:rPr>
          <w:rFonts w:ascii="Times New Roman" w:hAnsi="Times New Roman" w:eastAsia="Times New Roman" w:cs="Times New Roman"/>
          <w:color w:val="000000"/>
          <w:u w:val="single"/>
        </w:rPr>
        <w:t xml:space="preserve"> a Roman Empire </w:t>
      </w:r>
      <w:r>
        <w:rPr>
          <w:rFonts w:ascii="Times New Roman" w:hAnsi="Times New Roman" w:eastAsia="Times New Roman" w:cs="Times New Roman"/>
          <w:i/>
          <w:color w:val="000000"/>
          <w:u w:val="single"/>
        </w:rPr>
        <w:t xml:space="preserve">NOR</w:t>
      </w:r>
      <w:r>
        <w:rPr>
          <w:rFonts w:ascii="Times New Roman" w:hAnsi="Times New Roman" w:eastAsia="Times New Roman" w:cs="Times New Roman"/>
          <w:color w:val="000000"/>
          <w:u w:val="single"/>
        </w:rPr>
        <w:t xml:space="preserve"> a revived Roman Empire has any place in the fulfillment of this prophecy.</w:t>
        <w:br w:type="textWrapping"/>
      </w:r>
      <w:r>
        <w:rPr>
          <w:rFonts w:ascii="Times New Roman" w:hAnsi="Times New Roman" w:eastAsia="Times New Roman" w:cs="Times New Roman"/>
          <w:color w:val="000000"/>
          <w:u w:val="single"/>
        </w:rPr>
        <w:t xml:space="preserve">As previously stated, those viewing Rome as representing the fourth part of the image try to press secular history into Biblical prophecy at a point where it seems to possibly fit, but really doesn’t.</w:t>
        <w:br w:type="textWrapping"/>
      </w:r>
      <w:r>
        <w:rPr>
          <w:rFonts w:ascii="Times New Roman" w:hAnsi="Times New Roman" w:eastAsia="Times New Roman" w:cs="Times New Roman"/>
          <w:color w:val="000000"/>
          <w:u w:val="single"/>
        </w:rPr>
        <w:t xml:space="preserve">Then they further complicate the matter by a misinterpretation of Dan. 9:26.</w:t>
        <w:br w:type="textWrapping"/>
      </w:r>
      <w:r>
        <w:rPr>
          <w:rFonts w:ascii="Times New Roman" w:hAnsi="Times New Roman" w:eastAsia="Times New Roman" w:cs="Times New Roman"/>
          <w:color w:val="000000"/>
          <w:u w:val="single"/>
        </w:rPr>
        <w:t xml:space="preserve">But the most interesting thing about the whole matter — the central thing which voids all thought of Rome having a part in the prophecy — is the fact that Daniel, as also previously stated, </w:t>
      </w:r>
      <w:r>
        <w:rPr>
          <w:rFonts w:ascii="Times New Roman" w:hAnsi="Times New Roman" w:eastAsia="Times New Roman" w:cs="Times New Roman"/>
          <w:i/>
          <w:color w:val="000000"/>
          <w:u w:val="single"/>
        </w:rPr>
        <w:t xml:space="preserve">identifies all four parts of the image;</w:t>
      </w:r>
      <w:r>
        <w:rPr>
          <w:rFonts w:ascii="Times New Roman" w:hAnsi="Times New Roman" w:eastAsia="Times New Roman" w:cs="Times New Roman"/>
          <w:color w:val="000000"/>
          <w:u w:val="single"/>
        </w:rPr>
        <w:t xml:space="preserve">and he identifies the fourth part (the legs and feet) as being </w:t>
      </w:r>
      <w:r>
        <w:rPr>
          <w:rFonts w:ascii="Times New Roman" w:hAnsi="Times New Roman" w:eastAsia="Times New Roman" w:cs="Times New Roman"/>
          <w:i/>
          <w:color w:val="000000"/>
          <w:u w:val="single"/>
        </w:rPr>
        <w:t xml:space="preserve">other than the Roman Empire.</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Daniel, in his identity, has Antichrist coming into power immediately following a four-way division of the kingdom after Alexander the Great’s death. The kingdom under Antichrist </w:t>
      </w:r>
      <w:r>
        <w:rPr>
          <w:rFonts w:ascii="Times New Roman" w:hAnsi="Times New Roman" w:eastAsia="Times New Roman" w:cs="Times New Roman"/>
          <w:i/>
          <w:color w:val="000000"/>
          <w:u w:val="single"/>
        </w:rPr>
        <w:t xml:space="preserve">follows the GrecoBabylonian kingdom</w:t>
      </w: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NOT a Roman kingdom</w:t>
      </w:r>
      <w:r>
        <w:rPr>
          <w:rFonts w:ascii="Times New Roman" w:hAnsi="Times New Roman" w:eastAsia="Times New Roman" w:cs="Times New Roman"/>
          <w:color w:val="000000"/>
          <w:u w:val="single"/>
        </w:rPr>
        <w:t xml:space="preserve">, and is represented by the legs of iron, and in its final form by the feet part of iron and part of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 </w:t>
      </w:r>
      <w:r>
        <w:rPr>
          <w:rFonts w:ascii="Times New Roman" w:hAnsi="Times New Roman" w:eastAsia="Times New Roman" w:cs="Times New Roman"/>
          <w:i/>
          <w:color w:val="000000"/>
          <w:u w:val="single"/>
        </w:rPr>
        <w:t xml:space="preserve">NO break in time</w:t>
      </w:r>
      <w:r>
        <w:rPr>
          <w:rFonts w:ascii="Times New Roman" w:hAnsi="Times New Roman" w:eastAsia="Times New Roman" w:cs="Times New Roman"/>
          <w:color w:val="000000"/>
          <w:u w:val="single"/>
        </w:rPr>
        <w:t xml:space="preserve"> is seen in the Book of Daniel between powers represented by the third and fourth parts of the image, similar to </w:t>
      </w:r>
      <w:r>
        <w:rPr>
          <w:rFonts w:ascii="Times New Roman" w:hAnsi="Times New Roman" w:eastAsia="Times New Roman" w:cs="Times New Roman"/>
          <w:i/>
          <w:color w:val="000000"/>
          <w:u w:val="single"/>
        </w:rPr>
        <w:t xml:space="preserve">NO break in time</w:t>
      </w:r>
      <w:r>
        <w:rPr>
          <w:rFonts w:ascii="Times New Roman" w:hAnsi="Times New Roman" w:eastAsia="Times New Roman" w:cs="Times New Roman"/>
          <w:color w:val="000000"/>
          <w:u w:val="single"/>
        </w:rPr>
        <w:t xml:space="preserve">being subsequently seen in the book between the sixty-ninth and seventieth weeks in Daniel’s Seventy-Week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However, it is evident from both Biblical and secular history that </w:t>
      </w:r>
      <w:r>
        <w:rPr>
          <w:rFonts w:ascii="Times New Roman" w:hAnsi="Times New Roman" w:eastAsia="Times New Roman" w:cs="Times New Roman"/>
          <w:i/>
          <w:color w:val="000000"/>
          <w:u w:val="single"/>
        </w:rPr>
        <w:t xml:space="preserve">a break in time</w:t>
      </w:r>
      <w:r>
        <w:rPr>
          <w:rFonts w:ascii="Times New Roman" w:hAnsi="Times New Roman" w:eastAsia="Times New Roman" w:cs="Times New Roman"/>
          <w:color w:val="000000"/>
          <w:u w:val="single"/>
        </w:rPr>
        <w:t xml:space="preserve">exists at these respective points in both prophecies, though </w:t>
      </w:r>
      <w:r>
        <w:rPr>
          <w:rFonts w:ascii="Times New Roman" w:hAnsi="Times New Roman" w:eastAsia="Times New Roman" w:cs="Times New Roman"/>
          <w:i/>
          <w:color w:val="000000"/>
          <w:u w:val="single"/>
        </w:rPr>
        <w:t xml:space="preserve">no break in time</w:t>
      </w:r>
      <w:r>
        <w:rPr>
          <w:rFonts w:ascii="Times New Roman" w:hAnsi="Times New Roman" w:eastAsia="Times New Roman" w:cs="Times New Roman"/>
          <w:color w:val="000000"/>
          <w:u w:val="single"/>
        </w:rPr>
        <w:t xml:space="preserve"> precedes these in either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break though between the third and fourth parts of the image </w:t>
      </w:r>
      <w:r>
        <w:rPr>
          <w:rFonts w:ascii="Times New Roman" w:hAnsi="Times New Roman" w:eastAsia="Times New Roman" w:cs="Times New Roman"/>
          <w:i/>
          <w:color w:val="000000"/>
          <w:u w:val="single"/>
        </w:rPr>
        <w:t xml:space="preserve">DOESN’T</w:t>
      </w:r>
      <w:r>
        <w:rPr>
          <w:rFonts w:ascii="Times New Roman" w:hAnsi="Times New Roman" w:eastAsia="Times New Roman" w:cs="Times New Roman"/>
          <w:color w:val="000000"/>
          <w:u w:val="single"/>
        </w:rPr>
        <w:t xml:space="preserve"> lead to and end with Rome. </w:t>
      </w:r>
      <w:r>
        <w:rPr>
          <w:rFonts w:ascii="Times New Roman" w:hAnsi="Times New Roman" w:eastAsia="Times New Roman" w:cs="Times New Roman"/>
          <w:i/>
          <w:color w:val="000000"/>
          <w:u w:val="single"/>
        </w:rPr>
        <w:t xml:space="preserve">RATHER</w:t>
      </w:r>
      <w:r>
        <w:rPr>
          <w:rFonts w:ascii="Times New Roman" w:hAnsi="Times New Roman" w:eastAsia="Times New Roman" w:cs="Times New Roman"/>
          <w:color w:val="000000"/>
          <w:u w:val="single"/>
        </w:rPr>
        <w:t xml:space="preserve">, it leads to and ends with the kingdom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first part of the image is identified in Dan. 2:37, 38. Then, following this, the remaining three parts of the image are presented, though not identified at this point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Then, note the prominence given to the fourth part — two verses cover the first part (vv. 37, 38), one verse the next two parts (v. 39), but six verses are devoted to the final form, along with its destruction (vv. 40-45). And such prominence relative to the fourth part is true elsewhere in Daniel as well (see chs. 7, 8,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WHY</w:t>
      </w:r>
      <w:r>
        <w:rPr>
          <w:rFonts w:ascii="Times New Roman" w:hAnsi="Times New Roman" w:eastAsia="Times New Roman" w:cs="Times New Roman"/>
          <w:color w:val="000000"/>
          <w:u w:val="single"/>
        </w:rPr>
        <w:t xml:space="preserve"> would such prominence be given to Rome and not to nations associated with the first three parts of the image?</w:t>
        <w:br w:type="textWrapping"/>
      </w:r>
      <w:r>
        <w:rPr>
          <w:rFonts w:ascii="Times New Roman" w:hAnsi="Times New Roman" w:eastAsia="Times New Roman" w:cs="Times New Roman"/>
          <w:color w:val="000000"/>
          <w:u w:val="single"/>
        </w:rPr>
        <w:t xml:space="preserve">It’s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Rather, it’s the kingdom of Babylon under its last king (Antichrist) which occupies the forefront in the Book of Daniel.</w:t>
        <w:br w:type="textWrapping"/>
      </w:r>
      <w:r>
        <w:rPr>
          <w:rFonts w:ascii="Times New Roman" w:hAnsi="Times New Roman" w:eastAsia="Times New Roman" w:cs="Times New Roman"/>
          <w:color w:val="000000"/>
          <w:u w:val="single"/>
        </w:rPr>
        <w:t xml:space="preserve">The identities of the other three parts of the image, beginning with the breast and arms of silver, are given in the vision of the “four great beasts,” and the interpretation of this vision is given in chapters seven and eight. The “four great beasts” are said to represent </w:t>
      </w:r>
      <w:r>
        <w:rPr>
          <w:rFonts w:ascii="Times New Roman" w:hAnsi="Times New Roman" w:eastAsia="Times New Roman" w:cs="Times New Roman"/>
          <w:i/>
          <w:color w:val="000000"/>
          <w:u w:val="single"/>
        </w:rPr>
        <w:t xml:space="preserve">four kingdoms</w:t>
      </w:r>
      <w:r>
        <w:rPr>
          <w:rFonts w:ascii="Times New Roman" w:hAnsi="Times New Roman" w:eastAsia="Times New Roman" w:cs="Times New Roman"/>
          <w:color w:val="000000"/>
          <w:u w:val="single"/>
        </w:rPr>
        <w:t xml:space="preserve"> (four sequential kingdoms forming </w:t>
      </w:r>
      <w:r>
        <w:rPr>
          <w:rFonts w:ascii="Times New Roman" w:hAnsi="Times New Roman" w:eastAsia="Times New Roman" w:cs="Times New Roman"/>
          <w:i/>
          <w:color w:val="000000"/>
          <w:u w:val="single"/>
        </w:rPr>
        <w:t xml:space="preserve">the one Babylonian kingdom</w:t>
      </w:r>
      <w:r>
        <w:rPr>
          <w:rFonts w:ascii="Times New Roman" w:hAnsi="Times New Roman" w:eastAsia="Times New Roman" w:cs="Times New Roman"/>
          <w:color w:val="000000"/>
          <w:u w:val="single"/>
        </w:rPr>
        <w:t xml:space="preserve"> [7:17;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v. 23]); and beginning with the second beast, the last three are identified in chapter eight.</w:t>
        <w:br w:type="textWrapping"/>
      </w:r>
      <w:r>
        <w:rPr>
          <w:rFonts w:ascii="Times New Roman" w:hAnsi="Times New Roman" w:eastAsia="Times New Roman" w:cs="Times New Roman"/>
          <w:color w:val="000000"/>
          <w:u w:val="single"/>
        </w:rPr>
        <w:t xml:space="preserve">For the identity of </w:t>
      </w:r>
      <w:r>
        <w:rPr>
          <w:rFonts w:ascii="Times New Roman" w:hAnsi="Times New Roman" w:eastAsia="Times New Roman" w:cs="Times New Roman"/>
          <w:i/>
          <w:color w:val="000000"/>
          <w:u w:val="single"/>
        </w:rPr>
        <w:t xml:space="preserve">the second,</w:t>
      </w:r>
      <w:r>
        <w:rPr>
          <w:rFonts w:ascii="Times New Roman" w:hAnsi="Times New Roman" w:eastAsia="Times New Roman" w:cs="Times New Roman"/>
          <w:color w:val="000000"/>
          <w:u w:val="single"/>
        </w:rPr>
        <w:t xml:space="preserve"> compare verses three and four with verse twenty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5:28, 31); for the identity of </w:t>
      </w:r>
      <w:r>
        <w:rPr>
          <w:rFonts w:ascii="Times New Roman" w:hAnsi="Times New Roman" w:eastAsia="Times New Roman" w:cs="Times New Roman"/>
          <w:i/>
          <w:color w:val="000000"/>
          <w:u w:val="single"/>
        </w:rPr>
        <w:t xml:space="preserve">the third,</w:t>
      </w:r>
      <w:r>
        <w:rPr>
          <w:rFonts w:ascii="Times New Roman" w:hAnsi="Times New Roman" w:eastAsia="Times New Roman" w:cs="Times New Roman"/>
          <w:color w:val="000000"/>
          <w:u w:val="single"/>
        </w:rPr>
        <w:t xml:space="preserve"> compare versesfive through eight with versestwenty-one andtwenty-two; and for the identity of </w:t>
      </w:r>
      <w:r>
        <w:rPr>
          <w:rFonts w:ascii="Times New Roman" w:hAnsi="Times New Roman" w:eastAsia="Times New Roman" w:cs="Times New Roman"/>
          <w:i/>
          <w:color w:val="000000"/>
          <w:u w:val="single"/>
        </w:rPr>
        <w:t xml:space="preserve">the fourth,</w:t>
      </w:r>
      <w:r>
        <w:rPr>
          <w:rFonts w:ascii="Times New Roman" w:hAnsi="Times New Roman" w:eastAsia="Times New Roman" w:cs="Times New Roman"/>
          <w:color w:val="000000"/>
          <w:u w:val="single"/>
        </w:rPr>
        <w:t xml:space="preserve"> compare verses nine through fourteen with verses twenty-three through twenty-six.</w:t>
        <w:br w:type="textWrapping"/>
      </w:r>
      <w:r>
        <w:rPr>
          <w:rFonts w:ascii="Times New Roman" w:hAnsi="Times New Roman" w:eastAsia="Times New Roman" w:cs="Times New Roman"/>
          <w:color w:val="000000"/>
          <w:u w:val="single"/>
        </w:rPr>
        <w:t xml:space="preserve">Note that the identity of the second is </w:t>
      </w:r>
      <w:r>
        <w:rPr>
          <w:rFonts w:ascii="Times New Roman" w:hAnsi="Times New Roman" w:eastAsia="Times New Roman" w:cs="Times New Roman"/>
          <w:i/>
          <w:color w:val="000000"/>
          <w:u w:val="single"/>
        </w:rPr>
        <w:t xml:space="preserve">Media </w:t>
      </w:r>
      <w:r>
        <w:rPr>
          <w:rFonts w:ascii="Times New Roman" w:hAnsi="Times New Roman" w:eastAsia="Times New Roman" w:cs="Times New Roman"/>
          <w:color w:val="000000"/>
          <w:u w:val="single"/>
        </w:rPr>
        <w:t xml:space="preserve">and </w:t>
      </w:r>
      <w:r>
        <w:rPr>
          <w:rFonts w:ascii="Times New Roman" w:hAnsi="Times New Roman" w:eastAsia="Times New Roman" w:cs="Times New Roman"/>
          <w:i/>
          <w:color w:val="000000"/>
          <w:u w:val="single"/>
        </w:rPr>
        <w:t xml:space="preserve">Persia </w:t>
      </w:r>
      <w:r>
        <w:rPr>
          <w:rFonts w:ascii="Times New Roman" w:hAnsi="Times New Roman" w:eastAsia="Times New Roman" w:cs="Times New Roman"/>
          <w:color w:val="000000"/>
          <w:u w:val="single"/>
        </w:rPr>
        <w:t xml:space="preserve">(a dual kingdom, corresponding to the breast and arms of silver on the image), the identity of the third is </w:t>
      </w:r>
      <w:r>
        <w:rPr>
          <w:rFonts w:ascii="Times New Roman" w:hAnsi="Times New Roman" w:eastAsia="Times New Roman" w:cs="Times New Roman"/>
          <w:i/>
          <w:color w:val="000000"/>
          <w:u w:val="single"/>
        </w:rPr>
        <w:t xml:space="preserve">Greece </w:t>
      </w:r>
      <w:r>
        <w:rPr>
          <w:rFonts w:ascii="Times New Roman" w:hAnsi="Times New Roman" w:eastAsia="Times New Roman" w:cs="Times New Roman"/>
          <w:color w:val="000000"/>
          <w:u w:val="single"/>
        </w:rPr>
        <w:t xml:space="preserve">(corresponding to the belly and thighs of brass), and the identity of the fourth is </w:t>
      </w:r>
      <w:r>
        <w:rPr>
          <w:rFonts w:ascii="Times New Roman" w:hAnsi="Times New Roman" w:eastAsia="Times New Roman" w:cs="Times New Roman"/>
          <w:i/>
          <w:color w:val="000000"/>
          <w:u w:val="single"/>
        </w:rPr>
        <w:t xml:space="preserve">the kingdom under Antichrist</w:t>
      </w:r>
      <w:r>
        <w:rPr>
          <w:rFonts w:ascii="Times New Roman" w:hAnsi="Times New Roman" w:eastAsia="Times New Roman" w:cs="Times New Roman"/>
          <w:color w:val="000000"/>
          <w:u w:val="single"/>
        </w:rPr>
        <w:t xml:space="preserve"> (corresponding to the legs of iron and the feet part of iron and part of clay).</w:t>
        <w:br w:type="textWrapping"/>
      </w:r>
      <w:r>
        <w:rPr>
          <w:rFonts w:ascii="Times New Roman" w:hAnsi="Times New Roman" w:eastAsia="Times New Roman" w:cs="Times New Roman"/>
          <w:color w:val="000000"/>
          <w:u w:val="single"/>
        </w:rPr>
        <w:t xml:space="preserve">Where is Rome? Again, Rome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in the prophecy!</w:t>
        <w:br w:type="textWrapping"/>
      </w:r>
      <w:r>
        <w:rPr>
          <w:rFonts w:ascii="Times New Roman" w:hAnsi="Times New Roman" w:eastAsia="Times New Roman" w:cs="Times New Roman"/>
          <w:color w:val="000000"/>
          <w:u w:val="single"/>
        </w:rPr>
        <w:t xml:space="preserve">Following Alexander the Great’s death, the kingdom was divided among his four generals (vv. 8, 22), and the vision then goes immediately into the days of Antichrist yet future (the “little horn” in v. 9 is not Antiochus Epiphanes, but Antichrist [see parallel verses, vv. 23-26]).</w:t>
        <w:br w:type="textWrapping"/>
      </w:r>
      <w:r>
        <w:rPr>
          <w:rFonts w:ascii="Times New Roman" w:hAnsi="Times New Roman" w:eastAsia="Times New Roman" w:cs="Times New Roman"/>
          <w:color w:val="000000"/>
          <w:u w:val="single"/>
        </w:rPr>
        <w:t xml:space="preserve">So, what happened?</w:t>
        <w:br w:type="textWrapping"/>
      </w:r>
      <w:r>
        <w:rPr>
          <w:rFonts w:ascii="Times New Roman" w:hAnsi="Times New Roman" w:eastAsia="Times New Roman" w:cs="Times New Roman"/>
          <w:color w:val="000000"/>
          <w:u w:val="single"/>
        </w:rPr>
        <w:t xml:space="preserve">The kingdom under Alexander the Great’s four generals gradually faded from view. And though the prophecy in Daniel chapter eight covers this division of the kingdom following Alexander the Great’s death (8:8b), it does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cover events during the reign of these four generals following this division.</w:t>
        <w:br w:type="textWrapping"/>
      </w:r>
      <w:r>
        <w:rPr>
          <w:rFonts w:ascii="Times New Roman" w:hAnsi="Times New Roman" w:eastAsia="Times New Roman" w:cs="Times New Roman"/>
          <w:color w:val="000000"/>
          <w:u w:val="single"/>
        </w:rPr>
        <w:t xml:space="preserve">Rather, following this division of the kingdom, Daniel’s prophecy in chapter eight goes immediately into the power represented by the fourth part of the image (or the power represented by the fourth beast),</w:t>
      </w:r>
      <w:r>
        <w:rPr>
          <w:rFonts w:ascii="Times New Roman" w:hAnsi="Times New Roman" w:eastAsia="Times New Roman" w:cs="Times New Roman"/>
          <w:i/>
          <w:color w:val="000000"/>
          <w:u w:val="single"/>
        </w:rPr>
        <w:t xml:space="preserve"> i.e.,</w:t>
      </w:r>
      <w:r>
        <w:rPr>
          <w:rFonts w:ascii="Times New Roman" w:hAnsi="Times New Roman" w:eastAsia="Times New Roman" w:cs="Times New Roman"/>
          <w:color w:val="000000"/>
          <w:u w:val="single"/>
        </w:rPr>
        <w:t xml:space="preserve"> into the days of Antichrist (vv. 9ff).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color w:val="FF0000"/>
          <w:u w:val="single"/>
        </w:rPr>
        <w:t xml:space="preserve">(The same prophetic scene is repeated in Dan. 11:3, 4, 21ff, providing additional details. And whether the verses lying between the division of Alexander the Great’s kingdom in this section [v. 4] and the appearance of Antichrist [v. 21] — </w:t>
      </w:r>
      <w:r>
        <w:rPr>
          <w:rFonts w:ascii="Times New Roman" w:hAnsi="Times New Roman" w:eastAsia="Times New Roman" w:cs="Times New Roman"/>
          <w:i/>
          <w:color w:val="FF0000"/>
          <w:u w:val="single"/>
        </w:rPr>
        <w:t xml:space="preserve">i.e.,</w:t>
      </w:r>
      <w:r>
        <w:rPr>
          <w:rFonts w:ascii="Times New Roman" w:hAnsi="Times New Roman" w:eastAsia="Times New Roman" w:cs="Times New Roman"/>
          <w:color w:val="FF0000"/>
          <w:u w:val="single"/>
        </w:rPr>
        <w:t xml:space="preserve"> vv. 5-20 — are looked upon as depicting events during the years following Alexander the Great’s death or depicting events during the several years immediately preceding Antichrist’s rise to power is immaterial insofar as the matter at hand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FF0000"/>
          <w:u w:val="single"/>
        </w:rPr>
      </w:pPr>
      <w:r>
        <w:rPr>
          <w:rFonts w:ascii="Times New Roman" w:hAnsi="Times New Roman" w:eastAsia="Times New Roman" w:cs="Times New Roman"/>
          <w:i/>
          <w:color w:val="FF0000"/>
          <w:u w:val="single"/>
        </w:rPr>
        <w:t xml:space="preserve">EXACTLY</w:t>
      </w:r>
      <w:r>
        <w:rPr>
          <w:rFonts w:ascii="Times New Roman" w:hAnsi="Times New Roman" w:eastAsia="Times New Roman" w:cs="Times New Roman"/>
          <w:color w:val="FF0000"/>
          <w:u w:val="single"/>
        </w:rPr>
        <w:t xml:space="preserve"> the same thing is seen in chapter eleven as was previously seen in chapter eight. The kingdom seen following the four-way division of Alexander the Great’s kingdom is </w:t>
      </w:r>
      <w:r>
        <w:rPr>
          <w:rFonts w:ascii="Times New Roman" w:hAnsi="Times New Roman" w:eastAsia="Times New Roman" w:cs="Times New Roman"/>
          <w:i/>
          <w:color w:val="FF0000"/>
          <w:u w:val="single"/>
        </w:rPr>
        <w:t xml:space="preserve">the SAME </w:t>
      </w:r>
      <w:r>
        <w:rPr>
          <w:rFonts w:ascii="Times New Roman" w:hAnsi="Times New Roman" w:eastAsia="Times New Roman" w:cs="Times New Roman"/>
          <w:color w:val="FF0000"/>
          <w:u w:val="single"/>
        </w:rPr>
        <w:t xml:space="preserve">in both chapters — that of Antichrist, </w:t>
      </w:r>
      <w:r>
        <w:rPr>
          <w:rFonts w:ascii="Times New Roman" w:hAnsi="Times New Roman" w:eastAsia="Times New Roman" w:cs="Times New Roman"/>
          <w:i/>
          <w:color w:val="FF0000"/>
          <w:u w:val="single"/>
        </w:rPr>
        <w:t xml:space="preserve">NOT</w:t>
      </w:r>
      <w:r>
        <w:rPr>
          <w:rFonts w:ascii="Times New Roman" w:hAnsi="Times New Roman" w:eastAsia="Times New Roman" w:cs="Times New Roman"/>
          <w:color w:val="FF0000"/>
          <w:u w:val="single"/>
        </w:rPr>
        <w:t xml:space="preserve"> Rome [</w:t>
      </w:r>
      <w:r>
        <w:rPr>
          <w:rFonts w:ascii="Times New Roman" w:hAnsi="Times New Roman" w:eastAsia="Times New Roman" w:cs="Times New Roman"/>
          <w:i/>
          <w:color w:val="FF0000"/>
          <w:u w:val="single"/>
        </w:rPr>
        <w:t xml:space="preserve">cf.</w:t>
      </w:r>
      <w:r>
        <w:rPr>
          <w:rFonts w:ascii="Times New Roman" w:hAnsi="Times New Roman" w:eastAsia="Times New Roman" w:cs="Times New Roman"/>
          <w:color w:val="FF0000"/>
          <w:u w:val="single"/>
        </w:rPr>
        <w:t xml:space="preserve"> 8:8, 9, 21-23; 11:4,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About two hundred and eighty years following Alexander the Great’s death (about 40 B.C.), Rome appeared on the scene as the succeeding world power, but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as a world power fulfilling any part of Daniel’s prophecy surrounding the kingdom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prophecy </w:t>
      </w:r>
      <w:r>
        <w:rPr>
          <w:rFonts w:ascii="Times New Roman" w:hAnsi="Times New Roman" w:eastAsia="Times New Roman" w:cs="Times New Roman"/>
          <w:i/>
          <w:color w:val="000000"/>
          <w:u w:val="single"/>
        </w:rPr>
        <w:t xml:space="preserve">will NOT again</w:t>
      </w:r>
      <w:r>
        <w:rPr>
          <w:rFonts w:ascii="Times New Roman" w:hAnsi="Times New Roman" w:eastAsia="Times New Roman" w:cs="Times New Roman"/>
          <w:color w:val="000000"/>
          <w:u w:val="single"/>
        </w:rPr>
        <w:t xml:space="preserve">continue to be fulfilled until Anti- christ appears during Daniel’s Seventieth Week. </w:t>
      </w:r>
      <w:r>
        <w:rPr>
          <w:rFonts w:ascii="Times New Roman" w:hAnsi="Times New Roman" w:eastAsia="Times New Roman" w:cs="Times New Roman"/>
          <w:i/>
          <w:color w:val="000000"/>
          <w:u w:val="single"/>
        </w:rPr>
        <w:t xml:space="preserve">THEN</w:t>
      </w:r>
      <w:r>
        <w:rPr>
          <w:rFonts w:ascii="Times New Roman" w:hAnsi="Times New Roman" w:eastAsia="Times New Roman" w:cs="Times New Roman"/>
          <w:color w:val="000000"/>
          <w:u w:val="single"/>
        </w:rPr>
        <w:t xml:space="preserve">, and </w:t>
      </w:r>
      <w:r>
        <w:rPr>
          <w:rFonts w:ascii="Times New Roman" w:hAnsi="Times New Roman" w:eastAsia="Times New Roman" w:cs="Times New Roman"/>
          <w:i/>
          <w:color w:val="000000"/>
          <w:u w:val="single"/>
        </w:rPr>
        <w:t xml:space="preserve">ONLY THEN</w:t>
      </w:r>
      <w:r>
        <w:rPr>
          <w:rFonts w:ascii="Times New Roman" w:hAnsi="Times New Roman" w:eastAsia="Times New Roman" w:cs="Times New Roman"/>
          <w:color w:val="000000"/>
          <w:u w:val="single"/>
        </w:rPr>
        <w:t xml:space="preserve">, will the fourth part of the image from Daniel chapter two and the fourth beast in Daniel chapter seven come into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2) Daniel Chapter Nine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Now, what about “the people of the prince that shall come” in Dan. 9:26? Does that not refer to a destruction of Jerusalem in 70 A.D. and to the Romans being Antichrist’s people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NOT at all! It CAN’T</w:t>
      </w:r>
      <w:r>
        <w:rPr>
          <w:rFonts w:ascii="Times New Roman" w:hAnsi="Times New Roman" w:eastAsia="Times New Roman" w:cs="Times New Roman"/>
          <w:color w:val="000000"/>
          <w:u w:val="single"/>
        </w:rPr>
        <w:t xml:space="preserve"> , for the destruction seen in the prophecy </w:t>
      </w:r>
      <w:r>
        <w:rPr>
          <w:rFonts w:ascii="Times New Roman" w:hAnsi="Times New Roman" w:eastAsia="Times New Roman" w:cs="Times New Roman"/>
          <w:i/>
          <w:color w:val="000000"/>
          <w:u w:val="single"/>
        </w:rPr>
        <w:t xml:space="preserve">MUST occur during the time covered by the prophecy</w:t>
      </w:r>
      <w:r>
        <w:rPr>
          <w:rFonts w:ascii="Times New Roman" w:hAnsi="Times New Roman" w:eastAsia="Times New Roman" w:cs="Times New Roman"/>
          <w:color w:val="000000"/>
          <w:u w:val="single"/>
        </w:rPr>
        <w:t xml:space="preserve">, which was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the case at all with the destruction in 70 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This destruction occurred outside the scope of the prophecy by about thirty-seven years, during time between the four hundred eightythird and four hundred eighty-fourth years, when time covering the prophecy was not being counted.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First note the expression, “the people of the prince that shall come,” and compare this with a similar expression in Dan. 7:27 — “the people of the saints of the most High [</w:t>
      </w:r>
      <w:r>
        <w:rPr>
          <w:rFonts w:ascii="Times New Roman" w:hAnsi="Times New Roman" w:eastAsia="Times New Roman" w:cs="Times New Roman"/>
          <w:i/>
          <w:color w:val="000000"/>
          <w:u w:val="single"/>
        </w:rPr>
        <w:t xml:space="preserve">lit.,</w:t>
      </w:r>
      <w:r>
        <w:rPr>
          <w:rFonts w:ascii="Times New Roman" w:hAnsi="Times New Roman" w:eastAsia="Times New Roman" w:cs="Times New Roman"/>
          <w:color w:val="000000"/>
          <w:u w:val="single"/>
        </w:rPr>
        <w:t xml:space="preserve"> ‘the high places’ (also pl. in the Heb. text in vv. 18, 22, 25b)],” who will one day take the kingdom (v.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Note in verse eighteen that the ones who will one day take the kingdom are said to be “the saints of the most High [‘the high places’],” and in verse twenty-seven they are said to be “the people of the saints of the most High [‘the high places’].” The expression, “the people of the saints of the most High [‘the high places’]” in verse twenty-seven, is, contextually, a reference to </w:t>
      </w:r>
      <w:r>
        <w:rPr>
          <w:rFonts w:ascii="Times New Roman" w:hAnsi="Times New Roman" w:eastAsia="Times New Roman" w:cs="Times New Roman"/>
          <w:i/>
          <w:color w:val="000000"/>
          <w:u w:val="single"/>
        </w:rPr>
        <w:t xml:space="preserve">the saints themselves </w:t>
      </w:r>
      <w:r>
        <w:rPr>
          <w:rFonts w:ascii="Times New Roman" w:hAnsi="Times New Roman" w:eastAsia="Times New Roman" w:cs="Times New Roman"/>
          <w:color w:val="000000"/>
          <w:u w:val="single"/>
        </w:rPr>
        <w:t xml:space="preserve">from verse eighteen.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And this same type expression in Dan. 9:26 should be understood the same way that interpretation has already been established in the previous chapter of the book. “The people of the prince” in Dan. 9:26, contextually, has to be understood as a reference to </w:t>
      </w:r>
      <w:r>
        <w:rPr>
          <w:rFonts w:ascii="Times New Roman" w:hAnsi="Times New Roman" w:eastAsia="Times New Roman" w:cs="Times New Roman"/>
          <w:i/>
          <w:color w:val="000000"/>
          <w:u w:val="single"/>
        </w:rPr>
        <w:t xml:space="preserve">the prince himself (and possibly also including those ruling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Failure to recognize the book’s own built in interpretation for Dan. 9:26 has resulted in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The destruction of Jerusalem in Dan. 9:26 is </w:t>
      </w:r>
      <w:r>
        <w:rPr>
          <w:rFonts w:ascii="Times New Roman" w:hAnsi="Times New Roman" w:eastAsia="Times New Roman" w:cs="Times New Roman"/>
          <w:i/>
          <w:color w:val="000000"/>
          <w:u w:val="single"/>
        </w:rPr>
        <w:t xml:space="preserve">NOT</w:t>
      </w:r>
      <w:r>
        <w:rPr>
          <w:rFonts w:ascii="Times New Roman" w:hAnsi="Times New Roman" w:eastAsia="Times New Roman" w:cs="Times New Roman"/>
          <w:color w:val="000000"/>
          <w:u w:val="single"/>
        </w:rPr>
        <w:t xml:space="preserve"> a reference to the destruction which occurred in 70 A.D. but rather a reference to a future destruction under Antichrist in the middle of the Tribulation. This is the same destruction referred to in Luke 21:20-24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Rev.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Also note that Matt. 24:15ff and Luke 21:20ff parallel one another, depicting events in and around Jerusalem beginning in the middle of the Tribulation. Matthew’s gospel centers around one aspect of the matter (the rebuilt Temple on the Temple Mount in Jerusalem), and Luke’s gospel centers around another aspect of the matter (the city of Jerusalem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 xml:space="preserve">Again, the destruction in Dan. 9:26 </w:t>
      </w:r>
      <w:r>
        <w:rPr>
          <w:rFonts w:ascii="Times New Roman" w:hAnsi="Times New Roman" w:eastAsia="Times New Roman" w:cs="Times New Roman"/>
          <w:i/>
          <w:color w:val="000000"/>
          <w:u w:val="single"/>
        </w:rPr>
        <w:t xml:space="preserve">MUST occur within the framework of time covered by the Seventy Weeks</w:t>
      </w:r>
      <w:r>
        <w:rPr>
          <w:rFonts w:ascii="Times New Roman" w:hAnsi="Times New Roman" w:eastAsia="Times New Roman" w:cs="Times New Roman"/>
          <w:color w:val="000000"/>
          <w:u w:val="single"/>
        </w:rPr>
        <w:t xml:space="preserve">. This destruction has to do with events occurring in connection with Daniel’s prophecy of the Seventy Weeks and </w:t>
      </w:r>
      <w:r>
        <w:rPr>
          <w:rFonts w:ascii="Times New Roman" w:hAnsi="Times New Roman" w:eastAsia="Times New Roman" w:cs="Times New Roman"/>
          <w:i/>
          <w:color w:val="000000"/>
          <w:u w:val="single"/>
        </w:rPr>
        <w:t xml:space="preserve">can ONLY occur during time covered by this prophecy</w:t>
      </w:r>
      <w:r>
        <w:rPr>
          <w:rFonts w:ascii="Times New Roman" w:hAnsi="Times New Roman" w:eastAsia="Times New Roman" w:cs="Times New Roman"/>
          <w:color w:val="000000"/>
          <w:u w:val="single"/>
        </w:rPr>
        <w:t xml:space="preserve">; and, contextually, it occurs in connection with Antichrist breaking his covenant with Israel in verse twenty-seven (</w:t>
      </w:r>
      <w:r>
        <w:rPr>
          <w:rFonts w:ascii="Times New Roman" w:hAnsi="Times New Roman" w:eastAsia="Times New Roman" w:cs="Times New Roman"/>
          <w:i/>
          <w:color w:val="000000"/>
          <w:u w:val="single"/>
        </w:rPr>
        <w:t xml:space="preserve">cf.</w:t>
      </w:r>
      <w:r>
        <w:rPr>
          <w:rFonts w:ascii="Times New Roman" w:hAnsi="Times New Roman" w:eastAsia="Times New Roman" w:cs="Times New Roman"/>
          <w:color w:val="000000"/>
          <w:u w:val="single"/>
        </w:rPr>
        <w:t xml:space="preserve"> Dan. 11:22-32; 12:11; Matt. 24:15; II Thess. 2:3, 4; Rev. 6:3,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3) “The End of the Days” (Dan. 12:13)</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Where this man’s actions will lead is outlined in detail in both the</w:t>
        <w:br w:type="textWrapping"/>
      </w:r>
      <w:r>
        <w:rPr>
          <w:rFonts w:ascii="Times New Roman" w:hAnsi="Times New Roman" w:eastAsia="Times New Roman" w:cs="Times New Roman"/>
          <w:color w:val="000000"/>
          <w:u w:val="single"/>
        </w:rPr>
        <w:t xml:space="preserve">Books of Daniel and Revelation, along with a number of other books</w:t>
        <w:br w:type="textWrapping"/>
      </w:r>
      <w:r>
        <w:rPr>
          <w:rFonts w:ascii="Times New Roman" w:hAnsi="Times New Roman" w:eastAsia="Times New Roman" w:cs="Times New Roman"/>
          <w:color w:val="000000"/>
          <w:u w:val="single"/>
        </w:rPr>
        <w:t xml:space="preserve">and numerous sections of Scripture. This is the man whom God, in</w:t>
        <w:br w:type="textWrapping"/>
      </w:r>
      <w:r>
        <w:rPr>
          <w:rFonts w:ascii="Times New Roman" w:hAnsi="Times New Roman" w:eastAsia="Times New Roman" w:cs="Times New Roman"/>
          <w:color w:val="000000"/>
          <w:u w:val="single"/>
        </w:rPr>
        <w:t xml:space="preserve">the final analysis, will use to bring </w:t>
      </w:r>
      <w:r>
        <w:rPr>
          <w:rFonts w:ascii="Times New Roman" w:hAnsi="Times New Roman" w:eastAsia="Times New Roman" w:cs="Times New Roman"/>
          <w:i/>
          <w:color w:val="000000"/>
          <w:u w:val="single"/>
        </w:rPr>
        <w:t xml:space="preserve">His plans and purposes surrounding</w:t>
        <w:br w:type="textWrapping"/>
      </w:r>
      <w:r>
        <w:rPr>
          <w:rFonts w:ascii="Times New Roman" w:hAnsi="Times New Roman" w:eastAsia="Times New Roman" w:cs="Times New Roman"/>
          <w:i/>
          <w:color w:val="000000"/>
          <w:u w:val="single"/>
        </w:rPr>
        <w:t xml:space="preserve">Israel</w:t>
      </w:r>
      <w:r>
        <w:rPr>
          <w:rFonts w:ascii="Times New Roman" w:hAnsi="Times New Roman" w:eastAsia="Times New Roman" w:cs="Times New Roman"/>
          <w:color w:val="000000"/>
          <w:u w:val="single"/>
        </w:rPr>
        <w:t xml:space="preserve"> to pass.</w:t>
        <w:br w:type="textWrapping"/>
      </w:r>
      <w:r>
        <w:rPr>
          <w:rFonts w:ascii="Times New Roman" w:hAnsi="Times New Roman" w:eastAsia="Times New Roman" w:cs="Times New Roman"/>
          <w:color w:val="000000"/>
          <w:u w:val="single"/>
        </w:rPr>
        <w:t xml:space="preserve">Despite this man’s goals, aims, ambitions, and aspirations — as</w:t>
        <w:br w:type="textWrapping"/>
      </w:r>
      <w:r>
        <w:rPr>
          <w:rFonts w:ascii="Times New Roman" w:hAnsi="Times New Roman" w:eastAsia="Times New Roman" w:cs="Times New Roman"/>
          <w:color w:val="000000"/>
          <w:u w:val="single"/>
        </w:rPr>
        <w:t xml:space="preserve">he exercises power and great authority from Satan’s throne itself (Rev.</w:t>
        <w:br w:type="textWrapping"/>
      </w:r>
      <w:r>
        <w:rPr>
          <w:rFonts w:ascii="Times New Roman" w:hAnsi="Times New Roman" w:eastAsia="Times New Roman" w:cs="Times New Roman"/>
          <w:color w:val="000000"/>
          <w:u w:val="single"/>
        </w:rPr>
        <w:t xml:space="preserve">13:2) — God, </w:t>
      </w:r>
      <w:r>
        <w:rPr>
          <w:rFonts w:ascii="Times New Roman" w:hAnsi="Times New Roman" w:eastAsia="Times New Roman" w:cs="Times New Roman"/>
          <w:i/>
          <w:color w:val="000000"/>
          <w:u w:val="single"/>
        </w:rPr>
        <w:t xml:space="preserve">in His sovereign control of ALLthings, </w:t>
      </w:r>
      <w:r>
        <w:rPr>
          <w:rFonts w:ascii="Times New Roman" w:hAnsi="Times New Roman" w:eastAsia="Times New Roman" w:cs="Times New Roman"/>
          <w:color w:val="000000"/>
          <w:u w:val="single"/>
        </w:rPr>
        <w:t xml:space="preserve">will use this man to</w:t>
        <w:br w:type="textWrapping"/>
      </w:r>
      <w:r>
        <w:rPr>
          <w:rFonts w:ascii="Times New Roman" w:hAnsi="Times New Roman" w:eastAsia="Times New Roman" w:cs="Times New Roman"/>
          <w:color w:val="000000"/>
          <w:u w:val="single"/>
        </w:rPr>
        <w:t xml:space="preserve">both bring Israel to the place of repentance and bring Gentile world</w:t>
        <w:br w:type="textWrapping"/>
      </w:r>
      <w:r>
        <w:rPr>
          <w:rFonts w:ascii="Times New Roman" w:hAnsi="Times New Roman" w:eastAsia="Times New Roman" w:cs="Times New Roman"/>
          <w:color w:val="000000"/>
          <w:u w:val="single"/>
        </w:rPr>
        <w:t xml:space="preserve">power to the place of destruction.</w:t>
        <w:br w:type="textWrapping"/>
      </w:r>
      <w:r>
        <w:rPr>
          <w:rFonts w:ascii="Times New Roman" w:hAnsi="Times New Roman" w:eastAsia="Times New Roman" w:cs="Times New Roman"/>
          <w:color w:val="000000"/>
          <w:u w:val="single"/>
        </w:rPr>
        <w:t xml:space="preserve">This will be followed by God’s judgment falling upon this man,</w:t>
        <w:br w:type="textWrapping"/>
      </w:r>
      <w:r>
        <w:rPr>
          <w:rFonts w:ascii="Times New Roman" w:hAnsi="Times New Roman" w:eastAsia="Times New Roman" w:cs="Times New Roman"/>
          <w:color w:val="000000"/>
          <w:u w:val="single"/>
        </w:rPr>
        <w:t xml:space="preserve">on the basis of the unchangeable principles set forth in Gen. 12:3. Then, God’s firstborn Sons — </w:t>
      </w:r>
      <w:r>
        <w:rPr>
          <w:rFonts w:ascii="Times New Roman" w:hAnsi="Times New Roman" w:eastAsia="Times New Roman" w:cs="Times New Roman"/>
          <w:i/>
          <w:color w:val="000000"/>
          <w:u w:val="single"/>
        </w:rPr>
        <w:t xml:space="preserve">Christ, Israel, and the Church</w:t>
      </w:r>
      <w:r>
        <w:rPr>
          <w:rFonts w:ascii="Times New Roman" w:hAnsi="Times New Roman" w:eastAsia="Times New Roman" w:cs="Times New Roman"/>
          <w:color w:val="000000"/>
          <w:u w:val="single"/>
        </w:rPr>
        <w:t xml:space="preserve"> (following the adoption) — will occupy their proper places on and over</w:t>
        <w:br w:type="textWrapping"/>
      </w:r>
      <w:r>
        <w:rPr>
          <w:rFonts w:ascii="Times New Roman" w:hAnsi="Times New Roman" w:eastAsia="Times New Roman" w:cs="Times New Roman"/>
          <w:color w:val="000000"/>
          <w:u w:val="single"/>
        </w:rPr>
        <w:t xml:space="preserve">the earth during the ensuing Messianic Era.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color w:val="000000"/>
          <w:u w:val="single"/>
        </w:rPr>
        <w:t xml:space="preserve">Scripture Index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9" w:name="txbm_6_link3"/>
      <w:bookmarkEnd w:id="9"/>
      <w:r>
        <w:rPr>
          <w:rFonts w:ascii="Times New Roman" w:hAnsi="Times New Roman" w:eastAsia="Times New Roman" w:cs="Times New Roman"/>
          <w:i/>
          <w:color w:val="0000FF"/>
          <w:u w:val="single"/>
        </w:rPr>
        <w:t xml:space="preserve">Genesis</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Chapters 1, 2 ..............21</w:t>
        <w:br w:type="textWrapping"/>
      </w:r>
      <w:r>
        <w:rPr>
          <w:rFonts w:ascii="Times New Roman" w:hAnsi="Times New Roman" w:eastAsia="Times New Roman" w:cs="Times New Roman"/>
          <w:color w:val="0000FF"/>
          <w:u w:val="single"/>
        </w:rPr>
        <w:t xml:space="preserve">1:1-2:3 ................9, 10, 11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 31, 157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1:11, 12, 21, 24, 25 .......86</w:t>
        <w:br w:type="textWrapping"/>
      </w:r>
      <w:r>
        <w:rPr>
          <w:rFonts w:ascii="Times New Roman" w:hAnsi="Times New Roman" w:eastAsia="Times New Roman" w:cs="Times New Roman"/>
          <w:color w:val="000000"/>
        </w:rPr>
        <w:t xml:space="preserve">1:26-28 ...................17, 20</w:t>
        <w:br w:type="textWrapping"/>
      </w:r>
      <w:r>
        <w:rPr>
          <w:rFonts w:ascii="Times New Roman" w:hAnsi="Times New Roman" w:eastAsia="Times New Roman" w:cs="Times New Roman"/>
          <w:color w:val="000000"/>
        </w:rPr>
        <w:t xml:space="preserve">........................36, 38, 162</w:t>
        <w:br w:type="textWrapping"/>
      </w:r>
      <w:r>
        <w:rPr>
          <w:rFonts w:ascii="Times New Roman" w:hAnsi="Times New Roman" w:eastAsia="Times New Roman" w:cs="Times New Roman"/>
          <w:color w:val="000000"/>
        </w:rPr>
        <w:t xml:space="preserve">Chapters 2-4 .............100</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2:21-23 .........................37</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3:1-7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 4 ..................124</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9:6...............................132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 11 ..................99</w:t>
        <w:br w:type="textWrapping"/>
      </w:r>
      <w:r>
        <w:rPr>
          <w:rFonts w:ascii="Times New Roman" w:hAnsi="Times New Roman" w:eastAsia="Times New Roman" w:cs="Times New Roman"/>
          <w:color w:val="000000"/>
        </w:rPr>
        <w:t xml:space="preserve">12:1-3 ...............25, 77, 86</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..............................89,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12:2, 3............. 46, 47, 111</w:t>
        <w:br w:type="textWrapping"/>
      </w:r>
      <w:r>
        <w:rPr>
          <w:rFonts w:ascii="Times New Roman" w:hAnsi="Times New Roman" w:eastAsia="Times New Roman" w:cs="Times New Roman"/>
          <w:color w:val="000000"/>
        </w:rPr>
        <w:t xml:space="preserve">12:3.....................150, 178</w:t>
        <w:br w:type="textWrapping"/>
      </w:r>
      <w:r>
        <w:rPr>
          <w:rFonts w:ascii="Times New Roman" w:hAnsi="Times New Roman" w:eastAsia="Times New Roman" w:cs="Times New Roman"/>
          <w:color w:val="000000"/>
        </w:rPr>
        <w:t xml:space="preserve">13:14-17 .......................24</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Chapter 14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14:18, 19.....................145</w:t>
        <w:br w:type="textWrapping"/>
      </w:r>
      <w:r>
        <w:rPr>
          <w:rFonts w:ascii="Times New Roman" w:hAnsi="Times New Roman" w:eastAsia="Times New Roman" w:cs="Times New Roman"/>
          <w:color w:val="000000"/>
        </w:rPr>
        <w:t xml:space="preserve">15:9-21 .......................146</w:t>
        <w:br w:type="textWrapping"/>
      </w:r>
      <w:r>
        <w:rPr>
          <w:rFonts w:ascii="Times New Roman" w:hAnsi="Times New Roman" w:eastAsia="Times New Roman" w:cs="Times New Roman"/>
          <w:color w:val="000000"/>
        </w:rPr>
        <w:t xml:space="preserve">15:13, 14.........................1</w:t>
        <w:br w:type="textWrapping"/>
      </w:r>
      <w:r>
        <w:rPr>
          <w:rFonts w:ascii="Times New Roman" w:hAnsi="Times New Roman" w:eastAsia="Times New Roman" w:cs="Times New Roman"/>
          <w:color w:val="000000"/>
        </w:rPr>
        <w:t xml:space="preserve">15:13-21 .......................24</w:t>
        <w:br w:type="textWrapping"/>
      </w:r>
      <w:r>
        <w:rPr>
          <w:rFonts w:ascii="Times New Roman" w:hAnsi="Times New Roman" w:eastAsia="Times New Roman" w:cs="Times New Roman"/>
          <w:color w:val="000000"/>
        </w:rPr>
        <w:t xml:space="preserve">15:16.....................75, 164</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19:1...............................39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22:17............................. 11</w:t>
        <w:br w:type="textWrapping"/>
      </w:r>
      <w:r>
        <w:rPr>
          <w:rFonts w:ascii="Times New Roman" w:hAnsi="Times New Roman" w:eastAsia="Times New Roman" w:cs="Times New Roman"/>
          <w:color w:val="000000"/>
        </w:rPr>
        <w:t xml:space="preserve">22:17, 18...............39, 114</w:t>
        <w:br w:type="textWrapping"/>
      </w:r>
      <w:r>
        <w:rPr>
          <w:rFonts w:ascii="Times New Roman" w:hAnsi="Times New Roman" w:eastAsia="Times New Roman" w:cs="Times New Roman"/>
          <w:color w:val="000000"/>
        </w:rPr>
        <w:t xml:space="preserve">....................................145</w:t>
        <w:br w:type="textWrapping"/>
      </w:r>
      <w:r>
        <w:rPr>
          <w:rFonts w:ascii="Times New Roman" w:hAnsi="Times New Roman" w:eastAsia="Times New Roman" w:cs="Times New Roman"/>
          <w:color w:val="000000"/>
        </w:rPr>
        <w:t xml:space="preserve">Chapters 23-25 .........100</w:t>
        <w:br w:type="textWrapping"/>
      </w:r>
      <w:r>
        <w:rPr>
          <w:rFonts w:ascii="Times New Roman" w:hAnsi="Times New Roman" w:eastAsia="Times New Roman" w:cs="Times New Roman"/>
          <w:color w:val="000000"/>
        </w:rPr>
        <w:t xml:space="preserve">24:60.....................39, 114</w:t>
        <w:br w:type="textWrapping"/>
      </w:r>
      <w:r>
        <w:rPr>
          <w:rFonts w:ascii="Times New Roman" w:hAnsi="Times New Roman" w:eastAsia="Times New Roman" w:cs="Times New Roman"/>
          <w:color w:val="000000"/>
        </w:rPr>
        <w:t xml:space="preserve">Chapters 37-45 .........100</w:t>
        <w:br w:type="textWrapping"/>
      </w:r>
      <w:r>
        <w:rPr>
          <w:rFonts w:ascii="Times New Roman" w:hAnsi="Times New Roman" w:eastAsia="Times New Roman" w:cs="Times New Roman"/>
          <w:color w:val="000000"/>
        </w:rPr>
        <w:t xml:space="preserve">41:40.............................47</w:t>
        <w:br w:type="textWrapping"/>
      </w:r>
      <w:r>
        <w:rPr>
          <w:rFonts w:ascii="Times New Roman" w:hAnsi="Times New Roman" w:eastAsia="Times New Roman" w:cs="Times New Roman"/>
          <w:color w:val="000000"/>
        </w:rPr>
        <w:t xml:space="preserve">45:1-4, 9, 26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Exodus</w:t>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1:8.................................60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1:8-3:10 ......................148</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2:23.............................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2:23-25 .............34, 75, 88</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3:2-4, 7 .........................34</w:t>
        <w:br w:type="textWrapping"/>
      </w:r>
      <w:r>
        <w:rPr>
          <w:rFonts w:ascii="Times New Roman" w:hAnsi="Times New Roman" w:eastAsia="Times New Roman" w:cs="Times New Roman"/>
          <w:color w:val="000000"/>
        </w:rPr>
        <w:t xml:space="preserve">3:7, 8.............................88</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3:9...............................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3:9-12 ...........................75</w:t>
        <w:br w:type="textWrapping"/>
      </w:r>
      <w:r>
        <w:rPr>
          <w:rFonts w:ascii="Times New Roman" w:hAnsi="Times New Roman" w:eastAsia="Times New Roman" w:cs="Times New Roman"/>
          <w:color w:val="000000"/>
        </w:rPr>
        <w:t xml:space="preserve">4:22, 23...........47, 74, 104</w:t>
        <w:br w:type="textWrapping"/>
      </w:r>
      <w:r>
        <w:rPr>
          <w:rFonts w:ascii="Times New Roman" w:hAnsi="Times New Roman" w:eastAsia="Times New Roman" w:cs="Times New Roman"/>
          <w:color w:val="000000"/>
        </w:rPr>
        <w:t xml:space="preserve">....................106, 162, 167</w:t>
        <w:br w:type="textWrapping"/>
      </w:r>
      <w:r>
        <w:rPr>
          <w:rFonts w:ascii="Times New Roman" w:hAnsi="Times New Roman" w:eastAsia="Times New Roman" w:cs="Times New Roman"/>
          <w:color w:val="000000"/>
        </w:rPr>
        <w:t xml:space="preserve">6:3-8 .............................24</w:t>
        <w:br w:type="textWrapping"/>
      </w:r>
      <w:r>
        <w:rPr>
          <w:rFonts w:ascii="Times New Roman" w:hAnsi="Times New Roman" w:eastAsia="Times New Roman" w:cs="Times New Roman"/>
          <w:color w:val="000000"/>
        </w:rPr>
        <w:t xml:space="preserve">9:15, 16.......................160 12:1ff ..........................134 12:8-20 .......................140 12:40, 41.......................24 14:23-28 .......................97 14:27-31 .....................103 14:30, 31.......................97 17:8-16 .........................58 19:5, 6.....................23, 25 ........................40, 97, 169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19:6.............................129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20:13...........................132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21:12, 13.....................132 21:13...........................135 31:13-17 .......................31 33:10.............................56 26:10.............................56 Chapter 28 ................170 28:1-68 .........................23 28:13, 25, 30, 37...........25 28:65-67 .......................25 30:3.............................125 30:17.............................56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Joshua</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20:1-7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Ruth</w:t>
      </w:r>
      <w:r>
        <w:rPr>
          <w:rFonts w:ascii="Times New Roman" w:hAnsi="Times New Roman" w:eastAsia="Times New Roman" w:cs="Times New Roman"/>
          <w:color w:val="000000"/>
        </w:rPr>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3:2ff ............................104</w:t>
        <w:br w:type="textWrapping"/>
      </w:r>
      <w:r>
        <w:rPr>
          <w:rFonts w:ascii="Times New Roman" w:hAnsi="Times New Roman" w:eastAsia="Times New Roman" w:cs="Times New Roman"/>
          <w:color w:val="000000"/>
        </w:rPr>
        <w:t xml:space="preserve">4:1ff ..............................39</w:t>
        <w:br w:type="textWrapping"/>
      </w:r>
      <w:r>
        <w:rPr>
          <w:rFonts w:ascii="Times New Roman" w:hAnsi="Times New Roman" w:eastAsia="Times New Roman" w:cs="Times New Roman"/>
          <w:color w:val="000000"/>
        </w:rPr>
        <w:t xml:space="preserve">4:13-22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Leviticus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23:6-8 .........................140</w:t>
        <w:br w:type="textWrapping"/>
      </w:r>
      <w:r>
        <w:rPr>
          <w:rFonts w:ascii="Times New Roman" w:hAnsi="Times New Roman" w:eastAsia="Times New Roman" w:cs="Times New Roman"/>
          <w:color w:val="000000"/>
        </w:rPr>
        <w:t xml:space="preserve">Chapter 26 ................170</w:t>
        <w:br w:type="textWrapping"/>
      </w:r>
      <w:r>
        <w:rPr>
          <w:rFonts w:ascii="Times New Roman" w:hAnsi="Times New Roman" w:eastAsia="Times New Roman" w:cs="Times New Roman"/>
          <w:color w:val="000000"/>
        </w:rPr>
        <w:t xml:space="preserve">26:1, 3-39 .....................23</w:t>
        <w:br w:type="textWrapping"/>
      </w:r>
      <w:r>
        <w:rPr>
          <w:rFonts w:ascii="Times New Roman" w:hAnsi="Times New Roman" w:eastAsia="Times New Roman" w:cs="Times New Roman"/>
          <w:color w:val="000000"/>
        </w:rPr>
        <w:t xml:space="preserve">26:21, 22, 27, 28...........25</w:t>
        <w:br w:type="textWrapping"/>
      </w:r>
      <w:r>
        <w:rPr>
          <w:rFonts w:ascii="Times New Roman" w:hAnsi="Times New Roman" w:eastAsia="Times New Roman" w:cs="Times New Roman"/>
          <w:color w:val="000000"/>
        </w:rPr>
        <w:t xml:space="preserve">26:33-39 .......................25</w:t>
        <w:br w:type="textWrapping"/>
      </w:r>
      <w:r>
        <w:rPr>
          <w:rFonts w:ascii="Times New Roman" w:hAnsi="Times New Roman" w:eastAsia="Times New Roman" w:cs="Times New Roman"/>
          <w:color w:val="000000"/>
        </w:rPr>
        <w:t xml:space="preserve">26:39-42 .......................75</w:t>
        <w:br w:type="textWrapping"/>
      </w:r>
      <w:r>
        <w:rPr>
          <w:rFonts w:ascii="Times New Roman" w:hAnsi="Times New Roman" w:eastAsia="Times New Roman" w:cs="Times New Roman"/>
          <w:color w:val="000000"/>
        </w:rPr>
        <w:t xml:space="preserve">26:40-42 .......................88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Numbers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14:22, 23.....................164</w:t>
        <w:br w:type="textWrapping"/>
      </w:r>
      <w:r>
        <w:rPr>
          <w:rFonts w:ascii="Times New Roman" w:hAnsi="Times New Roman" w:eastAsia="Times New Roman" w:cs="Times New Roman"/>
          <w:color w:val="000000"/>
        </w:rPr>
        <w:t xml:space="preserve">19:11, 12 .....................134</w:t>
        <w:br w:type="textWrapping"/>
      </w:r>
      <w:r>
        <w:rPr>
          <w:rFonts w:ascii="Times New Roman" w:hAnsi="Times New Roman" w:eastAsia="Times New Roman" w:cs="Times New Roman"/>
          <w:color w:val="000000"/>
        </w:rPr>
        <w:t xml:space="preserve">23:9.......20, 109, 125, 161</w:t>
        <w:br w:type="textWrapping"/>
      </w:r>
      <w:r>
        <w:rPr>
          <w:rFonts w:ascii="Times New Roman" w:hAnsi="Times New Roman" w:eastAsia="Times New Roman" w:cs="Times New Roman"/>
          <w:color w:val="000000"/>
        </w:rPr>
        <w:t xml:space="preserve">24:17, 19, 21.................59</w:t>
        <w:br w:type="textWrapping"/>
      </w:r>
      <w:r>
        <w:rPr>
          <w:rFonts w:ascii="Times New Roman" w:hAnsi="Times New Roman" w:eastAsia="Times New Roman" w:cs="Times New Roman"/>
          <w:color w:val="000000"/>
        </w:rPr>
        <w:t xml:space="preserve">24:20, 22, 24.................62</w:t>
        <w:br w:type="textWrapping"/>
      </w:r>
      <w:r>
        <w:rPr>
          <w:rFonts w:ascii="Times New Roman" w:hAnsi="Times New Roman" w:eastAsia="Times New Roman" w:cs="Times New Roman"/>
          <w:color w:val="000000"/>
        </w:rPr>
        <w:t xml:space="preserve">Chapter 35 ................122</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............................139, 141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35:14...........................132</w:t>
        <w:br w:type="textWrapping"/>
      </w:r>
      <w:r>
        <w:rPr>
          <w:rFonts w:ascii="Times New Roman" w:hAnsi="Times New Roman" w:eastAsia="Times New Roman" w:cs="Times New Roman"/>
          <w:color w:val="000000"/>
        </w:rPr>
        <w:t xml:space="preserve">35:16-22-28, 32 ..........133</w:t>
        <w:br w:type="textWrapping"/>
      </w:r>
      <w:r>
        <w:rPr>
          <w:rFonts w:ascii="Times New Roman" w:hAnsi="Times New Roman" w:eastAsia="Times New Roman" w:cs="Times New Roman"/>
          <w:color w:val="000000"/>
        </w:rPr>
        <w:t xml:space="preserve">35:30...........................161</w:t>
        <w:br w:type="textWrapping"/>
      </w:r>
      <w:r>
        <w:rPr>
          <w:rFonts w:ascii="Times New Roman" w:hAnsi="Times New Roman" w:eastAsia="Times New Roman" w:cs="Times New Roman"/>
          <w:color w:val="000000"/>
        </w:rPr>
        <w:t xml:space="preserve">35:30-33 .....................131</w:t>
        <w:br w:type="textWrapping"/>
      </w:r>
      <w:r>
        <w:rPr>
          <w:rFonts w:ascii="Times New Roman" w:hAnsi="Times New Roman" w:eastAsia="Times New Roman" w:cs="Times New Roman"/>
          <w:color w:val="000000"/>
        </w:rPr>
        <w:t xml:space="preserve">35:31, 32.....................136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Deuteronomy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4:41-43 .......................132</w:t>
        <w:br w:type="textWrapping"/>
      </w:r>
      <w:r>
        <w:rPr>
          <w:rFonts w:ascii="Times New Roman" w:hAnsi="Times New Roman" w:eastAsia="Times New Roman" w:cs="Times New Roman"/>
          <w:color w:val="000000"/>
        </w:rPr>
        <w:t xml:space="preserve">6:23...............................25</w:t>
        <w:br w:type="textWrapping"/>
      </w:r>
      <w:r>
        <w:rPr>
          <w:rFonts w:ascii="Times New Roman" w:hAnsi="Times New Roman" w:eastAsia="Times New Roman" w:cs="Times New Roman"/>
          <w:color w:val="000000"/>
        </w:rPr>
        <w:t xml:space="preserve">7:1...............................169</w:t>
        <w:br w:type="textWrapping"/>
      </w:r>
      <w:r>
        <w:rPr>
          <w:rFonts w:ascii="Times New Roman" w:hAnsi="Times New Roman" w:eastAsia="Times New Roman" w:cs="Times New Roman"/>
          <w:color w:val="000000"/>
        </w:rPr>
        <w:t xml:space="preserve">7:6.................25, 109, 125</w:t>
        <w:br w:type="textWrapping"/>
      </w:r>
      <w:r>
        <w:rPr>
          <w:rFonts w:ascii="Times New Roman" w:hAnsi="Times New Roman" w:eastAsia="Times New Roman" w:cs="Times New Roman"/>
          <w:color w:val="000000"/>
        </w:rPr>
        <w:t xml:space="preserve">14:2...............................20</w:t>
        <w:br w:type="textWrapping"/>
      </w:r>
      <w:r>
        <w:rPr>
          <w:rFonts w:ascii="Times New Roman" w:hAnsi="Times New Roman" w:eastAsia="Times New Roman" w:cs="Times New Roman"/>
          <w:color w:val="000000"/>
        </w:rPr>
        <w:t xml:space="preserve">19:15...........................161</w:t>
        <w:br w:type="textWrapping"/>
      </w:r>
      <w:r>
        <w:rPr>
          <w:rFonts w:ascii="Times New Roman" w:hAnsi="Times New Roman" w:eastAsia="Times New Roman" w:cs="Times New Roman"/>
          <w:color w:val="000000"/>
        </w:rPr>
        <w:t xml:space="preserve">19:21...........................133</w:t>
        <w:br w:type="textWrapping"/>
      </w:r>
      <w:r>
        <w:rPr>
          <w:rFonts w:ascii="Times New Roman" w:hAnsi="Times New Roman" w:eastAsia="Times New Roman" w:cs="Times New Roman"/>
          <w:color w:val="000000"/>
        </w:rPr>
        <w:t xml:space="preserve">25:17-19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Samuel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15:3, 8-23 .....................57</w:t>
        <w:br w:type="textWrapping"/>
      </w:r>
      <w:r>
        <w:rPr>
          <w:rFonts w:ascii="Times New Roman" w:hAnsi="Times New Roman" w:eastAsia="Times New Roman" w:cs="Times New Roman"/>
          <w:color w:val="000000"/>
        </w:rPr>
        <w:t xml:space="preserve">31:1-6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Samuel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1:2-10 ...........................57</w:t>
        <w:br w:type="textWrapping"/>
      </w:r>
      <w:r>
        <w:rPr>
          <w:rFonts w:ascii="Times New Roman" w:hAnsi="Times New Roman" w:eastAsia="Times New Roman" w:cs="Times New Roman"/>
          <w:color w:val="000000"/>
        </w:rPr>
        <w:t xml:space="preserve">7:12.............................106</w:t>
        <w:br w:type="textWrapping"/>
      </w:r>
      <w:r>
        <w:rPr>
          <w:rFonts w:ascii="Times New Roman" w:hAnsi="Times New Roman" w:eastAsia="Times New Roman" w:cs="Times New Roman"/>
          <w:color w:val="000000"/>
        </w:rPr>
        <w:t xml:space="preserve">7:12, 13.......................144</w:t>
        <w:br w:type="textWrapping"/>
      </w:r>
      <w:r>
        <w:rPr>
          <w:rFonts w:ascii="Times New Roman" w:hAnsi="Times New Roman" w:eastAsia="Times New Roman" w:cs="Times New Roman"/>
          <w:color w:val="000000"/>
        </w:rPr>
        <w:t xml:space="preserve">7:14.............................145</w:t>
        <w:br w:type="textWrapping"/>
      </w:r>
      <w:r>
        <w:rPr>
          <w:rFonts w:ascii="Times New Roman" w:hAnsi="Times New Roman" w:eastAsia="Times New Roman" w:cs="Times New Roman"/>
          <w:color w:val="000000"/>
        </w:rPr>
        <w:t xml:space="preserve">7:16.............................105</w:t>
        <w:br w:type="textWrapping"/>
      </w:r>
      <w:r>
        <w:rPr>
          <w:rFonts w:ascii="Times New Roman" w:hAnsi="Times New Roman" w:eastAsia="Times New Roman" w:cs="Times New Roman"/>
          <w:color w:val="000000"/>
        </w:rPr>
        <w:t xml:space="preserve">12:12.............................23</w:t>
        <w:br w:type="textWrapping"/>
      </w:r>
      <w:r>
        <w:rPr>
          <w:rFonts w:ascii="Times New Roman" w:hAnsi="Times New Roman" w:eastAsia="Times New Roman" w:cs="Times New Roman"/>
          <w:color w:val="000000"/>
        </w:rPr>
        <w:t xml:space="preserve">14:4.........................55, 71</w:t>
        <w:br w:type="textWrapping"/>
      </w:r>
      <w:r>
        <w:rPr>
          <w:rFonts w:ascii="Times New Roman" w:hAnsi="Times New Roman" w:eastAsia="Times New Roman" w:cs="Times New Roman"/>
          <w:color w:val="000000"/>
        </w:rPr>
        <w:t xml:space="preserve">18:28.......................55,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 Kings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1:16.........................55, 71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6:1...................................1</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rPr>
        <w:t xml:space="preserve">I Chronicles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4:41-43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II Chronicles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7:14.............35, 68, 70, 88</w:t>
        <w:br w:type="textWrapping"/>
      </w:r>
      <w:r>
        <w:rPr>
          <w:rFonts w:ascii="Times New Roman" w:hAnsi="Times New Roman" w:eastAsia="Times New Roman" w:cs="Times New Roman"/>
          <w:color w:val="000000"/>
        </w:rPr>
        <w:t xml:space="preserve">26:16ff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Esther</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Chapters 1, 2 ..........6, 12</w:t>
        <w:br w:type="textWrapping"/>
      </w:r>
      <w:r>
        <w:rPr>
          <w:rFonts w:ascii="Times New Roman" w:hAnsi="Times New Roman" w:eastAsia="Times New Roman" w:cs="Times New Roman"/>
          <w:color w:val="000000"/>
        </w:rPr>
        <w:t xml:space="preserve">Chapters 1-10 ........... 113</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1:1...............................2, 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1:1-5 .............................15</w:t>
        <w:br w:type="textWrapping"/>
      </w:r>
      <w:r>
        <w:rPr>
          <w:rFonts w:ascii="Times New Roman" w:hAnsi="Times New Roman" w:eastAsia="Times New Roman" w:cs="Times New Roman"/>
          <w:color w:val="000000"/>
        </w:rPr>
        <w:t xml:space="preserve">1:1-5, 10, 11 ...................1</w:t>
        <w:br w:type="textWrapping"/>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"link18"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1:2.................................47</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1:3.............................5, 10</w:t>
        <w:br w:type="textWrapping"/>
      </w:r>
      <w:r>
        <w:rPr>
          <w:rFonts w:ascii="Times New Roman" w:hAnsi="Times New Roman" w:eastAsia="Times New Roman" w:cs="Times New Roman"/>
          <w:color w:val="000000"/>
        </w:rPr>
        <w:t xml:space="preserve">1:3-5, 10 ...................9, 30</w:t>
        <w:br w:type="textWrapping"/>
      </w:r>
      <w:r>
        <w:rPr>
          <w:rFonts w:ascii="Times New Roman" w:hAnsi="Times New Roman" w:eastAsia="Times New Roman" w:cs="Times New Roman"/>
          <w:color w:val="000000"/>
        </w:rPr>
        <w:t xml:space="preserve">1:3-5, 10-12 ....................7</w:t>
        <w:br w:type="textWrapping"/>
      </w:r>
      <w:r>
        <w:rPr>
          <w:rFonts w:ascii="Times New Roman" w:hAnsi="Times New Roman" w:eastAsia="Times New Roman" w:cs="Times New Roman"/>
          <w:color w:val="000000"/>
        </w:rPr>
        <w:t xml:space="preserve">1:4, 5, 10, 11 .................10</w:t>
        <w:br w:type="textWrapping"/>
      </w:r>
      <w:r>
        <w:rPr>
          <w:rFonts w:ascii="Times New Roman" w:hAnsi="Times New Roman" w:eastAsia="Times New Roman" w:cs="Times New Roman"/>
          <w:color w:val="000000"/>
        </w:rPr>
        <w:t xml:space="preserve">1:10, 11 .........................19</w:t>
        <w:br w:type="textWrapping"/>
      </w:r>
      <w:r>
        <w:rPr>
          <w:rFonts w:ascii="Times New Roman" w:hAnsi="Times New Roman" w:eastAsia="Times New Roman" w:cs="Times New Roman"/>
          <w:color w:val="000000"/>
        </w:rPr>
        <w:t xml:space="preserve">1:10-12 .........................29</w:t>
        <w:br w:type="textWrapping"/>
      </w:r>
      <w:r>
        <w:rPr>
          <w:rFonts w:ascii="Times New Roman" w:hAnsi="Times New Roman" w:eastAsia="Times New Roman" w:cs="Times New Roman"/>
          <w:color w:val="000000"/>
        </w:rPr>
        <w:t xml:space="preserve">1:10-12, 15, 19 .............15</w:t>
        <w:br w:type="textWrapping"/>
      </w:r>
      <w:r>
        <w:rPr>
          <w:rFonts w:ascii="Times New Roman" w:hAnsi="Times New Roman" w:eastAsia="Times New Roman" w:cs="Times New Roman"/>
          <w:color w:val="000000"/>
        </w:rPr>
        <w:t xml:space="preserve">1:12-22 .........................16</w:t>
        <w:br w:type="textWrapping"/>
      </w:r>
      <w:r>
        <w:rPr>
          <w:rFonts w:ascii="Times New Roman" w:hAnsi="Times New Roman" w:eastAsia="Times New Roman" w:cs="Times New Roman"/>
          <w:color w:val="000000"/>
        </w:rPr>
        <w:t xml:space="preserve">1:15-19 ...........................7</w:t>
        <w:br w:type="textWrapping"/>
      </w:r>
      <w:r>
        <w:rPr>
          <w:rFonts w:ascii="Times New Roman" w:hAnsi="Times New Roman" w:eastAsia="Times New Roman" w:cs="Times New Roman"/>
          <w:color w:val="000000"/>
        </w:rPr>
        <w:t xml:space="preserve">1:17, 20-22 .....................8</w:t>
        <w:br w:type="textWrapping"/>
      </w:r>
      <w:r>
        <w:rPr>
          <w:rFonts w:ascii="Times New Roman" w:hAnsi="Times New Roman" w:eastAsia="Times New Roman" w:cs="Times New Roman"/>
          <w:color w:val="000000"/>
        </w:rPr>
        <w:t xml:space="preserve">1:18, 19...........................5</w:t>
        <w:br w:type="textWrapping"/>
      </w:r>
      <w:r>
        <w:rPr>
          <w:rFonts w:ascii="Times New Roman" w:hAnsi="Times New Roman" w:eastAsia="Times New Roman" w:cs="Times New Roman"/>
          <w:color w:val="000000"/>
        </w:rPr>
        <w:t xml:space="preserve">2:1.................................34</w:t>
        <w:br w:type="textWrapping"/>
      </w:r>
      <w:r>
        <w:rPr>
          <w:rFonts w:ascii="Times New Roman" w:hAnsi="Times New Roman" w:eastAsia="Times New Roman" w:cs="Times New Roman"/>
          <w:color w:val="000000"/>
        </w:rPr>
        <w:t xml:space="preserve">2:1-4 .............................29</w:t>
        <w:br w:type="textWrapping"/>
      </w:r>
      <w:r>
        <w:rPr>
          <w:rFonts w:ascii="Times New Roman" w:hAnsi="Times New Roman" w:eastAsia="Times New Roman" w:cs="Times New Roman"/>
          <w:color w:val="000000"/>
        </w:rPr>
        <w:t xml:space="preserve">2:1-14 .............................8</w:t>
        <w:br w:type="textWrapping"/>
      </w:r>
      <w:r>
        <w:rPr>
          <w:rFonts w:ascii="Times New Roman" w:hAnsi="Times New Roman" w:eastAsia="Times New Roman" w:cs="Times New Roman"/>
          <w:color w:val="000000"/>
        </w:rPr>
        <w:t xml:space="preserve">2:5, 6...........................2, 5</w:t>
        <w:br w:type="textWrapping"/>
      </w:r>
      <w:r>
        <w:rPr>
          <w:rFonts w:ascii="Times New Roman" w:hAnsi="Times New Roman" w:eastAsia="Times New Roman" w:cs="Times New Roman"/>
          <w:color w:val="000000"/>
        </w:rPr>
        <w:t xml:space="preserve">2:8-23 ...........................30</w:t>
        <w:br w:type="textWrapping"/>
      </w:r>
      <w:r>
        <w:rPr>
          <w:rFonts w:ascii="Times New Roman" w:hAnsi="Times New Roman" w:eastAsia="Times New Roman" w:cs="Times New Roman"/>
          <w:color w:val="000000"/>
        </w:rPr>
        <w:t xml:space="preserve">2:16, 17...................11, 19</w:t>
        <w:br w:type="textWrapping"/>
      </w:r>
      <w:r>
        <w:rPr>
          <w:rFonts w:ascii="Times New Roman" w:hAnsi="Times New Roman" w:eastAsia="Times New Roman" w:cs="Times New Roman"/>
          <w:color w:val="000000"/>
        </w:rPr>
        <w:t xml:space="preserve">2:16, 19-23 .....................9</w:t>
        <w:br w:type="textWrapping"/>
      </w:r>
      <w:r>
        <w:rPr>
          <w:rFonts w:ascii="Times New Roman" w:hAnsi="Times New Roman" w:eastAsia="Times New Roman" w:cs="Times New Roman"/>
          <w:color w:val="000000"/>
        </w:rPr>
        <w:t xml:space="preserve">2:17.................................8</w:t>
        <w:br w:type="textWrapping"/>
      </w:r>
      <w:r>
        <w:rPr>
          <w:rFonts w:ascii="Times New Roman" w:hAnsi="Times New Roman" w:eastAsia="Times New Roman" w:cs="Times New Roman"/>
          <w:color w:val="000000"/>
        </w:rPr>
        <w:t xml:space="preserve">2:17-19, 21 .............39, 78</w:t>
        <w:br w:type="textWrapping"/>
      </w:r>
      <w:r>
        <w:rPr>
          <w:rFonts w:ascii="Times New Roman" w:hAnsi="Times New Roman" w:eastAsia="Times New Roman" w:cs="Times New Roman"/>
          <w:color w:val="000000"/>
        </w:rPr>
        <w:t xml:space="preserve">2:19............................. 114</w:t>
        <w:br w:type="textWrapping"/>
      </w:r>
      <w:r>
        <w:rPr>
          <w:rFonts w:ascii="Times New Roman" w:hAnsi="Times New Roman" w:eastAsia="Times New Roman" w:cs="Times New Roman"/>
          <w:color w:val="000000"/>
        </w:rPr>
        <w:t xml:space="preserve">2:21-23 ...................40, 90</w:t>
        <w:br w:type="textWrapping"/>
      </w:r>
      <w:r>
        <w:rPr>
          <w:rFonts w:ascii="Times New Roman" w:hAnsi="Times New Roman" w:eastAsia="Times New Roman" w:cs="Times New Roman"/>
          <w:color w:val="000000"/>
        </w:rPr>
        <w:t xml:space="preserve">Chapters 3-9 ...............68</w:t>
        <w:br w:type="textWrapping"/>
      </w:r>
      <w:r>
        <w:rPr>
          <w:rFonts w:ascii="Times New Roman" w:hAnsi="Times New Roman" w:eastAsia="Times New Roman" w:cs="Times New Roman"/>
          <w:color w:val="000000"/>
        </w:rPr>
        <w:t xml:space="preserve">Chapters 3-10 .........6, 12</w:t>
        <w:br w:type="textWrapping"/>
      </w:r>
      <w:r>
        <w:rPr>
          <w:rFonts w:ascii="Times New Roman" w:hAnsi="Times New Roman" w:eastAsia="Times New Roman" w:cs="Times New Roman"/>
          <w:color w:val="000000"/>
        </w:rPr>
        <w:t xml:space="preserve">........................43, 84, 116</w:t>
        <w:br w:type="textWrapping"/>
      </w:r>
      <w:r>
        <w:rPr>
          <w:rFonts w:ascii="Times New Roman" w:hAnsi="Times New Roman" w:eastAsia="Times New Roman" w:cs="Times New Roman"/>
          <w:color w:val="000000"/>
        </w:rPr>
        <w:t xml:space="preserve">3:1.................................47</w:t>
        <w:br w:type="textWrapping"/>
      </w:r>
      <w:r>
        <w:rPr>
          <w:rFonts w:ascii="Times New Roman" w:hAnsi="Times New Roman" w:eastAsia="Times New Roman" w:cs="Times New Roman"/>
          <w:color w:val="000000"/>
        </w:rPr>
        <w:t xml:space="preserve">3:1, 2.............................55</w:t>
        <w:br w:type="textWrapping"/>
      </w:r>
      <w:r>
        <w:rPr>
          <w:rFonts w:ascii="Times New Roman" w:hAnsi="Times New Roman" w:eastAsia="Times New Roman" w:cs="Times New Roman"/>
          <w:color w:val="000000"/>
        </w:rPr>
        <w:t xml:space="preserve">3:1, 2, 5, 6.....................43</w:t>
        <w:br w:type="textWrapping"/>
      </w:r>
      <w:r>
        <w:rPr>
          <w:rFonts w:ascii="Times New Roman" w:hAnsi="Times New Roman" w:eastAsia="Times New Roman" w:cs="Times New Roman"/>
          <w:color w:val="000000"/>
        </w:rPr>
        <w:t xml:space="preserve">3:1-6 .............................12</w:t>
        <w:br w:type="textWrapping"/>
      </w:r>
      <w:r>
        <w:rPr>
          <w:rFonts w:ascii="Times New Roman" w:hAnsi="Times New Roman" w:eastAsia="Times New Roman" w:cs="Times New Roman"/>
          <w:color w:val="000000"/>
        </w:rPr>
        <w:t xml:space="preserve">3:1-10 ...........................57</w:t>
        <w:br w:type="textWrapping"/>
      </w:r>
      <w:r>
        <w:rPr>
          <w:rFonts w:ascii="Times New Roman" w:hAnsi="Times New Roman" w:eastAsia="Times New Roman" w:cs="Times New Roman"/>
          <w:color w:val="000000"/>
        </w:rPr>
        <w:t xml:space="preserve">3:2, 3........................... 114</w:t>
        <w:br w:type="textWrapping"/>
      </w:r>
      <w:r>
        <w:rPr>
          <w:rFonts w:ascii="Times New Roman" w:hAnsi="Times New Roman" w:eastAsia="Times New Roman" w:cs="Times New Roman"/>
          <w:color w:val="000000"/>
        </w:rPr>
        <w:t xml:space="preserve">3:2, 5.............................56</w:t>
        <w:br w:type="textWrapping"/>
      </w:r>
      <w:r>
        <w:rPr>
          <w:rFonts w:ascii="Times New Roman" w:hAnsi="Times New Roman" w:eastAsia="Times New Roman" w:cs="Times New Roman"/>
          <w:color w:val="0000FF"/>
          <w:u w:val="single"/>
        </w:rPr>
      </w:r>
      <w:bookmarkStart w:id="10" w:name="link4"/>
      <w:bookmarkEnd w:id="10"/>
      <w:r>
        <w:rPr>
          <w:rFonts w:ascii="Times New Roman" w:hAnsi="Times New Roman" w:eastAsia="Times New Roman" w:cs="Times New Roman"/>
          <w:color w:val="0000FF"/>
          <w:u w:val="single"/>
        </w:rPr>
        <w:t xml:space="preserve">3:8, 9.............................65</w:t>
        <w:br w:type="textWrapping"/>
      </w:r>
      <w:r>
        <w:rPr>
          <w:rFonts w:ascii="Times New Roman" w:hAnsi="Times New Roman" w:eastAsia="Times New Roman" w:cs="Times New Roman"/>
          <w:color w:val="0000FF"/>
          <w:u w:val="single"/>
        </w:rPr>
      </w:r>
      <w:bookmarkStart w:id="11" w:name="link5"/>
      <w:bookmarkEnd w:id="11"/>
      <w:r>
        <w:rPr>
          <w:rFonts w:ascii="Times New Roman" w:hAnsi="Times New Roman" w:eastAsia="Times New Roman" w:cs="Times New Roman"/>
          <w:color w:val="0000FF"/>
          <w:u w:val="single"/>
        </w:rPr>
        <w:t xml:space="preserve">3:8-9:14 ........................12</w:t>
        <w:br w:type="textWrapping"/>
      </w:r>
      <w:r>
        <w:rPr>
          <w:rFonts w:ascii="Times New Roman" w:hAnsi="Times New Roman" w:eastAsia="Times New Roman" w:cs="Times New Roman"/>
          <w:color w:val="0000FF"/>
          <w:u w:val="single"/>
        </w:rPr>
        <w:t xml:space="preserve">3:10.............................106</w:t>
        <w:br w:type="textWrapping"/>
      </w:r>
      <w:r>
        <w:rPr>
          <w:rFonts w:ascii="Times New Roman" w:hAnsi="Times New Roman" w:eastAsia="Times New Roman" w:cs="Times New Roman"/>
          <w:color w:val="0000FF"/>
          <w:u w:val="single"/>
        </w:rPr>
        <w:t xml:space="preserve">3:10, 11 ...................64, 66</w:t>
        <w:br w:type="textWrapping"/>
      </w:r>
      <w:r>
        <w:rPr>
          <w:rFonts w:ascii="Times New Roman" w:hAnsi="Times New Roman" w:eastAsia="Times New Roman" w:cs="Times New Roman"/>
          <w:color w:val="0000FF"/>
          <w:u w:val="single"/>
        </w:rPr>
        <w:t xml:space="preserve">3:12.............................106</w:t>
        <w:br w:type="textWrapping"/>
      </w:r>
      <w:r>
        <w:rPr>
          <w:rFonts w:ascii="Times New Roman" w:hAnsi="Times New Roman" w:eastAsia="Times New Roman" w:cs="Times New Roman"/>
          <w:color w:val="0000FF"/>
          <w:u w:val="single"/>
        </w:rPr>
        <w:t xml:space="preserve">Chapters 4-9 ...............69</w:t>
        <w:br w:type="textWrapping"/>
      </w:r>
      <w:r>
        <w:rPr>
          <w:rFonts w:ascii="Times New Roman" w:hAnsi="Times New Roman" w:eastAsia="Times New Roman" w:cs="Times New Roman"/>
          <w:color w:val="0000FF"/>
          <w:u w:val="single"/>
        </w:rPr>
        <w:t xml:space="preserve">4:1-3 .............................57</w:t>
        <w:br w:type="textWrapping"/>
      </w:r>
      <w:r>
        <w:rPr>
          <w:rFonts w:ascii="Times New Roman" w:hAnsi="Times New Roman" w:eastAsia="Times New Roman" w:cs="Times New Roman"/>
          <w:color w:val="0000FF"/>
          <w:u w:val="single"/>
        </w:rPr>
        <w:t xml:space="preserve">4:2.....................72, 74, 78</w:t>
        <w:br w:type="textWrapping"/>
      </w:r>
      <w:r>
        <w:rPr>
          <w:rFonts w:ascii="Times New Roman" w:hAnsi="Times New Roman" w:eastAsia="Times New Roman" w:cs="Times New Roman"/>
          <w:color w:val="0000FF"/>
          <w:u w:val="single"/>
        </w:rPr>
        <w:t xml:space="preserve">4:2, 6........................... 114</w:t>
        <w:br w:type="textWrapping"/>
      </w:r>
      <w:r>
        <w:rPr>
          <w:rFonts w:ascii="Times New Roman" w:hAnsi="Times New Roman" w:eastAsia="Times New Roman" w:cs="Times New Roman"/>
          <w:color w:val="0000FF"/>
          <w:u w:val="single"/>
        </w:rPr>
        <w:t xml:space="preserve">4:14...............................95</w:t>
        <w:br w:type="textWrapping"/>
      </w:r>
      <w:r>
        <w:rPr>
          <w:rFonts w:ascii="Times New Roman" w:hAnsi="Times New Roman" w:eastAsia="Times New Roman" w:cs="Times New Roman"/>
          <w:color w:val="0000FF"/>
          <w:u w:val="single"/>
        </w:rPr>
        <w:t xml:space="preserve">Chapter 5 ....................85</w:t>
        <w:br w:type="textWrapping"/>
      </w:r>
      <w:r>
        <w:rPr>
          <w:rFonts w:ascii="Times New Roman" w:hAnsi="Times New Roman" w:eastAsia="Times New Roman" w:cs="Times New Roman"/>
          <w:color w:val="0000FF"/>
          <w:u w:val="single"/>
        </w:rPr>
        <w:t xml:space="preserve">5:1.....................47, 74, 80</w:t>
        <w:br w:type="textWrapping"/>
      </w:r>
      <w:r>
        <w:rPr>
          <w:rFonts w:ascii="Times New Roman" w:hAnsi="Times New Roman" w:eastAsia="Times New Roman" w:cs="Times New Roman"/>
          <w:color w:val="0000FF"/>
          <w:u w:val="single"/>
        </w:rPr>
        <w:t xml:space="preserve">5:1-3 .............................71</w:t>
        <w:br w:type="textWrapping"/>
      </w:r>
      <w:r>
        <w:rPr>
          <w:rFonts w:ascii="Times New Roman" w:hAnsi="Times New Roman" w:eastAsia="Times New Roman" w:cs="Times New Roman"/>
          <w:color w:val="0000FF"/>
          <w:u w:val="single"/>
        </w:rPr>
        <w:t xml:space="preserve">5:1, 9, 12, 13.................78</w:t>
        <w:br w:type="textWrapping"/>
      </w:r>
      <w:r>
        <w:rPr>
          <w:rFonts w:ascii="Times New Roman" w:hAnsi="Times New Roman" w:eastAsia="Times New Roman" w:cs="Times New Roman"/>
          <w:color w:val="0000FF"/>
          <w:u w:val="single"/>
        </w:rPr>
        <w:t xml:space="preserve">5:3, 6-8 .........................95</w:t>
        <w:br w:type="textWrapping"/>
      </w:r>
      <w:r>
        <w:rPr>
          <w:rFonts w:ascii="Times New Roman" w:hAnsi="Times New Roman" w:eastAsia="Times New Roman" w:cs="Times New Roman"/>
          <w:color w:val="0000FF"/>
          <w:u w:val="single"/>
        </w:rPr>
        <w:t xml:space="preserve">5:9, 11-13 .....................73</w:t>
        <w:br w:type="textWrapping"/>
      </w:r>
      <w:r>
        <w:rPr>
          <w:rFonts w:ascii="Times New Roman" w:hAnsi="Times New Roman" w:eastAsia="Times New Roman" w:cs="Times New Roman"/>
          <w:color w:val="0000FF"/>
          <w:u w:val="single"/>
        </w:rPr>
        <w:t xml:space="preserve">5:9, 13......................... 114</w:t>
        <w:br w:type="textWrapping"/>
      </w:r>
      <w:r>
        <w:rPr>
          <w:rFonts w:ascii="Times New Roman" w:hAnsi="Times New Roman" w:eastAsia="Times New Roman" w:cs="Times New Roman"/>
          <w:color w:val="0000FF"/>
          <w:u w:val="single"/>
        </w:rPr>
        <w:t xml:space="preserve">5:11 ...............................97</w:t>
        <w:br w:type="textWrapping"/>
      </w:r>
      <w:r>
        <w:rPr>
          <w:rFonts w:ascii="Times New Roman" w:hAnsi="Times New Roman" w:eastAsia="Times New Roman" w:cs="Times New Roman"/>
          <w:color w:val="0000FF"/>
          <w:u w:val="single"/>
        </w:rPr>
        <w:t xml:space="preserve">5:13...............................85</w:t>
        <w:br w:type="textWrapping"/>
      </w:r>
      <w:r>
        <w:rPr>
          <w:rFonts w:ascii="Times New Roman" w:hAnsi="Times New Roman" w:eastAsia="Times New Roman" w:cs="Times New Roman"/>
          <w:color w:val="0000FF"/>
          <w:u w:val="single"/>
        </w:rPr>
        <w:t xml:space="preserve">6:1-5 .............................90</w:t>
        <w:br w:type="textWrapping"/>
      </w:r>
      <w:r>
        <w:rPr>
          <w:rFonts w:ascii="Times New Roman" w:hAnsi="Times New Roman" w:eastAsia="Times New Roman" w:cs="Times New Roman"/>
          <w:color w:val="0000FF"/>
          <w:u w:val="single"/>
        </w:rPr>
        <w:t xml:space="preserve">6:6.................................91</w:t>
        <w:br w:type="textWrapping"/>
      </w:r>
      <w:r>
        <w:rPr>
          <w:rFonts w:ascii="Times New Roman" w:hAnsi="Times New Roman" w:eastAsia="Times New Roman" w:cs="Times New Roman"/>
          <w:color w:val="0000FF"/>
          <w:u w:val="single"/>
        </w:rPr>
        <w:t xml:space="preserve">6:6-10 ...........................92</w:t>
        <w:br w:type="textWrapping"/>
      </w:r>
      <w:r>
        <w:rPr>
          <w:rFonts w:ascii="Times New Roman" w:hAnsi="Times New Roman" w:eastAsia="Times New Roman" w:cs="Times New Roman"/>
          <w:color w:val="0000FF"/>
          <w:u w:val="single"/>
        </w:rPr>
        <w:t xml:space="preserve">6:10-12 ...........78, 81, 114</w:t>
        <w:br w:type="textWrapping"/>
      </w:r>
      <w:r>
        <w:rPr>
          <w:rFonts w:ascii="Times New Roman" w:hAnsi="Times New Roman" w:eastAsia="Times New Roman" w:cs="Times New Roman"/>
          <w:color w:val="0000FF"/>
          <w:u w:val="single"/>
        </w:rPr>
        <w:t xml:space="preserve">6:12, 13.........................93</w:t>
        <w:br w:type="textWrapping"/>
      </w:r>
      <w:r>
        <w:rPr>
          <w:rFonts w:ascii="Times New Roman" w:hAnsi="Times New Roman" w:eastAsia="Times New Roman" w:cs="Times New Roman"/>
          <w:color w:val="0000FF"/>
          <w:u w:val="single"/>
        </w:rPr>
        <w:t xml:space="preserve">6:13...................47, 75, 85</w:t>
        <w:br w:type="textWrapping"/>
      </w:r>
      <w:r>
        <w:rPr>
          <w:rFonts w:ascii="Times New Roman" w:hAnsi="Times New Roman" w:eastAsia="Times New Roman" w:cs="Times New Roman"/>
          <w:color w:val="0000FF"/>
          <w:u w:val="single"/>
        </w:rPr>
        <w:t xml:space="preserve">6:14...............................94</w:t>
        <w:br w:type="textWrapping"/>
      </w:r>
      <w:r>
        <w:rPr>
          <w:rFonts w:ascii="Times New Roman" w:hAnsi="Times New Roman" w:eastAsia="Times New Roman" w:cs="Times New Roman"/>
          <w:color w:val="0000FF"/>
          <w:u w:val="single"/>
        </w:rPr>
        <w:t xml:space="preserve">Chapter 7 .................. 114</w:t>
        <w:br w:type="textWrapping"/>
      </w:r>
      <w:r>
        <w:rPr>
          <w:rFonts w:ascii="Times New Roman" w:hAnsi="Times New Roman" w:eastAsia="Times New Roman" w:cs="Times New Roman"/>
          <w:color w:val="0000FF"/>
          <w:u w:val="single"/>
        </w:rPr>
        <w:t xml:space="preserve">7:1-6 .............................95</w:t>
        <w:br w:type="textWrapping"/>
      </w:r>
      <w:r>
        <w:rPr>
          <w:rFonts w:ascii="Times New Roman" w:hAnsi="Times New Roman" w:eastAsia="Times New Roman" w:cs="Times New Roman"/>
          <w:color w:val="0000FF"/>
          <w:u w:val="single"/>
        </w:rPr>
        <w:t xml:space="preserve">7:4-6 .............................80 7:6-10 .....................47, 81 7:7-10 ...........................96 7:9.................................94 7:9, 10...................99, 104 7:10.......................97, 112 8:1, 2...........................106 8:1, 2, 7.........................99 8:1-7 .................13, 72, 97 8:5.................................57 8:7.................................47 8:8, 15-17 ...................106 8:9, 10, 15-17 ............. 112 8:15, 17.......................126 8:15-17 .......104, 105, 113 9:1-5 ........................... 112 9:4.................................78 9:10, 13, 14...................94 9:10-14 .........................48 9:10, 24.........................57 10:1-3 .........104, 106, 113 10:2...............................78 10:2, 3...........................97 10:3.........................13, 72 ............................115,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FF"/>
          <w:u w:val="single"/>
        </w:rPr>
        <w:t xml:space="preserve">Psalms</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Chapter 2 ..................102</w:t>
        <w:br w:type="textWrapping"/>
      </w:r>
      <w:r>
        <w:rPr>
          <w:rFonts w:ascii="Times New Roman" w:hAnsi="Times New Roman" w:eastAsia="Times New Roman" w:cs="Times New Roman"/>
          <w:color w:val="0000FF"/>
          <w:u w:val="single"/>
        </w:rPr>
        <w:t xml:space="preserve">2:1-5 ...................104, 112</w:t>
        <w:br w:type="textWrapping"/>
      </w:r>
      <w:r>
        <w:rPr>
          <w:rFonts w:ascii="Times New Roman" w:hAnsi="Times New Roman" w:eastAsia="Times New Roman" w:cs="Times New Roman"/>
          <w:color w:val="0000FF"/>
          <w:u w:val="single"/>
        </w:rPr>
        <w:t xml:space="preserve">2:5-7 ...........................143</w:t>
        <w:br w:type="textWrapping"/>
      </w:r>
      <w:r>
        <w:rPr>
          <w:rFonts w:ascii="Times New Roman" w:hAnsi="Times New Roman" w:eastAsia="Times New Roman" w:cs="Times New Roman"/>
          <w:color w:val="0000FF"/>
          <w:u w:val="single"/>
        </w:rPr>
        <w:t xml:space="preserve">2:6-9 ........................... 112</w:t>
        <w:br w:type="textWrapping"/>
      </w:r>
      <w:r>
        <w:rPr>
          <w:rFonts w:ascii="Times New Roman" w:hAnsi="Times New Roman" w:eastAsia="Times New Roman" w:cs="Times New Roman"/>
          <w:color w:val="0000FF"/>
          <w:u w:val="single"/>
        </w:rPr>
        <w:t xml:space="preserve">2:7...............................144</w:t>
        <w:br w:type="textWrapping"/>
      </w:r>
      <w:r>
        <w:rPr>
          <w:rFonts w:ascii="Times New Roman" w:hAnsi="Times New Roman" w:eastAsia="Times New Roman" w:cs="Times New Roman"/>
          <w:color w:val="0000FF"/>
          <w:u w:val="single"/>
        </w:rPr>
        <w:t xml:space="preserve">Chapter 8 ..................102</w:t>
        <w:br w:type="textWrapping"/>
      </w:r>
      <w:r>
        <w:rPr>
          <w:rFonts w:ascii="Times New Roman" w:hAnsi="Times New Roman" w:eastAsia="Times New Roman" w:cs="Times New Roman"/>
          <w:color w:val="0000FF"/>
          <w:u w:val="single"/>
        </w:rPr>
        <w:t xml:space="preserve">12:6...............................65</w:t>
        <w:br w:type="textWrapping"/>
      </w:r>
      <w:r>
        <w:rPr>
          <w:rFonts w:ascii="Times New Roman" w:hAnsi="Times New Roman" w:eastAsia="Times New Roman" w:cs="Times New Roman"/>
          <w:color w:val="0000FF"/>
          <w:u w:val="single"/>
        </w:rPr>
        <w:t xml:space="preserve">12:6, 7...........................77</w:t>
        <w:br w:type="textWrapping"/>
      </w:r>
      <w:r>
        <w:rPr>
          <w:rFonts w:ascii="Times New Roman" w:hAnsi="Times New Roman" w:eastAsia="Times New Roman" w:cs="Times New Roman"/>
          <w:color w:val="0000FF"/>
          <w:u w:val="single"/>
        </w:rPr>
        <w:t xml:space="preserve">Chapters 22-24 .........102</w:t>
        <w:br w:type="textWrapping"/>
      </w:r>
      <w:r>
        <w:rPr>
          <w:rFonts w:ascii="Times New Roman" w:hAnsi="Times New Roman" w:eastAsia="Times New Roman" w:cs="Times New Roman"/>
          <w:color w:val="0000FF"/>
          <w:u w:val="single"/>
        </w:rPr>
        <w:t xml:space="preserve">Chapters 37, 45-47 ...102</w:t>
        <w:br w:type="textWrapping"/>
      </w:r>
      <w:r>
        <w:rPr>
          <w:rFonts w:ascii="Times New Roman" w:hAnsi="Times New Roman" w:eastAsia="Times New Roman" w:cs="Times New Roman"/>
          <w:color w:val="0000FF"/>
          <w:u w:val="single"/>
        </w:rPr>
        <w:t xml:space="preserve">45:6...............................47</w:t>
        <w:br w:type="textWrapping"/>
      </w:r>
      <w:r>
        <w:rPr>
          <w:rFonts w:ascii="Times New Roman" w:hAnsi="Times New Roman" w:eastAsia="Times New Roman" w:cs="Times New Roman"/>
          <w:color w:val="0000FF"/>
          <w:u w:val="single"/>
        </w:rPr>
        <w:t xml:space="preserve">Chapter 76 ................102</w:t>
        <w:br w:type="textWrapping"/>
      </w:r>
      <w:r>
        <w:rPr>
          <w:rFonts w:ascii="Times New Roman" w:hAnsi="Times New Roman" w:eastAsia="Times New Roman" w:cs="Times New Roman"/>
          <w:color w:val="0000FF"/>
          <w:u w:val="single"/>
        </w:rPr>
        <w:t xml:space="preserve">76:2.....................143, 145</w:t>
        <w:br w:type="textWrapping"/>
      </w:r>
      <w:r>
        <w:rPr>
          <w:rFonts w:ascii="Times New Roman" w:hAnsi="Times New Roman" w:eastAsia="Times New Roman" w:cs="Times New Roman"/>
          <w:color w:val="0000FF"/>
          <w:u w:val="single"/>
        </w:rPr>
        <w:t xml:space="preserve">76:2, 10.........................68</w:t>
        <w:br w:type="textWrapping"/>
      </w:r>
      <w:r>
        <w:rPr>
          <w:rFonts w:ascii="Times New Roman" w:hAnsi="Times New Roman" w:eastAsia="Times New Roman" w:cs="Times New Roman"/>
          <w:color w:val="0000FF"/>
          <w:u w:val="single"/>
        </w:rPr>
        <w:t xml:space="preserve">76:9, 10.........................78</w:t>
        <w:br w:type="textWrapping"/>
      </w:r>
      <w:r>
        <w:rPr>
          <w:rFonts w:ascii="Times New Roman" w:hAnsi="Times New Roman" w:eastAsia="Times New Roman" w:cs="Times New Roman"/>
          <w:color w:val="0000FF"/>
          <w:u w:val="single"/>
        </w:rPr>
        <w:t xml:space="preserve">Chapters 83, 89 ........102</w:t>
        <w:br w:type="textWrapping"/>
      </w:r>
      <w:r>
        <w:rPr>
          <w:rFonts w:ascii="Times New Roman" w:hAnsi="Times New Roman" w:eastAsia="Times New Roman" w:cs="Times New Roman"/>
          <w:color w:val="0000FF"/>
          <w:u w:val="single"/>
        </w:rPr>
        <w:t xml:space="preserve">Chapters 97, 102 ......102</w:t>
        <w:br w:type="textWrapping"/>
      </w:r>
      <w:r>
        <w:rPr>
          <w:rFonts w:ascii="Times New Roman" w:hAnsi="Times New Roman" w:eastAsia="Times New Roman" w:cs="Times New Roman"/>
          <w:color w:val="0000FF"/>
          <w:u w:val="single"/>
        </w:rPr>
        <w:t xml:space="preserve">103:12-22 ...................165</w:t>
        <w:br w:type="textWrapping"/>
      </w:r>
      <w:r>
        <w:rPr>
          <w:rFonts w:ascii="Times New Roman" w:hAnsi="Times New Roman" w:eastAsia="Times New Roman" w:cs="Times New Roman"/>
          <w:color w:val="0000FF"/>
          <w:u w:val="single"/>
        </w:rPr>
        <w:t xml:space="preserve">103:19...........................47</w:t>
        <w:br w:type="textWrapping"/>
      </w:r>
      <w:r>
        <w:rPr>
          <w:rFonts w:ascii="Times New Roman" w:hAnsi="Times New Roman" w:eastAsia="Times New Roman" w:cs="Times New Roman"/>
          <w:color w:val="0000FF"/>
          <w:u w:val="single"/>
        </w:rPr>
        <w:t xml:space="preserve">Chapters 110, 121 .....102</w:t>
        <w:br w:type="textWrapping"/>
      </w:r>
      <w:r>
        <w:rPr>
          <w:rFonts w:ascii="Times New Roman" w:hAnsi="Times New Roman" w:eastAsia="Times New Roman" w:cs="Times New Roman"/>
          <w:color w:val="0000FF"/>
          <w:u w:val="single"/>
        </w:rPr>
        <w:t xml:space="preserve">110:1-4 .........................37</w:t>
        <w:br w:type="textWrapping"/>
      </w:r>
      <w:r>
        <w:rPr>
          <w:rFonts w:ascii="Times New Roman" w:hAnsi="Times New Roman" w:eastAsia="Times New Roman" w:cs="Times New Roman"/>
          <w:color w:val="0000FF"/>
          <w:u w:val="single"/>
        </w:rPr>
        <w:t xml:space="preserve">110:1-6 .......................146</w:t>
        <w:br w:type="textWrapping"/>
      </w:r>
      <w:r>
        <w:rPr>
          <w:rFonts w:ascii="Times New Roman" w:hAnsi="Times New Roman" w:eastAsia="Times New Roman" w:cs="Times New Roman"/>
          <w:color w:val="0000FF"/>
          <w:u w:val="single"/>
        </w:rPr>
        <w:t xml:space="preserve">110:2, 4 .......................143</w:t>
        <w:br w:type="textWrapping"/>
      </w:r>
      <w:r>
        <w:rPr>
          <w:rFonts w:ascii="Times New Roman" w:hAnsi="Times New Roman" w:eastAsia="Times New Roman" w:cs="Times New Roman"/>
          <w:color w:val="0000FF"/>
          <w:u w:val="single"/>
        </w:rPr>
        <w:t xml:space="preserve">110:4 ...........................145</w:t>
        <w:br w:type="textWrapping"/>
      </w:r>
      <w:r>
        <w:rPr>
          <w:rFonts w:ascii="Times New Roman" w:hAnsi="Times New Roman" w:eastAsia="Times New Roman" w:cs="Times New Roman"/>
          <w:color w:val="0000FF"/>
          <w:u w:val="single"/>
        </w:rPr>
        <w:t xml:space="preserve">121:4.............................91</w:t>
        <w:br w:type="textWrapping"/>
      </w:r>
      <w:r>
        <w:rPr>
          <w:rFonts w:ascii="Times New Roman" w:hAnsi="Times New Roman" w:eastAsia="Times New Roman" w:cs="Times New Roman"/>
          <w:color w:val="0000FF"/>
          <w:u w:val="single"/>
        </w:rPr>
        <w:t xml:space="preserve">122:6...........................126</w:t>
        <w:br w:type="textWrapping"/>
      </w:r>
      <w:r>
        <w:rPr>
          <w:rFonts w:ascii="Times New Roman" w:hAnsi="Times New Roman" w:eastAsia="Times New Roman" w:cs="Times New Roman"/>
          <w:color w:val="0000FF"/>
          <w:u w:val="single"/>
        </w:rPr>
        <w:t xml:space="preserve">Chapter 126 ..............102</w:t>
        <w:br w:type="textWrapping"/>
      </w:r>
      <w:r>
        <w:rPr>
          <w:rFonts w:ascii="Times New Roman" w:hAnsi="Times New Roman" w:eastAsia="Times New Roman" w:cs="Times New Roman"/>
          <w:color w:val="0000FF"/>
          <w:u w:val="single"/>
        </w:rPr>
        <w:t xml:space="preserve">126:1...........................143</w:t>
        <w:br w:type="textWrapping"/>
      </w:r>
      <w:r>
        <w:rPr>
          <w:rFonts w:ascii="Times New Roman" w:hAnsi="Times New Roman" w:eastAsia="Times New Roman" w:cs="Times New Roman"/>
          <w:color w:val="0000FF"/>
          <w:u w:val="single"/>
        </w:rPr>
        <w:t xml:space="preserve">126:1-6 .......................126</w:t>
        <w:br w:type="textWrapping"/>
      </w:r>
      <w:r>
        <w:rPr>
          <w:rFonts w:ascii="Times New Roman" w:hAnsi="Times New Roman" w:eastAsia="Times New Roman" w:cs="Times New Roman"/>
          <w:color w:val="0000FF"/>
          <w:u w:val="single"/>
        </w:rPr>
        <w:t xml:space="preserve">Chapter 137 ..............102</w:t>
        <w:br w:type="textWrapping"/>
      </w:r>
      <w:r>
        <w:rPr>
          <w:rFonts w:ascii="Times New Roman" w:hAnsi="Times New Roman" w:eastAsia="Times New Roman" w:cs="Times New Roman"/>
          <w:color w:val="0000FF"/>
          <w:u w:val="single"/>
        </w:rPr>
        <w:t xml:space="preserve">138:2.......................65, 77</w:t>
        <w:br w:type="textWrapping"/>
      </w:r>
      <w:r>
        <w:rPr>
          <w:rFonts w:ascii="Times New Roman" w:hAnsi="Times New Roman" w:eastAsia="Times New Roman" w:cs="Times New Roman"/>
          <w:color w:val="0000FF"/>
          <w:u w:val="single"/>
        </w:rPr>
      </w:r>
      <w:bookmarkStart w:id="12" w:name="link6"/>
      <w:bookmarkEnd w:id="12"/>
      <w:r>
        <w:rPr>
          <w:rFonts w:ascii="Times New Roman" w:hAnsi="Times New Roman" w:eastAsia="Times New Roman" w:cs="Times New Roman"/>
          <w:color w:val="0000FF"/>
          <w:u w:val="single"/>
        </w:rPr>
        <w:t xml:space="preserve">Chapter 145 ..............102</w:t>
        <w:br w:type="textWrapping"/>
      </w:r>
      <w:r>
        <w:rPr>
          <w:rFonts w:ascii="Times New Roman" w:hAnsi="Times New Roman" w:eastAsia="Times New Roman" w:cs="Times New Roman"/>
          <w:color w:val="0000FF"/>
          <w:u w:val="single"/>
        </w:rPr>
        <w:t xml:space="preserve">147:19, 20.....................76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u w:val="single"/>
        </w:rPr>
      </w:r>
      <w:bookmarkStart w:id="13" w:name="txbm_7_link6"/>
      <w:bookmarkEnd w:id="13"/>
      <w:r>
        <w:rPr>
          <w:rFonts w:ascii="Times New Roman" w:hAnsi="Times New Roman" w:eastAsia="Times New Roman" w:cs="Times New Roman"/>
          <w:i/>
          <w:color w:val="000000"/>
          <w:u w:val="single"/>
        </w:rPr>
        <w:t xml:space="preserve">Proverbs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22:8...............................86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14" w:name="txbm_8_link6"/>
      <w:bookmarkEnd w:id="14"/>
      <w:r>
        <w:rPr>
          <w:rFonts w:ascii="Times New Roman" w:hAnsi="Times New Roman" w:eastAsia="Times New Roman" w:cs="Times New Roman"/>
          <w:i/>
          <w:color w:val="0000FF"/>
          <w:u w:val="single"/>
        </w:rPr>
        <w:t xml:space="preserve">Isaiah</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1:1-7 .............................22</w:t>
        <w:br w:type="textWrapping"/>
      </w:r>
      <w:r>
        <w:rPr>
          <w:rFonts w:ascii="Times New Roman" w:hAnsi="Times New Roman" w:eastAsia="Times New Roman" w:cs="Times New Roman"/>
          <w:color w:val="0000FF"/>
          <w:u w:val="single"/>
        </w:rPr>
        <w:t xml:space="preserve">1:4-7, 21 .....................155</w:t>
        <w:br w:type="textWrapping"/>
      </w:r>
      <w:r>
        <w:rPr>
          <w:rFonts w:ascii="Times New Roman" w:hAnsi="Times New Roman" w:eastAsia="Times New Roman" w:cs="Times New Roman"/>
          <w:color w:val="0000FF"/>
          <w:u w:val="single"/>
        </w:rPr>
        <w:t xml:space="preserve">1:4-2:5 ........................122</w:t>
        <w:br w:type="textWrapping"/>
      </w:r>
      <w:r>
        <w:rPr>
          <w:rFonts w:ascii="Times New Roman" w:hAnsi="Times New Roman" w:eastAsia="Times New Roman" w:cs="Times New Roman"/>
          <w:color w:val="0000FF"/>
          <w:u w:val="single"/>
        </w:rPr>
        <w:t xml:space="preserve">1:5-27 ...........................40</w:t>
        <w:br w:type="textWrapping"/>
      </w:r>
      <w:r>
        <w:rPr>
          <w:rFonts w:ascii="Times New Roman" w:hAnsi="Times New Roman" w:eastAsia="Times New Roman" w:cs="Times New Roman"/>
          <w:color w:val="0000FF"/>
          <w:u w:val="single"/>
        </w:rPr>
      </w:r>
      <w:bookmarkStart w:id="15" w:name="link7"/>
      <w:bookmarkEnd w:id="15"/>
      <w:r>
        <w:rPr>
          <w:rFonts w:ascii="Times New Roman" w:hAnsi="Times New Roman" w:eastAsia="Times New Roman" w:cs="Times New Roman"/>
          <w:color w:val="0000FF"/>
          <w:u w:val="single"/>
        </w:rPr>
        <w:t xml:space="preserve">1:9, 10.........................156</w:t>
        <w:br w:type="textWrapping"/>
      </w:r>
      <w:r>
        <w:rPr>
          <w:rFonts w:ascii="Times New Roman" w:hAnsi="Times New Roman" w:eastAsia="Times New Roman" w:cs="Times New Roman"/>
          <w:color w:val="0000FF"/>
          <w:u w:val="single"/>
        </w:rPr>
        <w:t xml:space="preserve">1:16-19 .........................88</w:t>
        <w:br w:type="textWrapping"/>
      </w:r>
      <w:r>
        <w:rPr>
          <w:rFonts w:ascii="Times New Roman" w:hAnsi="Times New Roman" w:eastAsia="Times New Roman" w:cs="Times New Roman"/>
          <w:color w:val="0000FF"/>
          <w:u w:val="single"/>
        </w:rPr>
        <w:t xml:space="preserve">1:18, 21-26 .................165</w:t>
        <w:br w:type="textWrapping"/>
      </w:r>
      <w:r>
        <w:rPr>
          <w:rFonts w:ascii="Times New Roman" w:hAnsi="Times New Roman" w:eastAsia="Times New Roman" w:cs="Times New Roman"/>
          <w:color w:val="0000FF"/>
          <w:u w:val="single"/>
        </w:rPr>
        <w:t xml:space="preserve">1:25ff ............................88</w:t>
        <w:br w:type="textWrapping"/>
      </w:r>
      <w:r>
        <w:rPr>
          <w:rFonts w:ascii="Times New Roman" w:hAnsi="Times New Roman" w:eastAsia="Times New Roman" w:cs="Times New Roman"/>
          <w:color w:val="0000FF"/>
          <w:u w:val="single"/>
        </w:rPr>
        <w:t xml:space="preserve">1:25-2:5 ........................97</w:t>
        <w:br w:type="textWrapping"/>
      </w:r>
      <w:r>
        <w:rPr>
          <w:rFonts w:ascii="Times New Roman" w:hAnsi="Times New Roman" w:eastAsia="Times New Roman" w:cs="Times New Roman"/>
          <w:color w:val="0000FF"/>
          <w:u w:val="single"/>
        </w:rPr>
        <w:t xml:space="preserve">1:26, 27.......................143</w:t>
        <w:br w:type="textWrapping"/>
      </w:r>
      <w:r>
        <w:rPr>
          <w:rFonts w:ascii="Times New Roman" w:hAnsi="Times New Roman" w:eastAsia="Times New Roman" w:cs="Times New Roman"/>
          <w:color w:val="0000FF"/>
          <w:u w:val="single"/>
        </w:rPr>
        <w:t xml:space="preserve">2:1-4 ...................142, 159</w:t>
        <w:br w:type="textWrapping"/>
      </w:r>
      <w:r>
        <w:rPr>
          <w:rFonts w:ascii="Times New Roman" w:hAnsi="Times New Roman" w:eastAsia="Times New Roman" w:cs="Times New Roman"/>
          <w:color w:val="0000FF"/>
          <w:u w:val="single"/>
        </w:rPr>
        <w:t xml:space="preserve">2:2-4 .......................40, 41</w:t>
        <w:br w:type="textWrapping"/>
      </w:r>
      <w:r>
        <w:rPr>
          <w:rFonts w:ascii="Times New Roman" w:hAnsi="Times New Roman" w:eastAsia="Times New Roman" w:cs="Times New Roman"/>
          <w:color w:val="0000FF"/>
          <w:u w:val="single"/>
        </w:rPr>
        <w:t xml:space="preserve">6:1-3, 5-7 ................41, 42</w:t>
        <w:br w:type="textWrapping"/>
      </w:r>
      <w:r>
        <w:rPr>
          <w:rFonts w:ascii="Times New Roman" w:hAnsi="Times New Roman" w:eastAsia="Times New Roman" w:cs="Times New Roman"/>
          <w:color w:val="0000FF"/>
          <w:u w:val="single"/>
        </w:rPr>
        <w:t xml:space="preserve">10:5.........................14, 60</w:t>
        <w:br w:type="textWrapping"/>
      </w:r>
      <w:r>
        <w:rPr>
          <w:rFonts w:ascii="Times New Roman" w:hAnsi="Times New Roman" w:eastAsia="Times New Roman" w:cs="Times New Roman"/>
          <w:color w:val="0000FF"/>
          <w:u w:val="single"/>
        </w:rPr>
        <w:t xml:space="preserve">14:1-7, 25 .....................45</w:t>
        <w:br w:type="textWrapping"/>
      </w:r>
      <w:r>
        <w:rPr>
          <w:rFonts w:ascii="Times New Roman" w:hAnsi="Times New Roman" w:eastAsia="Times New Roman" w:cs="Times New Roman"/>
          <w:color w:val="0000FF"/>
          <w:u w:val="single"/>
        </w:rPr>
        <w:t xml:space="preserve">14:4, 12-17, 25 .............98</w:t>
        <w:br w:type="textWrapping"/>
      </w:r>
      <w:r>
        <w:rPr>
          <w:rFonts w:ascii="Times New Roman" w:hAnsi="Times New Roman" w:eastAsia="Times New Roman" w:cs="Times New Roman"/>
          <w:color w:val="0000FF"/>
          <w:u w:val="single"/>
        </w:rPr>
        <w:t xml:space="preserve">14:12-14 .......................51</w:t>
        <w:br w:type="textWrapping"/>
      </w:r>
      <w:r>
        <w:rPr>
          <w:rFonts w:ascii="Times New Roman" w:hAnsi="Times New Roman" w:eastAsia="Times New Roman" w:cs="Times New Roman"/>
          <w:color w:val="0000FF"/>
          <w:u w:val="single"/>
        </w:rPr>
        <w:t xml:space="preserve">14:12-17 .......................17</w:t>
        <w:br w:type="textWrapping"/>
      </w:r>
      <w:r>
        <w:rPr>
          <w:rFonts w:ascii="Times New Roman" w:hAnsi="Times New Roman" w:eastAsia="Times New Roman" w:cs="Times New Roman"/>
          <w:color w:val="0000FF"/>
          <w:u w:val="single"/>
        </w:rPr>
        <w:t xml:space="preserve">14:13, 14.......................92</w:t>
        <w:br w:type="textWrapping"/>
      </w:r>
      <w:r>
        <w:rPr>
          <w:rFonts w:ascii="Times New Roman" w:hAnsi="Times New Roman" w:eastAsia="Times New Roman" w:cs="Times New Roman"/>
          <w:color w:val="0000FF"/>
          <w:u w:val="single"/>
        </w:rPr>
        <w:t xml:space="preserve">14:25.......................14, 60</w:t>
        <w:br w:type="textWrapping"/>
      </w:r>
      <w:r>
        <w:rPr>
          <w:rFonts w:ascii="Times New Roman" w:hAnsi="Times New Roman" w:eastAsia="Times New Roman" w:cs="Times New Roman"/>
          <w:color w:val="0000FF"/>
          <w:u w:val="single"/>
        </w:rPr>
        <w:t xml:space="preserve">24:21...........................104</w:t>
        <w:br w:type="textWrapping"/>
      </w:r>
      <w:r>
        <w:rPr>
          <w:rFonts w:ascii="Times New Roman" w:hAnsi="Times New Roman" w:eastAsia="Times New Roman" w:cs="Times New Roman"/>
          <w:color w:val="0000FF"/>
          <w:u w:val="single"/>
        </w:rPr>
        <w:t xml:space="preserve">26:13, 14.......................63</w:t>
        <w:br w:type="textWrapping"/>
      </w:r>
      <w:r>
        <w:rPr>
          <w:rFonts w:ascii="Times New Roman" w:hAnsi="Times New Roman" w:eastAsia="Times New Roman" w:cs="Times New Roman"/>
          <w:color w:val="0000FF"/>
          <w:u w:val="single"/>
        </w:rPr>
        <w:t xml:space="preserve">28:10.......................3, 102</w:t>
        <w:br w:type="textWrapping"/>
      </w:r>
      <w:r>
        <w:rPr>
          <w:rFonts w:ascii="Times New Roman" w:hAnsi="Times New Roman" w:eastAsia="Times New Roman" w:cs="Times New Roman"/>
          <w:color w:val="0000FF"/>
          <w:u w:val="single"/>
        </w:rPr>
        <w:t xml:space="preserve">30:31.......................14, 60</w:t>
        <w:br w:type="textWrapping"/>
      </w:r>
      <w:r>
        <w:rPr>
          <w:rFonts w:ascii="Times New Roman" w:hAnsi="Times New Roman" w:eastAsia="Times New Roman" w:cs="Times New Roman"/>
          <w:color w:val="0000FF"/>
          <w:u w:val="single"/>
        </w:rPr>
      </w:r>
      <w:bookmarkStart w:id="16" w:name="link8"/>
      <w:bookmarkEnd w:id="16"/>
      <w:r>
        <w:rPr>
          <w:rFonts w:ascii="Times New Roman" w:hAnsi="Times New Roman" w:eastAsia="Times New Roman" w:cs="Times New Roman"/>
          <w:color w:val="0000FF"/>
          <w:u w:val="single"/>
        </w:rPr>
        <w:t xml:space="preserve">31:8.........................14, 60</w:t>
        <w:br w:type="textWrapping"/>
      </w:r>
      <w:r>
        <w:rPr>
          <w:rFonts w:ascii="Times New Roman" w:hAnsi="Times New Roman" w:eastAsia="Times New Roman" w:cs="Times New Roman"/>
          <w:color w:val="0000FF"/>
          <w:u w:val="single"/>
        </w:rPr>
        <w:t xml:space="preserve">40:3...............................97</w:t>
        <w:br w:type="textWrapping"/>
      </w:r>
      <w:r>
        <w:rPr>
          <w:rFonts w:ascii="Times New Roman" w:hAnsi="Times New Roman" w:eastAsia="Times New Roman" w:cs="Times New Roman"/>
          <w:color w:val="0000FF"/>
          <w:u w:val="single"/>
        </w:rPr>
        <w:t xml:space="preserve">43:1...............................20</w:t>
        <w:br w:type="textWrapping"/>
      </w:r>
      <w:r>
        <w:rPr>
          <w:rFonts w:ascii="Times New Roman" w:hAnsi="Times New Roman" w:eastAsia="Times New Roman" w:cs="Times New Roman"/>
          <w:color w:val="0000FF"/>
          <w:u w:val="single"/>
        </w:rPr>
        <w:t xml:space="preserve">43:1, 10.......................126</w:t>
        <w:br w:type="textWrapping"/>
      </w:r>
      <w:r>
        <w:rPr>
          <w:rFonts w:ascii="Times New Roman" w:hAnsi="Times New Roman" w:eastAsia="Times New Roman" w:cs="Times New Roman"/>
          <w:color w:val="0000FF"/>
          <w:u w:val="single"/>
        </w:rPr>
        <w:t xml:space="preserve">43:1-10 .......................155</w:t>
        <w:br w:type="textWrapping"/>
      </w:r>
      <w:r>
        <w:rPr>
          <w:rFonts w:ascii="Times New Roman" w:hAnsi="Times New Roman" w:eastAsia="Times New Roman" w:cs="Times New Roman"/>
          <w:color w:val="0000FF"/>
          <w:u w:val="single"/>
        </w:rPr>
        <w:t xml:space="preserve">46:9-11 ...........................6</w:t>
        <w:br w:type="textWrapping"/>
      </w:r>
      <w:r>
        <w:rPr>
          <w:rFonts w:ascii="Times New Roman" w:hAnsi="Times New Roman" w:eastAsia="Times New Roman" w:cs="Times New Roman"/>
          <w:color w:val="0000FF"/>
          <w:u w:val="single"/>
        </w:rPr>
        <w:t xml:space="preserve">52:4.................14, 60, 161</w:t>
        <w:br w:type="textWrapping"/>
      </w:r>
      <w:r>
        <w:rPr>
          <w:rFonts w:ascii="Times New Roman" w:hAnsi="Times New Roman" w:eastAsia="Times New Roman" w:cs="Times New Roman"/>
          <w:color w:val="0000FF"/>
          <w:u w:val="single"/>
        </w:rPr>
        <w:t xml:space="preserve">53:1.............................125</w:t>
        <w:br w:type="textWrapping"/>
      </w:r>
      <w:r>
        <w:rPr>
          <w:rFonts w:ascii="Times New Roman" w:hAnsi="Times New Roman" w:eastAsia="Times New Roman" w:cs="Times New Roman"/>
          <w:color w:val="0000FF"/>
          <w:u w:val="single"/>
        </w:rPr>
        <w:t xml:space="preserve">55:8, 9......................... 118</w:t>
        <w:br w:type="textWrapping"/>
      </w:r>
      <w:r>
        <w:rPr>
          <w:rFonts w:ascii="Times New Roman" w:hAnsi="Times New Roman" w:eastAsia="Times New Roman" w:cs="Times New Roman"/>
          <w:color w:val="0000FF"/>
          <w:u w:val="single"/>
        </w:rPr>
        <w:t xml:space="preserve">60:1-22 .......................126</w:t>
        <w:br w:type="textWrapping"/>
      </w:r>
      <w:r>
        <w:rPr>
          <w:rFonts w:ascii="Times New Roman" w:hAnsi="Times New Roman" w:eastAsia="Times New Roman" w:cs="Times New Roman"/>
          <w:color w:val="0000FF"/>
          <w:u w:val="single"/>
        </w:rPr>
        <w:t xml:space="preserve">63:1-6 .........................129</w:t>
        <w:br w:type="textWrapping"/>
      </w:r>
      <w:r>
        <w:rPr>
          <w:rFonts w:ascii="Times New Roman" w:hAnsi="Times New Roman" w:eastAsia="Times New Roman" w:cs="Times New Roman"/>
          <w:color w:val="0000FF"/>
          <w:u w:val="single"/>
        </w:rPr>
        <w:t xml:space="preserve">66:8.............................139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17" w:name="txbm_9_link8"/>
      <w:bookmarkEnd w:id="17"/>
      <w:r>
        <w:rPr>
          <w:rFonts w:ascii="Times New Roman" w:hAnsi="Times New Roman" w:eastAsia="Times New Roman" w:cs="Times New Roman"/>
          <w:i/>
          <w:color w:val="000000"/>
          <w:u w:val="single"/>
        </w:rPr>
        <w:t xml:space="preserve">Jeremiah</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3:1, 3, 6-14 .................164</w:t>
        <w:br w:type="textWrapping"/>
      </w:r>
      <w:r>
        <w:rPr>
          <w:rFonts w:ascii="Times New Roman" w:hAnsi="Times New Roman" w:eastAsia="Times New Roman" w:cs="Times New Roman"/>
          <w:color w:val="000000"/>
          <w:u w:val="single"/>
        </w:rPr>
        <w:t xml:space="preserve">4:26-28 .......................104</w:t>
        <w:br w:type="textWrapping"/>
      </w:r>
      <w:r>
        <w:rPr>
          <w:rFonts w:ascii="Times New Roman" w:hAnsi="Times New Roman" w:eastAsia="Times New Roman" w:cs="Times New Roman"/>
          <w:color w:val="000000"/>
          <w:u w:val="single"/>
        </w:rPr>
        <w:t xml:space="preserve">25:15-18 .....................150</w:t>
        <w:br w:type="textWrapping"/>
      </w:r>
      <w:r>
        <w:rPr>
          <w:rFonts w:ascii="Times New Roman" w:hAnsi="Times New Roman" w:eastAsia="Times New Roman" w:cs="Times New Roman"/>
          <w:color w:val="000000"/>
          <w:u w:val="single"/>
        </w:rPr>
        <w:t xml:space="preserve">30:7.................31, 74, 147</w:t>
        <w:br w:type="textWrapping"/>
      </w:r>
      <w:r>
        <w:rPr>
          <w:rFonts w:ascii="Times New Roman" w:hAnsi="Times New Roman" w:eastAsia="Times New Roman" w:cs="Times New Roman"/>
          <w:color w:val="000000"/>
          <w:u w:val="single"/>
        </w:rPr>
        <w:t xml:space="preserve">31:31-34 .....................138</w:t>
        <w:br w:type="textWrapping"/>
      </w:r>
      <w:r>
        <w:rPr>
          <w:rFonts w:ascii="Times New Roman" w:hAnsi="Times New Roman" w:eastAsia="Times New Roman" w:cs="Times New Roman"/>
          <w:color w:val="000000"/>
          <w:u w:val="single"/>
        </w:rPr>
        <w:t xml:space="preserve">31:35-37 .....................109</w:t>
        <w:br w:type="textWrapping"/>
      </w:r>
      <w:r>
        <w:rPr>
          <w:rFonts w:ascii="Times New Roman" w:hAnsi="Times New Roman" w:eastAsia="Times New Roman" w:cs="Times New Roman"/>
          <w:color w:val="000000"/>
          <w:u w:val="single"/>
        </w:rPr>
        <w:t xml:space="preserve">............................123, 167</w:t>
        <w:br w:type="textWrapping"/>
      </w:r>
      <w:r>
        <w:rPr>
          <w:rFonts w:ascii="Times New Roman" w:hAnsi="Times New Roman" w:eastAsia="Times New Roman" w:cs="Times New Roman"/>
          <w:color w:val="000000"/>
          <w:u w:val="single"/>
        </w:rPr>
        <w:t xml:space="preserve">32:37-44 .....................142</w:t>
        <w:br w:type="textWrapping"/>
      </w:r>
      <w:r>
        <w:rPr>
          <w:rFonts w:ascii="Times New Roman" w:hAnsi="Times New Roman" w:eastAsia="Times New Roman" w:cs="Times New Roman"/>
          <w:color w:val="000000"/>
          <w:u w:val="single"/>
        </w:rPr>
        <w:t xml:space="preserve">34:18...........................146</w:t>
        <w:br w:type="textWrapping"/>
      </w:r>
      <w:r>
        <w:rPr>
          <w:rFonts w:ascii="Times New Roman" w:hAnsi="Times New Roman" w:eastAsia="Times New Roman" w:cs="Times New Roman"/>
          <w:color w:val="000000"/>
          <w:u w:val="single"/>
        </w:rPr>
        <w:t xml:space="preserve">44:13...........................163</w:t>
        <w:br w:type="textWrapping"/>
      </w:r>
      <w:r>
        <w:rPr>
          <w:rFonts w:ascii="Times New Roman" w:hAnsi="Times New Roman" w:eastAsia="Times New Roman" w:cs="Times New Roman"/>
          <w:color w:val="000000"/>
          <w:u w:val="single"/>
        </w:rPr>
        <w:t xml:space="preserve">51:24, 29, 37, 42, 43.....48</w:t>
        <w:br w:type="textWrapping"/>
      </w:r>
      <w:r>
        <w:rPr>
          <w:rFonts w:ascii="Times New Roman" w:hAnsi="Times New Roman" w:eastAsia="Times New Roman" w:cs="Times New Roman"/>
          <w:color w:val="000000"/>
          <w:u w:val="single"/>
        </w:rPr>
        <w:t xml:space="preserve">51:29-32, 42, 43 .........174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Lamentations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1:7, 8, 17.....................163 5:12.......49, 117, 142, 152 8:8, 9, 22-26 ...............177 </w:t>
      </w:r>
      <w:r>
        <w:rPr>
          <w:rFonts w:ascii="Times New Roman" w:hAnsi="Times New Roman" w:eastAsia="Times New Roman" w:cs="Times New Roman"/>
          <w:i/>
          <w:color w:val="000000"/>
          <w:u w:val="single"/>
        </w:rPr>
        <w:t xml:space="preserve">Malachi</w:t>
      </w:r>
      <w:r>
        <w:rPr>
          <w:rFonts w:ascii="Times New Roman" w:hAnsi="Times New Roman" w:eastAsia="Times New Roman" w:cs="Times New Roman"/>
          <w:color w:val="000000"/>
          <w:u w:val="single"/>
        </w:rPr>
        <w:t xml:space="preserve"> 16:2, 28, 29.................164 8:23-25 .........................97 3:6.................................65 16:28-39 .....................170 Chapter 9 ..................177</w:t>
        <w:br w:type="textWrapping"/>
      </w:r>
      <w:r>
        <w:rPr>
          <w:rFonts w:ascii="Times New Roman" w:hAnsi="Times New Roman" w:eastAsia="Times New Roman" w:cs="Times New Roman"/>
          <w:color w:val="000000"/>
          <w:u w:val="single"/>
        </w:rPr>
        <w:t xml:space="preserve">23:1-35 .......................170 9:24-27 ...............142, 147 </w:t>
      </w:r>
      <w:r>
        <w:rPr>
          <w:rFonts w:ascii="Times New Roman" w:hAnsi="Times New Roman" w:eastAsia="Times New Roman" w:cs="Times New Roman"/>
          <w:i/>
          <w:color w:val="000000"/>
          <w:u w:val="single"/>
        </w:rPr>
        <w:t xml:space="preserve">Matthew</w:t>
      </w:r>
      <w:r>
        <w:rPr>
          <w:rFonts w:ascii="Times New Roman" w:hAnsi="Times New Roman" w:eastAsia="Times New Roman" w:cs="Times New Roman"/>
          <w:color w:val="000000"/>
          <w:u w:val="single"/>
        </w:rPr>
        <w:t xml:space="preserve"> 23:17, 18, 35-37 .........165 9:26.............109, 117, 152 3:2.................................27 28:2, 3, 14.....................51 ............172, 174, 176, 178 3:11, 12 .......................104 28:14.....................54, 110 9:26, 27.........................64 4:17...............................27 28:14-19 .......................17 9:27...............................41 10:5, 6...........................28 37:1ff ..............................9 10:13, 14, 20.................18 10:5-7 ...........................27 37:1-14 .........................32 10:13-20 ..................... 110 10:6.............................105 37:11-14 .....................125 10:13, 20, 21.................20 13:1.............................105 37:19-28 .....................142 10:13-21 ...............54, 170 13:8...............................86 37:21-28 .......................97 10:20...........................173 13:10, 11 .....................158 37:24-28 .....................106 11:3-32 .......................178 13:33...........................140 39:21, 22.....................104 11:36-45 ...............97, 104 15:24.....................28, 105 39:25-29 ...............97, 142 11:45 .............................98 16:1-12 .......................140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FF0000"/>
          <w:u w:val="single"/>
        </w:rPr>
        <w:t xml:space="preserve">Ezekiel</w:t>
      </w:r>
      <w:r>
        <w:rPr>
          <w:rFonts w:ascii="Times New Roman" w:hAnsi="Times New Roman" w:eastAsia="Times New Roman" w:cs="Times New Roman"/>
          <w:color w:val="FF0000"/>
          <w:u w:val="single"/>
        </w:rPr>
        <w:br w:type="textWrapping"/>
      </w:r>
      <w:r>
        <w:rPr>
          <w:rFonts w:ascii="Times New Roman" w:hAnsi="Times New Roman" w:eastAsia="Times New Roman" w:cs="Times New Roman"/>
          <w:color w:val="FF0000"/>
          <w:u w:val="single"/>
        </w:rPr>
        <w:t xml:space="preserve">5:5...............................150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18" w:name="txbm_10_link8"/>
      <w:bookmarkEnd w:id="18"/>
      <w:r>
        <w:rPr>
          <w:rFonts w:ascii="Times New Roman" w:hAnsi="Times New Roman" w:eastAsia="Times New Roman" w:cs="Times New Roman"/>
          <w:color w:val="0000FF"/>
          <w:u w:val="single"/>
        </w:rPr>
        <w:t xml:space="preserve">12:1ff ............................97 16:21...........................162</w:t>
        <w:br w:type="textWrapping"/>
      </w:r>
      <w:r>
        <w:rPr>
          <w:rFonts w:ascii="Times New Roman" w:hAnsi="Times New Roman" w:eastAsia="Times New Roman" w:cs="Times New Roman"/>
          <w:i/>
          <w:color w:val="0000FF"/>
          <w:u w:val="single"/>
        </w:rPr>
        <w:t xml:space="preserve">Daniel</w:t>
      </w:r>
      <w:r>
        <w:rPr>
          <w:rFonts w:ascii="Times New Roman" w:hAnsi="Times New Roman" w:eastAsia="Times New Roman" w:cs="Times New Roman"/>
          <w:color w:val="0000FF"/>
          <w:u w:val="single"/>
        </w:rPr>
        <w:t xml:space="preserve"> 12:11, 12 .....................124 16:28-17:5 ....................41</w:t>
        <w:br w:type="textWrapping"/>
      </w:r>
      <w:r>
        <w:rPr>
          <w:rFonts w:ascii="Times New Roman" w:hAnsi="Times New Roman" w:eastAsia="Times New Roman" w:cs="Times New Roman"/>
          <w:color w:val="0000FF"/>
          <w:u w:val="single"/>
        </w:rPr>
        <w:t xml:space="preserve">1:1ff ............................107 12:11, 13 .....................178 17:1ff ..........................159</w:t>
        <w:br w:type="textWrapping"/>
      </w:r>
      <w:r>
        <w:rPr>
          <w:rFonts w:ascii="Times New Roman" w:hAnsi="Times New Roman" w:eastAsia="Times New Roman" w:cs="Times New Roman"/>
          <w:color w:val="0000FF"/>
          <w:u w:val="single"/>
        </w:rPr>
        <w:t xml:space="preserve">Chapter 2 ..........107, 168 17:1-5 ........................... 11</w:t>
        <w:br w:type="textWrapping"/>
      </w:r>
      <w:r>
        <w:rPr>
          <w:rFonts w:ascii="Times New Roman" w:hAnsi="Times New Roman" w:eastAsia="Times New Roman" w:cs="Times New Roman"/>
          <w:color w:val="0000FF"/>
          <w:u w:val="single"/>
        </w:rPr>
        <w:t xml:space="preserve">Chapters 2, 7 ............108 </w:t>
      </w:r>
      <w:r>
        <w:rPr>
          <w:rFonts w:ascii="Times New Roman" w:hAnsi="Times New Roman" w:eastAsia="Times New Roman" w:cs="Times New Roman"/>
          <w:i/>
          <w:color w:val="0000FF"/>
          <w:u w:val="single"/>
        </w:rPr>
        <w:t xml:space="preserve">Hosea</w:t>
      </w:r>
      <w:r>
        <w:rPr>
          <w:rFonts w:ascii="Times New Roman" w:hAnsi="Times New Roman" w:eastAsia="Times New Roman" w:cs="Times New Roman"/>
          <w:color w:val="0000FF"/>
          <w:u w:val="single"/>
        </w:rPr>
        <w:t xml:space="preserve"> 23:34-37 .............163, 167</w:t>
        <w:br w:type="textWrapping"/>
      </w:r>
      <w:r>
        <w:rPr>
          <w:rFonts w:ascii="Times New Roman" w:hAnsi="Times New Roman" w:eastAsia="Times New Roman" w:cs="Times New Roman"/>
          <w:color w:val="0000FF"/>
          <w:u w:val="single"/>
        </w:rPr>
        <w:t xml:space="preserve">Chapters 2, 7, 8 ........169 </w:t>
      </w:r>
      <w:r>
        <w:rPr>
          <w:rFonts w:ascii="Times New Roman" w:hAnsi="Times New Roman" w:eastAsia="Times New Roman" w:cs="Times New Roman"/>
          <w:color w:val="0000FF"/>
          <w:u w:val="single"/>
        </w:rPr>
      </w:r>
      <w:bookmarkStart w:id="19" w:name="link9"/>
      <w:bookmarkEnd w:id="19"/>
      <w:r>
        <w:rPr>
          <w:rFonts w:ascii="Times New Roman" w:hAnsi="Times New Roman" w:eastAsia="Times New Roman" w:cs="Times New Roman"/>
          <w:color w:val="0000FF"/>
          <w:u w:val="single"/>
        </w:rPr>
        <w:t xml:space="preserve">2:2...............................162 23:34-39 .....................124</w:t>
        <w:br w:type="textWrapping"/>
      </w:r>
      <w:r>
        <w:rPr>
          <w:rFonts w:ascii="Times New Roman" w:hAnsi="Times New Roman" w:eastAsia="Times New Roman" w:cs="Times New Roman"/>
          <w:color w:val="0000FF"/>
          <w:u w:val="single"/>
        </w:rPr>
        <w:t xml:space="preserve">Chapters 2, 7, 9 ........171 </w:t>
      </w:r>
      <w:r>
        <w:rPr>
          <w:rFonts w:ascii="Times New Roman" w:hAnsi="Times New Roman" w:eastAsia="Times New Roman" w:cs="Times New Roman"/>
          <w:color w:val="0000FF"/>
          <w:u w:val="single"/>
        </w:rPr>
      </w:r>
      <w:bookmarkStart w:id="20" w:name="link10"/>
      <w:bookmarkEnd w:id="20"/>
      <w:r>
        <w:rPr>
          <w:rFonts w:ascii="Times New Roman" w:hAnsi="Times New Roman" w:eastAsia="Times New Roman" w:cs="Times New Roman"/>
          <w:color w:val="0000FF"/>
          <w:u w:val="single"/>
        </w:rPr>
        <w:t xml:space="preserve">2:2, 10, 13-23 .............165 </w:t>
      </w:r>
      <w:r>
        <w:rPr>
          <w:rFonts w:ascii="Times New Roman" w:hAnsi="Times New Roman" w:eastAsia="Times New Roman" w:cs="Times New Roman"/>
          <w:color w:val="0000FF"/>
          <w:u w:val="single"/>
        </w:rPr>
      </w:r>
      <w:bookmarkStart w:id="21" w:name="link11"/>
      <w:bookmarkEnd w:id="21"/>
      <w:r>
        <w:rPr>
          <w:rFonts w:ascii="Times New Roman" w:hAnsi="Times New Roman" w:eastAsia="Times New Roman" w:cs="Times New Roman"/>
          <w:color w:val="0000FF"/>
          <w:u w:val="single"/>
        </w:rPr>
        <w:t xml:space="preserve">23:37-39 .......................41</w:t>
        <w:br w:type="textWrapping"/>
      </w:r>
      <w:r>
        <w:rPr>
          <w:rFonts w:ascii="Times New Roman" w:hAnsi="Times New Roman" w:eastAsia="Times New Roman" w:cs="Times New Roman"/>
          <w:color w:val="0000FF"/>
          <w:u w:val="single"/>
        </w:rPr>
        <w:t xml:space="preserve">2:31, 37-39 .................173 2:5-13 .........................170 23:38...........................105</w:t>
        <w:br w:type="textWrapping"/>
      </w:r>
      <w:r>
        <w:rPr>
          <w:rFonts w:ascii="Times New Roman" w:hAnsi="Times New Roman" w:eastAsia="Times New Roman" w:cs="Times New Roman"/>
          <w:color w:val="0000FF"/>
          <w:u w:val="single"/>
        </w:rPr>
        <w:t xml:space="preserve">2:31-45 .........................60 5:13.........................14, 60 24:8, 14.........................79</w:t>
        <w:br w:type="textWrapping"/>
      </w:r>
      <w:r>
        <w:rPr>
          <w:rFonts w:ascii="Times New Roman" w:hAnsi="Times New Roman" w:eastAsia="Times New Roman" w:cs="Times New Roman"/>
          <w:color w:val="0000FF"/>
          <w:u w:val="single"/>
        </w:rPr>
        <w:t xml:space="preserve">2:32-39 ...........................4 5:13-15 .........................35 24:8-14 .......................154</w:t>
        <w:br w:type="textWrapping"/>
      </w:r>
      <w:r>
        <w:rPr>
          <w:rFonts w:ascii="Times New Roman" w:hAnsi="Times New Roman" w:eastAsia="Times New Roman" w:cs="Times New Roman"/>
          <w:color w:val="0000FF"/>
          <w:u w:val="single"/>
        </w:rPr>
        <w:t xml:space="preserve">2:34, 35, 44, 45.......41, 48 5:13-6:2 ........................10 24:14, 15...............49, 151</w:t>
        <w:br w:type="textWrapping"/>
      </w:r>
      <w:r>
        <w:rPr>
          <w:rFonts w:ascii="Times New Roman" w:hAnsi="Times New Roman" w:eastAsia="Times New Roman" w:cs="Times New Roman"/>
          <w:color w:val="0000FF"/>
          <w:u w:val="single"/>
        </w:rPr>
        <w:t xml:space="preserve">........................89, 97, 104 6:1, 2.........36, 74, 80, 114 ....................176, 177, 178</w:t>
        <w:br w:type="textWrapping"/>
      </w:r>
      <w:r>
        <w:rPr>
          <w:rFonts w:ascii="Times New Roman" w:hAnsi="Times New Roman" w:eastAsia="Times New Roman" w:cs="Times New Roman"/>
          <w:color w:val="0000FF"/>
          <w:u w:val="single"/>
        </w:rPr>
        <w:t xml:space="preserve">.................... 110, 112, 159 8:7.................................86 24:15-22 .................24, 64</w:t>
        <w:br w:type="textWrapping"/>
      </w:r>
      <w:r>
        <w:rPr>
          <w:rFonts w:ascii="Times New Roman" w:hAnsi="Times New Roman" w:eastAsia="Times New Roman" w:cs="Times New Roman"/>
          <w:color w:val="0000FF"/>
          <w:u w:val="single"/>
        </w:rPr>
        <w:t xml:space="preserve">2:35, 45.........................49 11:1 .......................97, 162 ..............................79, 109</w:t>
        <w:br w:type="textWrapping"/>
      </w:r>
      <w:r>
        <w:rPr>
          <w:rFonts w:ascii="Times New Roman" w:hAnsi="Times New Roman" w:eastAsia="Times New Roman" w:cs="Times New Roman"/>
          <w:color w:val="0000FF"/>
          <w:u w:val="single"/>
        </w:rPr>
        <w:t xml:space="preserve">2:37-45 .......................175 24:15-31 .....................143</w:t>
        <w:br w:type="textWrapping"/>
      </w:r>
      <w:r>
        <w:rPr>
          <w:rFonts w:ascii="Times New Roman" w:hAnsi="Times New Roman" w:eastAsia="Times New Roman" w:cs="Times New Roman"/>
          <w:color w:val="0000FF"/>
          <w:u w:val="single"/>
        </w:rPr>
        <w:t xml:space="preserve">3:17, 18.........................65</w:t>
      </w:r>
      <w:r>
        <w:rPr>
          <w:rFonts w:ascii="Times New Roman" w:hAnsi="Times New Roman" w:eastAsia="Times New Roman" w:cs="Times New Roman"/>
          <w:color w:val="0000FF"/>
          <w:u w:val="single"/>
        </w:rPr>
      </w:r>
      <w:bookmarkStart w:id="22" w:name="txbm_11_link11"/>
      <w:bookmarkEnd w:id="22"/>
      <w:r>
        <w:rPr>
          <w:rFonts w:ascii="Times New Roman" w:hAnsi="Times New Roman" w:eastAsia="Times New Roman" w:cs="Times New Roman"/>
          <w:color w:val="0000FF"/>
          <w:u w:val="single"/>
        </w:rPr>
        <w:t xml:space="preserve"> </w:t>
      </w:r>
      <w:r>
        <w:rPr>
          <w:rFonts w:ascii="Times New Roman" w:hAnsi="Times New Roman" w:eastAsia="Times New Roman" w:cs="Times New Roman"/>
          <w:i/>
          <w:color w:val="0000FF"/>
          <w:u w:val="single"/>
        </w:rPr>
        <w:t xml:space="preserve">Joel</w:t>
      </w:r>
      <w:r>
        <w:rPr>
          <w:rFonts w:ascii="Times New Roman" w:hAnsi="Times New Roman" w:eastAsia="Times New Roman" w:cs="Times New Roman"/>
          <w:color w:val="0000FF"/>
          <w:u w:val="single"/>
        </w:rPr>
        <w:t xml:space="preserve"> 24:16-20 .............117, 142</w:t>
        <w:br w:type="textWrapping"/>
      </w:r>
      <w:r>
        <w:rPr>
          <w:rFonts w:ascii="Times New Roman" w:hAnsi="Times New Roman" w:eastAsia="Times New Roman" w:cs="Times New Roman"/>
          <w:color w:val="0000FF"/>
          <w:u w:val="single"/>
        </w:rPr>
        <w:t xml:space="preserve">3:19-25 .........................26 2:27............. 106, 110, 112 24:16-22 ..................... 118</w:t>
        <w:br w:type="textWrapping"/>
      </w:r>
      <w:r>
        <w:rPr>
          <w:rFonts w:ascii="Times New Roman" w:hAnsi="Times New Roman" w:eastAsia="Times New Roman" w:cs="Times New Roman"/>
          <w:color w:val="0000FF"/>
          <w:u w:val="single"/>
        </w:rPr>
        <w:t xml:space="preserve">Chapters 4, 5 ..............55 2:27-32 .................34, 142 24:21, 22.............148, 152</w:t>
        <w:br w:type="textWrapping"/>
      </w:r>
      <w:r>
        <w:rPr>
          <w:rFonts w:ascii="Times New Roman" w:hAnsi="Times New Roman" w:eastAsia="Times New Roman" w:cs="Times New Roman"/>
          <w:color w:val="0000FF"/>
          <w:u w:val="single"/>
        </w:rPr>
        <w:t xml:space="preserve">4:17, 25.............13, 17, 20 3:2-8 .............................47 24:22.......................31, 74</w:t>
        <w:br w:type="textWrapping"/>
      </w:r>
      <w:r>
        <w:rPr>
          <w:rFonts w:ascii="Times New Roman" w:hAnsi="Times New Roman" w:eastAsia="Times New Roman" w:cs="Times New Roman"/>
          <w:color w:val="0000FF"/>
          <w:u w:val="single"/>
        </w:rPr>
        <w:t xml:space="preserve">4:17, 25, 26...................55 3:3-8 .....................49, 117 24:31...........................125</w:t>
        <w:br w:type="textWrapping"/>
      </w:r>
      <w:r>
        <w:rPr>
          <w:rFonts w:ascii="Times New Roman" w:hAnsi="Times New Roman" w:eastAsia="Times New Roman" w:cs="Times New Roman"/>
          <w:color w:val="0000FF"/>
          <w:u w:val="single"/>
        </w:rPr>
        <w:t xml:space="preserve">4:30.............................107 3:6.......................142, 152 25:31-46 .................47, 86</w:t>
        <w:br w:type="textWrapping"/>
      </w:r>
      <w:r>
        <w:rPr>
          <w:rFonts w:ascii="Times New Roman" w:hAnsi="Times New Roman" w:eastAsia="Times New Roman" w:cs="Times New Roman"/>
          <w:color w:val="0000FF"/>
          <w:u w:val="single"/>
        </w:rPr>
        <w:t xml:space="preserve">4:30, 31.........................77 3:6-8 .....................24, 112 26:19, 26-29 ...............145</w:t>
        <w:br w:type="textWrapping"/>
      </w:r>
      <w:r>
        <w:rPr>
          <w:rFonts w:ascii="Times New Roman" w:hAnsi="Times New Roman" w:eastAsia="Times New Roman" w:cs="Times New Roman"/>
          <w:color w:val="0000FF"/>
          <w:u w:val="single"/>
        </w:rPr>
        <w:t xml:space="preserve">4:33...............................76 3:9-16 .........................129 26:28...........................146</w:t>
        <w:br w:type="textWrapping"/>
      </w:r>
      <w:r>
        <w:rPr>
          <w:rFonts w:ascii="Times New Roman" w:hAnsi="Times New Roman" w:eastAsia="Times New Roman" w:cs="Times New Roman"/>
          <w:color w:val="0000FF"/>
          <w:u w:val="single"/>
        </w:rPr>
        <w:t xml:space="preserve">5:1-4, 23 .......................76 3:12-16 .......................104 27:29...................127, 129</w:t>
        <w:br w:type="textWrapping"/>
      </w:r>
      <w:r>
        <w:rPr>
          <w:rFonts w:ascii="Times New Roman" w:hAnsi="Times New Roman" w:eastAsia="Times New Roman" w:cs="Times New Roman"/>
          <w:color w:val="0000FF"/>
          <w:u w:val="single"/>
        </w:rPr>
        <w:t xml:space="preserve">5:5, 25-28, 30 ...............76</w:t>
        <w:br w:type="textWrapping"/>
      </w:r>
      <w:r>
        <w:rPr>
          <w:rFonts w:ascii="Times New Roman" w:hAnsi="Times New Roman" w:eastAsia="Times New Roman" w:cs="Times New Roman"/>
          <w:color w:val="0000FF"/>
          <w:u w:val="single"/>
        </w:rPr>
        <w:t xml:space="preserve">5:28, 31.......................176 </w:t>
      </w:r>
      <w:r>
        <w:rPr>
          <w:rFonts w:ascii="Times New Roman" w:hAnsi="Times New Roman" w:eastAsia="Times New Roman" w:cs="Times New Roman"/>
          <w:i/>
          <w:color w:val="0000FF"/>
          <w:u w:val="single"/>
        </w:rPr>
        <w:t xml:space="preserve">Jonah Mark</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5:31.................................5 1:17.............................126 13:8, 10.................79, 154</w:t>
        <w:br w:type="textWrapping"/>
      </w:r>
      <w:r>
        <w:rPr>
          <w:rFonts w:ascii="Times New Roman" w:hAnsi="Times New Roman" w:eastAsia="Times New Roman" w:cs="Times New Roman"/>
          <w:color w:val="0000FF"/>
          <w:u w:val="single"/>
        </w:rPr>
        <w:t xml:space="preserve">6:5, 8, 15.......................65 2:10-3:10 ....................126 13:33...........................161</w:t>
        <w:br w:type="textWrapping"/>
      </w:r>
      <w:r>
        <w:rPr>
          <w:rFonts w:ascii="Times New Roman" w:hAnsi="Times New Roman" w:eastAsia="Times New Roman" w:cs="Times New Roman"/>
          <w:color w:val="0000FF"/>
          <w:u w:val="single"/>
        </w:rPr>
        <w:t xml:space="preserve">Chapter 7 ..................107 3:5-10 ...........................69 13:33, 34.....................166</w:t>
        <w:br w:type="textWrapping"/>
      </w:r>
      <w:r>
        <w:rPr>
          <w:rFonts w:ascii="Times New Roman" w:hAnsi="Times New Roman" w:eastAsia="Times New Roman" w:cs="Times New Roman"/>
          <w:color w:val="0000FF"/>
          <w:u w:val="single"/>
        </w:rPr>
        <w:t xml:space="preserve">Chapters 7, 8, 11 .......175 13:34...........................162</w:t>
        <w:br w:type="textWrapping"/>
      </w:r>
      <w:r>
        <w:rPr>
          <w:rFonts w:ascii="Times New Roman" w:hAnsi="Times New Roman" w:eastAsia="Times New Roman" w:cs="Times New Roman"/>
          <w:color w:val="0000FF"/>
          <w:u w:val="single"/>
        </w:rPr>
        <w:t xml:space="preserve">7:3-8, 11, 12 .................60 </w:t>
      </w:r>
      <w:r>
        <w:rPr>
          <w:rFonts w:ascii="Times New Roman" w:hAnsi="Times New Roman" w:eastAsia="Times New Roman" w:cs="Times New Roman"/>
          <w:i/>
          <w:color w:val="0000FF"/>
          <w:u w:val="single"/>
        </w:rPr>
        <w:t xml:space="preserve">Micah</w:t>
      </w:r>
      <w:r>
        <w:rPr>
          <w:rFonts w:ascii="Times New Roman" w:hAnsi="Times New Roman" w:eastAsia="Times New Roman" w:cs="Times New Roman"/>
          <w:color w:val="0000FF"/>
          <w:u w:val="single"/>
        </w:rPr>
        <w:t xml:space="preserve"> 15:17...........................127</w:t>
        <w:br w:type="textWrapping"/>
      </w:r>
      <w:r>
        <w:rPr>
          <w:rFonts w:ascii="Times New Roman" w:hAnsi="Times New Roman" w:eastAsia="Times New Roman" w:cs="Times New Roman"/>
          <w:color w:val="0000FF"/>
          <w:u w:val="single"/>
        </w:rPr>
        <w:t xml:space="preserve">7:5...................................5 4:1-7 .....................41, 142</w:t>
        <w:br w:type="textWrapping"/>
      </w:r>
      <w:r>
        <w:rPr>
          <w:rFonts w:ascii="Times New Roman" w:hAnsi="Times New Roman" w:eastAsia="Times New Roman" w:cs="Times New Roman"/>
          <w:color w:val="0000FF"/>
          <w:u w:val="single"/>
        </w:rPr>
        <w:t xml:space="preserve">7:7, 19, 20.....................48 5:5...............................161 </w:t>
      </w:r>
      <w:r>
        <w:rPr>
          <w:rFonts w:ascii="Times New Roman" w:hAnsi="Times New Roman" w:eastAsia="Times New Roman" w:cs="Times New Roman"/>
          <w:i/>
          <w:color w:val="0000FF"/>
          <w:u w:val="single"/>
        </w:rPr>
        <w:t xml:space="preserve">Luke</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7:13, 14.................52, 130 1:31-33 ...............106, 110</w:t>
        <w:br w:type="textWrapping"/>
      </w:r>
      <w:r>
        <w:rPr>
          <w:rFonts w:ascii="Times New Roman" w:hAnsi="Times New Roman" w:eastAsia="Times New Roman" w:cs="Times New Roman"/>
          <w:color w:val="0000FF"/>
          <w:u w:val="single"/>
        </w:rPr>
        <w:t xml:space="preserve">7:17, 23.......................175 </w:t>
      </w:r>
      <w:r>
        <w:rPr>
          <w:rFonts w:ascii="Times New Roman" w:hAnsi="Times New Roman" w:eastAsia="Times New Roman" w:cs="Times New Roman"/>
          <w:i/>
          <w:color w:val="0000FF"/>
          <w:u w:val="single"/>
        </w:rPr>
        <w:t xml:space="preserve">Zechariah</w:t>
      </w:r>
      <w:r>
        <w:rPr>
          <w:rFonts w:ascii="Times New Roman" w:hAnsi="Times New Roman" w:eastAsia="Times New Roman" w:cs="Times New Roman"/>
          <w:color w:val="0000FF"/>
          <w:u w:val="single"/>
        </w:rPr>
        <w:t xml:space="preserve"> ....................112, 126, 144</w:t>
        <w:br w:type="textWrapping"/>
      </w:r>
      <w:r>
        <w:rPr>
          <w:rFonts w:ascii="Times New Roman" w:hAnsi="Times New Roman" w:eastAsia="Times New Roman" w:cs="Times New Roman"/>
          <w:color w:val="0000FF"/>
          <w:u w:val="single"/>
        </w:rPr>
        <w:t xml:space="preserve">7:18, 22, 25, 27...........177 1:14, 15...................24, 46 2:13, 14.......................126</w:t>
        <w:br w:type="textWrapping"/>
      </w:r>
      <w:r>
        <w:rPr>
          <w:rFonts w:ascii="Times New Roman" w:hAnsi="Times New Roman" w:eastAsia="Times New Roman" w:cs="Times New Roman"/>
          <w:color w:val="0000FF"/>
          <w:u w:val="single"/>
        </w:rPr>
        <w:t xml:space="preserve">7:25...................48, 64, 65 ............................ 111, 150 4:4, 8, 10.......................65</w:t>
        <w:br w:type="textWrapping"/>
      </w:r>
      <w:r>
        <w:rPr>
          <w:rFonts w:ascii="Times New Roman" w:hAnsi="Times New Roman" w:eastAsia="Times New Roman" w:cs="Times New Roman"/>
          <w:color w:val="0000FF"/>
          <w:u w:val="single"/>
        </w:rPr>
        <w:t xml:space="preserve">7:26-28 .........................67 8:23.............................126 4:5.................................13</w:t>
        <w:br w:type="textWrapping"/>
      </w:r>
      <w:r>
        <w:rPr>
          <w:rFonts w:ascii="Times New Roman" w:hAnsi="Times New Roman" w:eastAsia="Times New Roman" w:cs="Times New Roman"/>
          <w:color w:val="0000FF"/>
          <w:u w:val="single"/>
        </w:rPr>
        <w:t xml:space="preserve">8:3-8 ...............................4 12:10...................124, 139 4:5, 6.......................17, 45</w:t>
        <w:br w:type="textWrapping"/>
      </w:r>
      <w:r>
        <w:rPr>
          <w:rFonts w:ascii="Times New Roman" w:hAnsi="Times New Roman" w:eastAsia="Times New Roman" w:cs="Times New Roman"/>
          <w:color w:val="0000FF"/>
          <w:u w:val="single"/>
        </w:rPr>
        <w:t xml:space="preserve">8:3, 20.............................5 13:8............................. 117 4:6............................... 110</w:t>
        <w:br w:type="textWrapping"/>
      </w:r>
      <w:r>
        <w:rPr>
          <w:rFonts w:ascii="Times New Roman" w:hAnsi="Times New Roman" w:eastAsia="Times New Roman" w:cs="Times New Roman"/>
          <w:color w:val="0000FF"/>
          <w:u w:val="single"/>
        </w:rPr>
        <w:t xml:space="preserve">8:6, 7, 20, 21...............173 13:8, 9...........15, 142, 152 10:9...............................27</w:t>
        <w:br w:type="textWrapping"/>
      </w:r>
      <w:r>
        <w:rPr>
          <w:rFonts w:ascii="Times New Roman" w:hAnsi="Times New Roman" w:eastAsia="Times New Roman" w:cs="Times New Roman"/>
          <w:color w:val="0000FF"/>
          <w:u w:val="single"/>
        </w:rPr>
        <w:t xml:space="preserve">8:8, 9...........................153 14:1-3 ...........................24 13:33, 34.............163, 167</w:t>
        <w:br w:type="textWrapping"/>
      </w:r>
      <w:r>
        <w:rPr>
          <w:rFonts w:ascii="Times New Roman" w:hAnsi="Times New Roman" w:eastAsia="Times New Roman" w:cs="Times New Roman"/>
          <w:color w:val="0000FF"/>
          <w:u w:val="single"/>
        </w:rPr>
        <w:t xml:space="preserve">8:8, 9, 21-25 ...........14, 60 14:1-9 .........................129 14:27...........................160</w:t>
        <w:br w:type="textWrapping"/>
      </w:r>
      <w:r>
        <w:rPr>
          <w:rFonts w:ascii="Times New Roman" w:hAnsi="Times New Roman" w:eastAsia="Times New Roman" w:cs="Times New Roman"/>
          <w:color w:val="0000FF"/>
          <w:u w:val="single"/>
        </w:rPr>
        <w:t xml:space="preserve">8:8-12, 21-25 ................44 14:7-21 .........................47 19:13-24 .......................86</w:t>
        <w:br w:type="textWrapping"/>
      </w:r>
      <w:r>
        <w:rPr>
          <w:rFonts w:ascii="Times New Roman" w:hAnsi="Times New Roman" w:eastAsia="Times New Roman" w:cs="Times New Roman"/>
          <w:color w:val="0000FF"/>
          <w:u w:val="single"/>
        </w:rPr>
        <w:t xml:space="preserve">21:20-24 ...........13, 24, 27 ........................49, 64, 109 ............117, 142, 152, 178 21:20-27 .....................143 21:24.............49, 107, 118 23:34...........................135 24:13, 16, 25-27, 31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23" w:name="txbm_12_link11"/>
      <w:bookmarkEnd w:id="23"/>
      <w:r>
        <w:rPr>
          <w:rFonts w:ascii="Times New Roman" w:hAnsi="Times New Roman" w:eastAsia="Times New Roman" w:cs="Times New Roman"/>
          <w:i/>
          <w:color w:val="000000"/>
          <w:u w:val="single"/>
        </w:rPr>
        <w:t xml:space="preserve">John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14:30.............................17</w:t>
        <w:br w:type="textWrapping"/>
      </w:r>
      <w:r>
        <w:rPr>
          <w:rFonts w:ascii="Times New Roman" w:hAnsi="Times New Roman" w:eastAsia="Times New Roman" w:cs="Times New Roman"/>
          <w:color w:val="000000"/>
          <w:u w:val="single"/>
        </w:rPr>
        <w:t xml:space="preserve">16:12...........................160</w:t>
        <w:br w:type="textWrapping"/>
      </w:r>
      <w:r>
        <w:rPr>
          <w:rFonts w:ascii="Times New Roman" w:hAnsi="Times New Roman" w:eastAsia="Times New Roman" w:cs="Times New Roman"/>
          <w:color w:val="000000"/>
          <w:u w:val="single"/>
        </w:rPr>
        <w:t xml:space="preserve">16:13-15 .....................158</w:t>
        <w:br w:type="textWrapping"/>
      </w:r>
      <w:r>
        <w:rPr>
          <w:rFonts w:ascii="Times New Roman" w:hAnsi="Times New Roman" w:eastAsia="Times New Roman" w:cs="Times New Roman"/>
          <w:color w:val="000000"/>
          <w:u w:val="single"/>
        </w:rPr>
        <w:t xml:space="preserve">18:19-23 .......................28</w:t>
        <w:br w:type="textWrapping"/>
      </w:r>
      <w:r>
        <w:rPr>
          <w:rFonts w:ascii="Times New Roman" w:hAnsi="Times New Roman" w:eastAsia="Times New Roman" w:cs="Times New Roman"/>
          <w:color w:val="000000"/>
          <w:u w:val="single"/>
        </w:rPr>
        <w:t xml:space="preserve">19:2, 5.........................127</w:t>
        <w:br w:type="textWrapping"/>
      </w:r>
      <w:r>
        <w:rPr>
          <w:rFonts w:ascii="Times New Roman" w:hAnsi="Times New Roman" w:eastAsia="Times New Roman" w:cs="Times New Roman"/>
          <w:color w:val="000000"/>
          <w:u w:val="single"/>
        </w:rPr>
        <w:t xml:space="preserve">19:10-15 .......................27</w:t>
        <w:br w:type="textWrapping"/>
      </w:r>
      <w:r>
        <w:rPr>
          <w:rFonts w:ascii="Times New Roman" w:hAnsi="Times New Roman" w:eastAsia="Times New Roman" w:cs="Times New Roman"/>
          <w:color w:val="000000"/>
          <w:u w:val="single"/>
        </w:rPr>
        <w:t xml:space="preserve">19:14, 15.......................28</w:t>
        <w:br w:type="textWrapping"/>
      </w:r>
      <w:r>
        <w:rPr>
          <w:rFonts w:ascii="Times New Roman" w:hAnsi="Times New Roman" w:eastAsia="Times New Roman" w:cs="Times New Roman"/>
          <w:color w:val="000000"/>
          <w:u w:val="single"/>
        </w:rPr>
        <w:t xml:space="preserve">19:15...................160, 163</w:t>
        <w:br w:type="textWrapping"/>
      </w:r>
      <w:r>
        <w:rPr>
          <w:rFonts w:ascii="Times New Roman" w:hAnsi="Times New Roman" w:eastAsia="Times New Roman" w:cs="Times New Roman"/>
          <w:color w:val="000000"/>
          <w:u w:val="single"/>
        </w:rPr>
        <w:t xml:space="preserve">2:7...............................157 3:26-29 .......................138 4:5...............................162 6:7-9 .............................86 3:1-8 .......................11,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 John</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Ephesians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2:12...............................82</w:t>
        <w:br w:type="textWrapping"/>
      </w:r>
      <w:r>
        <w:rPr>
          <w:rFonts w:ascii="Times New Roman" w:hAnsi="Times New Roman" w:eastAsia="Times New Roman" w:cs="Times New Roman"/>
          <w:color w:val="000000"/>
          <w:u w:val="single"/>
        </w:rPr>
        <w:t xml:space="preserve">2:12-15 .......................138</w:t>
        <w:br w:type="textWrapping"/>
      </w:r>
      <w:r>
        <w:rPr>
          <w:rFonts w:ascii="Times New Roman" w:hAnsi="Times New Roman" w:eastAsia="Times New Roman" w:cs="Times New Roman"/>
          <w:color w:val="000000"/>
          <w:u w:val="single"/>
        </w:rPr>
        <w:t xml:space="preserve">3:1-6 ...........................155</w:t>
        <w:br w:type="textWrapping"/>
      </w:r>
      <w:r>
        <w:rPr>
          <w:rFonts w:ascii="Times New Roman" w:hAnsi="Times New Roman" w:eastAsia="Times New Roman" w:cs="Times New Roman"/>
          <w:color w:val="000000"/>
          <w:u w:val="single"/>
        </w:rPr>
        <w:t xml:space="preserve">3:2=5 ..........................158</w:t>
        <w:br w:type="textWrapping"/>
      </w:r>
      <w:r>
        <w:rPr>
          <w:rFonts w:ascii="Times New Roman" w:hAnsi="Times New Roman" w:eastAsia="Times New Roman" w:cs="Times New Roman"/>
          <w:color w:val="000000"/>
          <w:u w:val="single"/>
        </w:rPr>
        <w:t xml:space="preserve">3:9-11 ...........................17</w:t>
        <w:br w:type="textWrapping"/>
      </w:r>
      <w:r>
        <w:rPr>
          <w:rFonts w:ascii="Times New Roman" w:hAnsi="Times New Roman" w:eastAsia="Times New Roman" w:cs="Times New Roman"/>
          <w:color w:val="000000"/>
          <w:u w:val="single"/>
        </w:rPr>
        <w:t xml:space="preserve">5:22-32 .........................37</w:t>
        <w:br w:type="textWrapping"/>
      </w:r>
      <w:r>
        <w:rPr>
          <w:rFonts w:ascii="Times New Roman" w:hAnsi="Times New Roman" w:eastAsia="Times New Roman" w:cs="Times New Roman"/>
          <w:color w:val="000000"/>
          <w:u w:val="single"/>
        </w:rPr>
        <w:t xml:space="preserve">5:23-32 .......................162</w:t>
        <w:br w:type="textWrapping"/>
      </w:r>
      <w:r>
        <w:rPr>
          <w:rFonts w:ascii="Times New Roman" w:hAnsi="Times New Roman" w:eastAsia="Times New Roman" w:cs="Times New Roman"/>
          <w:color w:val="000000"/>
          <w:u w:val="single"/>
        </w:rPr>
        <w:t xml:space="preserve">6:12.......................17,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Philippians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4:1...............................127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Acts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2:8-11 ...........................27</w:t>
        <w:br w:type="textWrapping"/>
      </w:r>
      <w:r>
        <w:rPr>
          <w:rFonts w:ascii="Times New Roman" w:hAnsi="Times New Roman" w:eastAsia="Times New Roman" w:cs="Times New Roman"/>
          <w:color w:val="000000"/>
          <w:u w:val="single"/>
        </w:rPr>
        <w:t xml:space="preserve">2:11-13, 23, 36 ...........163</w:t>
        <w:br w:type="textWrapping"/>
      </w:r>
      <w:r>
        <w:rPr>
          <w:rFonts w:ascii="Times New Roman" w:hAnsi="Times New Roman" w:eastAsia="Times New Roman" w:cs="Times New Roman"/>
          <w:color w:val="000000"/>
          <w:u w:val="single"/>
        </w:rPr>
        <w:t xml:space="preserve">2:23.............................135</w:t>
        <w:br w:type="textWrapping"/>
      </w:r>
      <w:r>
        <w:rPr>
          <w:rFonts w:ascii="Times New Roman" w:hAnsi="Times New Roman" w:eastAsia="Times New Roman" w:cs="Times New Roman"/>
          <w:color w:val="000000"/>
          <w:u w:val="single"/>
        </w:rPr>
        <w:t xml:space="preserve">2:23, 36.......................134</w:t>
        <w:br w:type="textWrapping"/>
      </w:r>
      <w:r>
        <w:rPr>
          <w:rFonts w:ascii="Times New Roman" w:hAnsi="Times New Roman" w:eastAsia="Times New Roman" w:cs="Times New Roman"/>
          <w:color w:val="000000"/>
          <w:u w:val="single"/>
        </w:rPr>
        <w:t xml:space="preserve">2:37-41 .........................28</w:t>
        <w:br w:type="textWrapping"/>
      </w:r>
      <w:r>
        <w:rPr>
          <w:rFonts w:ascii="Times New Roman" w:hAnsi="Times New Roman" w:eastAsia="Times New Roman" w:cs="Times New Roman"/>
          <w:color w:val="000000"/>
          <w:u w:val="single"/>
        </w:rPr>
        <w:t xml:space="preserve">3:12, 14, 15, 17...........135</w:t>
        <w:br w:type="textWrapping"/>
      </w:r>
      <w:r>
        <w:rPr>
          <w:rFonts w:ascii="Times New Roman" w:hAnsi="Times New Roman" w:eastAsia="Times New Roman" w:cs="Times New Roman"/>
          <w:color w:val="000000"/>
          <w:u w:val="single"/>
        </w:rPr>
        <w:t xml:space="preserve">3:12-15 .......................134</w:t>
        <w:br w:type="textWrapping"/>
      </w:r>
      <w:r>
        <w:rPr>
          <w:rFonts w:ascii="Times New Roman" w:hAnsi="Times New Roman" w:eastAsia="Times New Roman" w:cs="Times New Roman"/>
          <w:color w:val="000000"/>
          <w:u w:val="single"/>
        </w:rPr>
        <w:t xml:space="preserve">3:19-4:3 ........................28</w:t>
        <w:br w:type="textWrapping"/>
      </w:r>
      <w:r>
        <w:rPr>
          <w:rFonts w:ascii="Times New Roman" w:hAnsi="Times New Roman" w:eastAsia="Times New Roman" w:cs="Times New Roman"/>
          <w:color w:val="000000"/>
          <w:u w:val="single"/>
        </w:rPr>
        <w:t xml:space="preserve">4:10-21 .........................28</w:t>
        <w:br w:type="textWrapping"/>
      </w:r>
      <w:r>
        <w:rPr>
          <w:rFonts w:ascii="Times New Roman" w:hAnsi="Times New Roman" w:eastAsia="Times New Roman" w:cs="Times New Roman"/>
          <w:color w:val="000000"/>
          <w:u w:val="single"/>
        </w:rPr>
        <w:t xml:space="preserve">5:17-33 .........................28</w:t>
        <w:br w:type="textWrapping"/>
      </w:r>
      <w:r>
        <w:rPr>
          <w:rFonts w:ascii="Times New Roman" w:hAnsi="Times New Roman" w:eastAsia="Times New Roman" w:cs="Times New Roman"/>
          <w:color w:val="000000"/>
          <w:u w:val="single"/>
        </w:rPr>
        <w:t xml:space="preserve">7:18...............................60</w:t>
        <w:br w:type="textWrapping"/>
      </w:r>
      <w:r>
        <w:rPr>
          <w:rFonts w:ascii="Times New Roman" w:hAnsi="Times New Roman" w:eastAsia="Times New Roman" w:cs="Times New Roman"/>
          <w:color w:val="000000"/>
          <w:u w:val="single"/>
        </w:rPr>
        <w:t xml:space="preserve">7:51-8:4 ........................28</w:t>
        <w:br w:type="textWrapping"/>
      </w:r>
      <w:r>
        <w:rPr>
          <w:rFonts w:ascii="Times New Roman" w:hAnsi="Times New Roman" w:eastAsia="Times New Roman" w:cs="Times New Roman"/>
          <w:color w:val="000000"/>
          <w:u w:val="single"/>
        </w:rPr>
        <w:t xml:space="preserve">9:20-29 .........................28</w:t>
        <w:br w:type="textWrapping"/>
      </w:r>
      <w:r>
        <w:rPr>
          <w:rFonts w:ascii="Times New Roman" w:hAnsi="Times New Roman" w:eastAsia="Times New Roman" w:cs="Times New Roman"/>
          <w:color w:val="000000"/>
          <w:u w:val="single"/>
        </w:rPr>
        <w:t xml:space="preserve">13:17-20 .........................1</w:t>
        <w:br w:type="textWrapping"/>
      </w:r>
      <w:r>
        <w:rPr>
          <w:rFonts w:ascii="Times New Roman" w:hAnsi="Times New Roman" w:eastAsia="Times New Roman" w:cs="Times New Roman"/>
          <w:color w:val="000000"/>
          <w:u w:val="single"/>
        </w:rPr>
        <w:t xml:space="preserve">13:33, 34.....................144</w:t>
        <w:br w:type="textWrapping"/>
      </w:r>
      <w:r>
        <w:rPr>
          <w:rFonts w:ascii="Times New Roman" w:hAnsi="Times New Roman" w:eastAsia="Times New Roman" w:cs="Times New Roman"/>
          <w:color w:val="000000"/>
          <w:u w:val="single"/>
        </w:rPr>
        <w:t xml:space="preserve">21:11-13 .....................163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Romans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1:1-32 ...........................23</w:t>
        <w:br w:type="textWrapping"/>
      </w:r>
      <w:r>
        <w:rPr>
          <w:rFonts w:ascii="Times New Roman" w:hAnsi="Times New Roman" w:eastAsia="Times New Roman" w:cs="Times New Roman"/>
          <w:color w:val="000000"/>
          <w:u w:val="single"/>
        </w:rPr>
        <w:t xml:space="preserve">1:16...............................28</w:t>
        <w:br w:type="textWrapping"/>
      </w:r>
      <w:r>
        <w:rPr>
          <w:rFonts w:ascii="Times New Roman" w:hAnsi="Times New Roman" w:eastAsia="Times New Roman" w:cs="Times New Roman"/>
          <w:color w:val="000000"/>
          <w:u w:val="single"/>
        </w:rPr>
        <w:t xml:space="preserve">2:9, 10, 16.....................28</w:t>
        <w:br w:type="textWrapping"/>
      </w:r>
      <w:r>
        <w:rPr>
          <w:rFonts w:ascii="Times New Roman" w:hAnsi="Times New Roman" w:eastAsia="Times New Roman" w:cs="Times New Roman"/>
          <w:color w:val="000000"/>
          <w:u w:val="single"/>
        </w:rPr>
        <w:t xml:space="preserve">8:14, 15, 19.................162</w:t>
        <w:br w:type="textWrapping"/>
      </w:r>
      <w:r>
        <w:rPr>
          <w:rFonts w:ascii="Times New Roman" w:hAnsi="Times New Roman" w:eastAsia="Times New Roman" w:cs="Times New Roman"/>
          <w:color w:val="000000"/>
          <w:u w:val="single"/>
        </w:rPr>
        <w:t xml:space="preserve">8:17-20 ....................... 110</w:t>
        <w:br w:type="textWrapping"/>
      </w:r>
      <w:r>
        <w:rPr>
          <w:rFonts w:ascii="Times New Roman" w:hAnsi="Times New Roman" w:eastAsia="Times New Roman" w:cs="Times New Roman"/>
          <w:color w:val="000000"/>
          <w:u w:val="single"/>
        </w:rPr>
        <w:t xml:space="preserve">11:24, 29 ..................... 118</w:t>
        <w:br w:type="textWrapping"/>
      </w:r>
      <w:r>
        <w:rPr>
          <w:rFonts w:ascii="Times New Roman" w:hAnsi="Times New Roman" w:eastAsia="Times New Roman" w:cs="Times New Roman"/>
          <w:color w:val="000000"/>
          <w:u w:val="single"/>
        </w:rPr>
        <w:t xml:space="preserve">11:25 ...........................139</w:t>
        <w:br w:type="textWrapping"/>
      </w:r>
      <w:r>
        <w:rPr>
          <w:rFonts w:ascii="Times New Roman" w:hAnsi="Times New Roman" w:eastAsia="Times New Roman" w:cs="Times New Roman"/>
          <w:color w:val="000000"/>
          <w:u w:val="single"/>
        </w:rPr>
        <w:t xml:space="preserve">13:1...............................48</w:t>
        <w:br w:type="textWrapping"/>
      </w:r>
      <w:r>
        <w:rPr>
          <w:rFonts w:ascii="Times New Roman" w:hAnsi="Times New Roman" w:eastAsia="Times New Roman" w:cs="Times New Roman"/>
          <w:color w:val="000000"/>
          <w:u w:val="single"/>
        </w:rPr>
        <w:t xml:space="preserve">16:25...........................158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 Corinthians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2:9-13 ...................53, 102</w:t>
        <w:br w:type="textWrapping"/>
      </w:r>
      <w:r>
        <w:rPr>
          <w:rFonts w:ascii="Times New Roman" w:hAnsi="Times New Roman" w:eastAsia="Times New Roman" w:cs="Times New Roman"/>
          <w:color w:val="000000"/>
          <w:u w:val="single"/>
        </w:rPr>
        <w:t xml:space="preserve">5:6-8 ...........................140</w:t>
        <w:br w:type="textWrapping"/>
      </w:r>
      <w:r>
        <w:rPr>
          <w:rFonts w:ascii="Times New Roman" w:hAnsi="Times New Roman" w:eastAsia="Times New Roman" w:cs="Times New Roman"/>
          <w:color w:val="000000"/>
          <w:u w:val="single"/>
        </w:rPr>
        <w:t xml:space="preserve">5:7...............................134</w:t>
        <w:br w:type="textWrapping"/>
      </w:r>
      <w:r>
        <w:rPr>
          <w:rFonts w:ascii="Times New Roman" w:hAnsi="Times New Roman" w:eastAsia="Times New Roman" w:cs="Times New Roman"/>
          <w:color w:val="000000"/>
          <w:u w:val="single"/>
        </w:rPr>
        <w:t xml:space="preserve">9:25.............................127</w:t>
        <w:br w:type="textWrapping"/>
      </w:r>
      <w:r>
        <w:rPr>
          <w:rFonts w:ascii="Times New Roman" w:hAnsi="Times New Roman" w:eastAsia="Times New Roman" w:cs="Times New Roman"/>
          <w:color w:val="000000"/>
          <w:u w:val="single"/>
        </w:rPr>
        <w:t xml:space="preserve">10:11 .............................65</w:t>
        <w:br w:type="textWrapping"/>
      </w:r>
      <w:r>
        <w:rPr>
          <w:rFonts w:ascii="Times New Roman" w:hAnsi="Times New Roman" w:eastAsia="Times New Roman" w:cs="Times New Roman"/>
          <w:color w:val="000000"/>
          <w:u w:val="single"/>
        </w:rPr>
        <w:t xml:space="preserve">13:2.............................158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II Corinthians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!2:1-7 ..........................155</w:t>
        <w:br w:type="textWrapping"/>
      </w:r>
      <w:r>
        <w:rPr>
          <w:rFonts w:ascii="Times New Roman" w:hAnsi="Times New Roman" w:eastAsia="Times New Roman" w:cs="Times New Roman"/>
          <w:i/>
          <w:color w:val="000000"/>
          <w:u w:val="single"/>
        </w:rPr>
        <w:t xml:space="preserve">I Thessalonians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2:19.............................127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II Thessalonians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1:5-12 ...........................23</w:t>
        <w:br w:type="textWrapping"/>
      </w:r>
      <w:r>
        <w:rPr>
          <w:rFonts w:ascii="Times New Roman" w:hAnsi="Times New Roman" w:eastAsia="Times New Roman" w:cs="Times New Roman"/>
          <w:color w:val="000000"/>
          <w:u w:val="single"/>
        </w:rPr>
        <w:t xml:space="preserve">2:3ff ............................152</w:t>
        <w:br w:type="textWrapping"/>
      </w:r>
      <w:r>
        <w:rPr>
          <w:rFonts w:ascii="Times New Roman" w:hAnsi="Times New Roman" w:eastAsia="Times New Roman" w:cs="Times New Roman"/>
          <w:color w:val="000000"/>
          <w:u w:val="single"/>
        </w:rPr>
        <w:t xml:space="preserve">2:3, 4...........................178</w:t>
        <w:br w:type="textWrapping"/>
      </w:r>
      <w:r>
        <w:rPr>
          <w:rFonts w:ascii="Times New Roman" w:hAnsi="Times New Roman" w:eastAsia="Times New Roman" w:cs="Times New Roman"/>
          <w:color w:val="000000"/>
          <w:u w:val="single"/>
        </w:rPr>
        <w:t xml:space="preserve">2:3, 4, 8, 9.....................51</w:t>
        <w:br w:type="textWrapping"/>
      </w:r>
      <w:r>
        <w:rPr>
          <w:rFonts w:ascii="Times New Roman" w:hAnsi="Times New Roman" w:eastAsia="Times New Roman" w:cs="Times New Roman"/>
          <w:color w:val="000000"/>
          <w:u w:val="single"/>
        </w:rPr>
        <w:t xml:space="preserve">2:4.................................63</w:t>
        <w:br w:type="textWrapping"/>
      </w:r>
      <w:r>
        <w:rPr>
          <w:rFonts w:ascii="Times New Roman" w:hAnsi="Times New Roman" w:eastAsia="Times New Roman" w:cs="Times New Roman"/>
          <w:color w:val="000000"/>
          <w:u w:val="single"/>
        </w:rPr>
        <w:t xml:space="preserve">2:8.................................97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II Timothy</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2:4, 5.............................19</w:t>
        <w:br w:type="textWrapping"/>
      </w:r>
      <w:r>
        <w:rPr>
          <w:rFonts w:ascii="Times New Roman" w:hAnsi="Times New Roman" w:eastAsia="Times New Roman" w:cs="Times New Roman"/>
          <w:color w:val="000000"/>
          <w:u w:val="single"/>
        </w:rPr>
        <w:t xml:space="preserve">2:5...............................127</w:t>
        <w:br w:type="textWrapping"/>
      </w:r>
      <w:r>
        <w:rPr>
          <w:rFonts w:ascii="Times New Roman" w:hAnsi="Times New Roman" w:eastAsia="Times New Roman" w:cs="Times New Roman"/>
          <w:color w:val="000000"/>
          <w:u w:val="single"/>
        </w:rPr>
        <w:t xml:space="preserve">4:8...............................127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Hebrews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1:1, 2...........................105</w:t>
        <w:br w:type="textWrapping"/>
      </w:r>
      <w:r>
        <w:rPr>
          <w:rFonts w:ascii="Times New Roman" w:hAnsi="Times New Roman" w:eastAsia="Times New Roman" w:cs="Times New Roman"/>
          <w:color w:val="000000"/>
          <w:u w:val="single"/>
        </w:rPr>
        <w:t xml:space="preserve">1:5.......................144, 145</w:t>
        <w:br w:type="textWrapping"/>
      </w:r>
      <w:r>
        <w:rPr>
          <w:rFonts w:ascii="Times New Roman" w:hAnsi="Times New Roman" w:eastAsia="Times New Roman" w:cs="Times New Roman"/>
          <w:color w:val="000000"/>
          <w:u w:val="single"/>
        </w:rPr>
        <w:t xml:space="preserve">1:9............................... 110</w:t>
        <w:br w:type="textWrapping"/>
      </w:r>
      <w:r>
        <w:rPr>
          <w:rFonts w:ascii="Times New Roman" w:hAnsi="Times New Roman" w:eastAsia="Times New Roman" w:cs="Times New Roman"/>
          <w:color w:val="000000"/>
          <w:u w:val="single"/>
        </w:rPr>
        <w:t xml:space="preserve">2:5-9 ...........................127</w:t>
        <w:br w:type="textWrapping"/>
      </w:r>
      <w:r>
        <w:rPr>
          <w:rFonts w:ascii="Times New Roman" w:hAnsi="Times New Roman" w:eastAsia="Times New Roman" w:cs="Times New Roman"/>
          <w:color w:val="000000"/>
          <w:u w:val="single"/>
        </w:rPr>
        <w:t xml:space="preserve">2:10...............................37</w:t>
        <w:br w:type="textWrapping"/>
      </w:r>
      <w:r>
        <w:rPr>
          <w:rFonts w:ascii="Times New Roman" w:hAnsi="Times New Roman" w:eastAsia="Times New Roman" w:cs="Times New Roman"/>
          <w:color w:val="000000"/>
          <w:u w:val="single"/>
        </w:rPr>
        <w:t xml:space="preserve">Chapters 3-12 ...........101</w:t>
        <w:br w:type="textWrapping"/>
      </w:r>
      <w:r>
        <w:rPr>
          <w:rFonts w:ascii="Times New Roman" w:hAnsi="Times New Roman" w:eastAsia="Times New Roman" w:cs="Times New Roman"/>
          <w:color w:val="000000"/>
          <w:u w:val="single"/>
        </w:rPr>
        <w:t xml:space="preserve">3:5, 6...........................105</w:t>
        <w:br w:type="textWrapping"/>
      </w:r>
      <w:r>
        <w:rPr>
          <w:rFonts w:ascii="Times New Roman" w:hAnsi="Times New Roman" w:eastAsia="Times New Roman" w:cs="Times New Roman"/>
          <w:color w:val="000000"/>
          <w:u w:val="single"/>
        </w:rPr>
        <w:t xml:space="preserve">3:14-4:11 .................... 110</w:t>
        <w:br w:type="textWrapping"/>
      </w:r>
      <w:r>
        <w:rPr>
          <w:rFonts w:ascii="Times New Roman" w:hAnsi="Times New Roman" w:eastAsia="Times New Roman" w:cs="Times New Roman"/>
          <w:color w:val="000000"/>
          <w:u w:val="single"/>
        </w:rPr>
        <w:t xml:space="preserve">4:1-9 .............................31</w:t>
        <w:br w:type="textWrapping"/>
      </w:r>
      <w:r>
        <w:rPr>
          <w:rFonts w:ascii="Times New Roman" w:hAnsi="Times New Roman" w:eastAsia="Times New Roman" w:cs="Times New Roman"/>
          <w:color w:val="000000"/>
          <w:u w:val="single"/>
        </w:rPr>
        <w:t xml:space="preserve">4:4-9 .............................39</w:t>
        <w:br w:type="textWrapping"/>
      </w:r>
      <w:r>
        <w:rPr>
          <w:rFonts w:ascii="Times New Roman" w:hAnsi="Times New Roman" w:eastAsia="Times New Roman" w:cs="Times New Roman"/>
          <w:color w:val="000000"/>
          <w:u w:val="single"/>
        </w:rPr>
        <w:t xml:space="preserve">Chapters 5-7 .............145</w:t>
        <w:br w:type="textWrapping"/>
      </w:r>
      <w:r>
        <w:rPr>
          <w:rFonts w:ascii="Times New Roman" w:hAnsi="Times New Roman" w:eastAsia="Times New Roman" w:cs="Times New Roman"/>
          <w:color w:val="000000"/>
          <w:u w:val="single"/>
        </w:rPr>
        <w:t xml:space="preserve">5:5, 6...........142, 144, 145</w:t>
        <w:br w:type="textWrapping"/>
      </w:r>
      <w:r>
        <w:rPr>
          <w:rFonts w:ascii="Times New Roman" w:hAnsi="Times New Roman" w:eastAsia="Times New Roman" w:cs="Times New Roman"/>
          <w:color w:val="000000"/>
          <w:u w:val="single"/>
        </w:rPr>
        <w:t xml:space="preserve">7:21, 22.......................146</w:t>
        <w:br w:type="textWrapping"/>
      </w:r>
      <w:r>
        <w:rPr>
          <w:rFonts w:ascii="Times New Roman" w:hAnsi="Times New Roman" w:eastAsia="Times New Roman" w:cs="Times New Roman"/>
          <w:color w:val="000000"/>
          <w:u w:val="single"/>
        </w:rPr>
        <w:t xml:space="preserve">10:26-39 .......................23</w:t>
        <w:br w:type="textWrapping"/>
      </w:r>
      <w:r>
        <w:rPr>
          <w:rFonts w:ascii="Times New Roman" w:hAnsi="Times New Roman" w:eastAsia="Times New Roman" w:cs="Times New Roman"/>
          <w:color w:val="000000"/>
          <w:u w:val="single"/>
        </w:rPr>
        <w:t xml:space="preserve">12:23...........................162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James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1:12.............................127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i/>
          <w:color w:val="000000"/>
          <w:u w:val="single"/>
        </w:rPr>
        <w:t xml:space="preserve">I Peter</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5:4...............................127</w:t>
        <w:br w:type="textWrapping"/>
      </w:r>
      <w:r>
        <w:rPr>
          <w:rFonts w:ascii="Times New Roman" w:hAnsi="Times New Roman" w:eastAsia="Times New Roman" w:cs="Times New Roman"/>
          <w:color w:val="000000"/>
          <w:u w:val="single"/>
        </w:rPr>
        <w:t xml:space="preserve">5:13.............................157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color w:val="000000"/>
          <w:u w:val="single"/>
        </w:rPr>
        <w:t xml:space="preserve">Galatians</w:t>
      </w:r>
      <w:r>
        <w:rPr>
          <w:rFonts w:ascii="Times New Roman" w:hAnsi="Times New Roman" w:eastAsia="Times New Roman" w:cs="Times New Roman"/>
          <w:color w:val="000000"/>
          <w:u w:val="single"/>
        </w:rPr>
        <w:br w:type="textWrapping"/>
      </w:r>
      <w:r>
        <w:rPr>
          <w:rFonts w:ascii="Times New Roman" w:hAnsi="Times New Roman" w:eastAsia="Times New Roman" w:cs="Times New Roman"/>
          <w:color w:val="000000"/>
          <w:u w:val="single"/>
        </w:rPr>
        <w:t xml:space="preserve">1:11, 12 .......................155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u w:val="single"/>
        </w:rPr>
      </w:r>
      <w:bookmarkStart w:id="24" w:name="txbm_13_link11"/>
      <w:bookmarkEnd w:id="24"/>
      <w:r>
        <w:rPr>
          <w:rFonts w:ascii="Times New Roman" w:hAnsi="Times New Roman" w:eastAsia="Times New Roman" w:cs="Times New Roman"/>
          <w:i/>
          <w:color w:val="0000FF"/>
          <w:u w:val="single"/>
        </w:rPr>
        <w:t xml:space="preserve">II Peter</w:t>
      </w:r>
      <w:r>
        <w:rPr>
          <w:rFonts w:ascii="Times New Roman" w:hAnsi="Times New Roman" w:eastAsia="Times New Roman" w:cs="Times New Roman"/>
          <w:color w:val="0000FF"/>
          <w:u w:val="single"/>
        </w:rPr>
        <w:br w:type="textWrapping"/>
      </w:r>
      <w:r>
        <w:rPr>
          <w:rFonts w:ascii="Times New Roman" w:hAnsi="Times New Roman" w:eastAsia="Times New Roman" w:cs="Times New Roman"/>
          <w:color w:val="0000FF"/>
          <w:u w:val="single"/>
        </w:rPr>
        <w:t xml:space="preserve">1:15-18 ......................... 11 14:1-4 ...........................79 17:1-5 .........................147 18:20, 24.....................169 14:1-5 ...........................49 17:1, 2, 15...................170 18:20-19:3 ..................166 14:4, 6-8 .....................155 17:1-7, 18 ...................157 Chapters 19, 20 ........168 14:8.............156, 160, 166 17:1, 9, 15, 18.............167 19:2.............................165 14:14.......53, 80, 127, 129 17:1-12, 15, 17, 18 .....160 19:2, 3, 11-21 .............168 14:14-20 .....................150 </w:t>
      </w:r>
      <w:r>
        <w:rPr>
          <w:rFonts w:ascii="Times New Roman" w:hAnsi="Times New Roman" w:eastAsia="Times New Roman" w:cs="Times New Roman"/>
          <w:color w:val="0000FF"/>
          <w:u w:val="single"/>
        </w:rPr>
      </w:r>
      <w:bookmarkStart w:id="25" w:name="link12"/>
      <w:bookmarkEnd w:id="25"/>
      <w:r>
        <w:rPr>
          <w:rFonts w:ascii="Times New Roman" w:hAnsi="Times New Roman" w:eastAsia="Times New Roman" w:cs="Times New Roman"/>
          <w:color w:val="0000FF"/>
          <w:u w:val="single"/>
        </w:rPr>
        <w:t xml:space="preserve">17:1-19:6 ............168, 171 19:7-9 .........................130 Chapters 15, 16 ........150 17:3, 8-12 ...................158 19:7-10 .......................162 ....................................157 17:8-12 .........................48 19:7-11 .......................166 15:1ff ..........................148 17:9.............................169 19:7-21 ....................... 110 15:17-21 .....................156 17:16, 17.....................165 19:11ff ..................97, 112 16:5-7, 12-16 ..............165 17:18...........................161 19:11-21 ...............53, 129 16:17...........................149 ....................162, 163, 166 ............................150, 158 16:17-21 ............. 111, 157 18:2, 10, 16-21 ...........157 19:12...............53, 80, 127 16:19.............49, 117, 142 18:3, 9-21, 24 .............166 19:17-21 .....................145 ............................152, 160 18:7, 20-24 .................170 19:17-20:3 ............13, 130 Chapters 17-19 .........151 18:8-21 .......................165 </w:t>
      </w:r>
      <w:r>
        <w:rPr>
          <w:rFonts w:ascii="Times New Roman" w:hAnsi="Times New Roman" w:eastAsia="Times New Roman" w:cs="Times New Roman"/>
          <w:color w:val="0000FF"/>
          <w:u w:val="single"/>
        </w:rPr>
      </w:r>
      <w:bookmarkStart w:id="26" w:name="link14"/>
      <w:bookmarkEnd w:id="26"/>
      <w:r>
        <w:rPr>
          <w:rFonts w:ascii="Times New Roman" w:hAnsi="Times New Roman" w:eastAsia="Times New Roman" w:cs="Times New Roman"/>
          <w:color w:val="0000FF"/>
          <w:u w:val="single"/>
        </w:rPr>
        <w:t xml:space="preserve">20:1-3 ......................... 110 ............................156, 158 18:10, 16.....................163 21:9, 10.......................161 ....................163, 165, 169 18:10, 16, 24...............162 21:10...........................166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r>
      <w:bookmarkStart w:id="27" w:name="txbm_14_link14"/>
      <w:bookmarkEnd w:id="27"/>
      <w:r>
        <w:rPr>
          <w:rFonts w:ascii="Times New Roman" w:hAnsi="Times New Roman" w:eastAsia="Times New Roman" w:cs="Times New Roman"/>
          <w:i/>
          <w:color w:val="FF0000"/>
          <w:u w:val="single"/>
        </w:rPr>
        <w:t xml:space="preserve">Revelation</w:t>
      </w:r>
      <w:r>
        <w:rPr>
          <w:rFonts w:ascii="Times New Roman" w:hAnsi="Times New Roman" w:eastAsia="Times New Roman" w:cs="Times New Roman"/>
          <w:color w:val="FF0000"/>
          <w:u w:val="single"/>
        </w:rPr>
        <w:br w:type="textWrapping"/>
      </w:r>
      <w:r>
        <w:rPr>
          <w:rFonts w:ascii="Times New Roman" w:hAnsi="Times New Roman" w:eastAsia="Times New Roman" w:cs="Times New Roman"/>
          <w:color w:val="FF0000"/>
          <w:u w:val="single"/>
        </w:rPr>
        <w:t xml:space="preserve">2:10.............................127</w:t>
        <w:br w:type="textWrapping"/>
      </w:r>
      <w:r>
        <w:rPr>
          <w:rFonts w:ascii="Times New Roman" w:hAnsi="Times New Roman" w:eastAsia="Times New Roman" w:cs="Times New Roman"/>
          <w:color w:val="FF0000"/>
          <w:u w:val="single"/>
        </w:rPr>
        <w:t xml:space="preserve">3:11 .............................127</w:t>
        <w:br w:type="textWrapping"/>
      </w:r>
      <w:r>
        <w:rPr>
          <w:rFonts w:ascii="Times New Roman" w:hAnsi="Times New Roman" w:eastAsia="Times New Roman" w:cs="Times New Roman"/>
          <w:color w:val="FF0000"/>
          <w:u w:val="single"/>
        </w:rPr>
        <w:t xml:space="preserve">4:4, 10...................52, 127</w:t>
        <w:br w:type="textWrapping"/>
      </w:r>
      <w:r>
        <w:rPr>
          <w:rFonts w:ascii="Times New Roman" w:hAnsi="Times New Roman" w:eastAsia="Times New Roman" w:cs="Times New Roman"/>
          <w:color w:val="FF0000"/>
          <w:u w:val="single"/>
        </w:rPr>
        <w:t xml:space="preserve">4:10.............................130</w:t>
        <w:br w:type="textWrapping"/>
      </w:r>
      <w:r>
        <w:rPr>
          <w:rFonts w:ascii="Times New Roman" w:hAnsi="Times New Roman" w:eastAsia="Times New Roman" w:cs="Times New Roman"/>
          <w:color w:val="FF0000"/>
          <w:u w:val="single"/>
        </w:rPr>
        <w:t xml:space="preserve">Chapter 6 ..................163</w:t>
        <w:br w:type="textWrapping"/>
      </w:r>
      <w:r>
        <w:rPr>
          <w:rFonts w:ascii="Times New Roman" w:hAnsi="Times New Roman" w:eastAsia="Times New Roman" w:cs="Times New Roman"/>
          <w:color w:val="FF0000"/>
          <w:u w:val="single"/>
        </w:rPr>
        <w:t xml:space="preserve">Chapters 6-19 ...........149</w:t>
        <w:br w:type="textWrapping"/>
      </w:r>
      <w:r>
        <w:rPr>
          <w:rFonts w:ascii="Times New Roman" w:hAnsi="Times New Roman" w:eastAsia="Times New Roman" w:cs="Times New Roman"/>
          <w:color w:val="FF0000"/>
          <w:u w:val="single"/>
        </w:rPr>
        <w:t xml:space="preserve">............................150, 164</w:t>
        <w:br w:type="textWrapping"/>
      </w:r>
      <w:r>
        <w:rPr>
          <w:rFonts w:ascii="Times New Roman" w:hAnsi="Times New Roman" w:eastAsia="Times New Roman" w:cs="Times New Roman"/>
          <w:color w:val="FF0000"/>
          <w:u w:val="single"/>
        </w:rPr>
        <w:t xml:space="preserve">Chapters 6-20 .............44</w:t>
        <w:br w:type="textWrapping"/>
      </w:r>
      <w:r>
        <w:rPr>
          <w:rFonts w:ascii="Times New Roman" w:hAnsi="Times New Roman" w:eastAsia="Times New Roman" w:cs="Times New Roman"/>
          <w:color w:val="FF0000"/>
          <w:u w:val="single"/>
        </w:rPr>
        <w:t xml:space="preserve">6:2.................53, 127, 128</w:t>
        <w:br w:type="textWrapping"/>
      </w:r>
      <w:r>
        <w:rPr>
          <w:rFonts w:ascii="Times New Roman" w:hAnsi="Times New Roman" w:eastAsia="Times New Roman" w:cs="Times New Roman"/>
          <w:color w:val="FF0000"/>
          <w:u w:val="single"/>
        </w:rPr>
        <w:t xml:space="preserve">6:3, 4...........................178</w:t>
        <w:br w:type="textWrapping"/>
      </w:r>
      <w:r>
        <w:rPr>
          <w:rFonts w:ascii="Times New Roman" w:hAnsi="Times New Roman" w:eastAsia="Times New Roman" w:cs="Times New Roman"/>
          <w:color w:val="FF0000"/>
          <w:u w:val="single"/>
        </w:rPr>
        <w:t xml:space="preserve">6:12-17 ............... 111, 150</w:t>
        <w:br w:type="textWrapping"/>
      </w:r>
      <w:r>
        <w:rPr>
          <w:rFonts w:ascii="Times New Roman" w:hAnsi="Times New Roman" w:eastAsia="Times New Roman" w:cs="Times New Roman"/>
          <w:color w:val="FF0000"/>
          <w:u w:val="single"/>
        </w:rPr>
        <w:t xml:space="preserve">6:17...............................32</w:t>
        <w:br w:type="textWrapping"/>
      </w:r>
      <w:r>
        <w:rPr>
          <w:rFonts w:ascii="Times New Roman" w:hAnsi="Times New Roman" w:eastAsia="Times New Roman" w:cs="Times New Roman"/>
          <w:color w:val="FF0000"/>
          <w:u w:val="single"/>
        </w:rPr>
        <w:t xml:space="preserve">Chapters 7, 14 ............78</w:t>
        <w:br w:type="textWrapping"/>
      </w:r>
      <w:r>
        <w:rPr>
          <w:rFonts w:ascii="Times New Roman" w:hAnsi="Times New Roman" w:eastAsia="Times New Roman" w:cs="Times New Roman"/>
          <w:color w:val="FF0000"/>
          <w:u w:val="single"/>
        </w:rPr>
        <w:t xml:space="preserve">Chapters 8-12, 14 .....150</w:t>
        <w:br w:type="textWrapping"/>
      </w:r>
      <w:r>
        <w:rPr>
          <w:rFonts w:ascii="Times New Roman" w:hAnsi="Times New Roman" w:eastAsia="Times New Roman" w:cs="Times New Roman"/>
          <w:color w:val="FF0000"/>
          <w:u w:val="single"/>
        </w:rPr>
        <w:t xml:space="preserve">8:1, 2...........................148</w:t>
        <w:br w:type="textWrapping"/>
      </w:r>
      <w:r>
        <w:rPr>
          <w:rFonts w:ascii="Times New Roman" w:hAnsi="Times New Roman" w:eastAsia="Times New Roman" w:cs="Times New Roman"/>
          <w:color w:val="FF0000"/>
          <w:u w:val="single"/>
        </w:rPr>
        <w:t xml:space="preserve">9:7...............................127</w:t>
        <w:br w:type="textWrapping"/>
      </w:r>
      <w:r>
        <w:rPr>
          <w:rFonts w:ascii="Times New Roman" w:hAnsi="Times New Roman" w:eastAsia="Times New Roman" w:cs="Times New Roman"/>
          <w:color w:val="FF0000"/>
          <w:u w:val="single"/>
        </w:rPr>
        <w:t xml:space="preserve">10:7.....................149, 152</w:t>
        <w:br w:type="textWrapping"/>
      </w:r>
      <w:r>
        <w:rPr>
          <w:rFonts w:ascii="Times New Roman" w:hAnsi="Times New Roman" w:eastAsia="Times New Roman" w:cs="Times New Roman"/>
          <w:color w:val="FF0000"/>
          <w:u w:val="single"/>
        </w:rPr>
        <w:t xml:space="preserve">Chapters 11-14 .........151</w:t>
        <w:br w:type="textWrapping"/>
      </w:r>
      <w:r>
        <w:rPr>
          <w:rFonts w:ascii="Times New Roman" w:hAnsi="Times New Roman" w:eastAsia="Times New Roman" w:cs="Times New Roman"/>
          <w:color w:val="FF0000"/>
          <w:u w:val="single"/>
        </w:rPr>
        <w:t xml:space="preserve">11:1 ...............................79</w:t>
        <w:br w:type="textWrapping"/>
      </w:r>
      <w:r>
        <w:rPr>
          <w:rFonts w:ascii="Times New Roman" w:hAnsi="Times New Roman" w:eastAsia="Times New Roman" w:cs="Times New Roman"/>
          <w:color w:val="FF0000"/>
          <w:u w:val="single"/>
        </w:rPr>
        <w:t xml:space="preserve">11:1, 2 .........................109</w:t>
        <w:br w:type="textWrapping"/>
      </w:r>
      <w:r>
        <w:rPr>
          <w:rFonts w:ascii="Times New Roman" w:hAnsi="Times New Roman" w:eastAsia="Times New Roman" w:cs="Times New Roman"/>
          <w:color w:val="FF0000"/>
          <w:u w:val="single"/>
        </w:rPr>
        <w:t xml:space="preserve">11:2 .........................27, 64</w:t>
        <w:br w:type="textWrapping"/>
      </w:r>
      <w:r>
        <w:rPr>
          <w:rFonts w:ascii="Times New Roman" w:hAnsi="Times New Roman" w:eastAsia="Times New Roman" w:cs="Times New Roman"/>
          <w:color w:val="FF0000"/>
          <w:u w:val="single"/>
        </w:rPr>
        <w:t xml:space="preserve">....................118, 142, 176</w:t>
        <w:br w:type="textWrapping"/>
      </w:r>
      <w:r>
        <w:rPr>
          <w:rFonts w:ascii="Times New Roman" w:hAnsi="Times New Roman" w:eastAsia="Times New Roman" w:cs="Times New Roman"/>
          <w:color w:val="FF0000"/>
          <w:u w:val="single"/>
        </w:rPr>
        <w:t xml:space="preserve">11:2, 8 .........................162</w:t>
        <w:br w:type="textWrapping"/>
      </w:r>
      <w:r>
        <w:rPr>
          <w:rFonts w:ascii="Times New Roman" w:hAnsi="Times New Roman" w:eastAsia="Times New Roman" w:cs="Times New Roman"/>
          <w:color w:val="FF0000"/>
          <w:u w:val="single"/>
        </w:rPr>
        <w:t xml:space="preserve">11:2, 3, 7, 13 .................49</w:t>
        <w:br w:type="textWrapping"/>
      </w:r>
      <w:r>
        <w:rPr>
          <w:rFonts w:ascii="Times New Roman" w:hAnsi="Times New Roman" w:eastAsia="Times New Roman" w:cs="Times New Roman"/>
          <w:color w:val="FF0000"/>
          <w:u w:val="single"/>
        </w:rPr>
        <w:t xml:space="preserve">11:2, 3, 8, 13 ...............152</w:t>
        <w:br w:type="textWrapping"/>
      </w:r>
      <w:r>
        <w:rPr>
          <w:rFonts w:ascii="Times New Roman" w:hAnsi="Times New Roman" w:eastAsia="Times New Roman" w:cs="Times New Roman"/>
          <w:color w:val="FF0000"/>
          <w:u w:val="single"/>
        </w:rPr>
        <w:t xml:space="preserve">11:8 .....................155, 156</w:t>
        <w:br w:type="textWrapping"/>
      </w:r>
      <w:r>
        <w:rPr>
          <w:rFonts w:ascii="Times New Roman" w:hAnsi="Times New Roman" w:eastAsia="Times New Roman" w:cs="Times New Roman"/>
          <w:color w:val="FF0000"/>
          <w:u w:val="single"/>
        </w:rPr>
        <w:t xml:space="preserve">....................163, 164, 167</w:t>
        <w:br w:type="textWrapping"/>
      </w:r>
      <w:r>
        <w:rPr>
          <w:rFonts w:ascii="Times New Roman" w:hAnsi="Times New Roman" w:eastAsia="Times New Roman" w:cs="Times New Roman"/>
          <w:color w:val="FF0000"/>
          <w:u w:val="single"/>
        </w:rPr>
        <w:t xml:space="preserve">11:13 .....................79, 152</w:t>
        <w:br w:type="textWrapping"/>
      </w:r>
      <w:r>
        <w:rPr>
          <w:rFonts w:ascii="Times New Roman" w:hAnsi="Times New Roman" w:eastAsia="Times New Roman" w:cs="Times New Roman"/>
          <w:color w:val="FF0000"/>
          <w:u w:val="single"/>
        </w:rPr>
        <w:t xml:space="preserve">11:15 ...................149, 153</w:t>
        <w:br w:type="textWrapping"/>
      </w:r>
      <w:r>
        <w:rPr>
          <w:rFonts w:ascii="Times New Roman" w:hAnsi="Times New Roman" w:eastAsia="Times New Roman" w:cs="Times New Roman"/>
          <w:color w:val="FF0000"/>
          <w:u w:val="single"/>
        </w:rPr>
        <w:t xml:space="preserve">Chapter 12 .................. 11</w:t>
        <w:br w:type="textWrapping"/>
      </w:r>
      <w:r>
        <w:rPr>
          <w:rFonts w:ascii="Times New Roman" w:hAnsi="Times New Roman" w:eastAsia="Times New Roman" w:cs="Times New Roman"/>
          <w:color w:val="FF0000"/>
          <w:u w:val="single"/>
        </w:rPr>
        <w:t xml:space="preserve">..............................78, 153</w:t>
        <w:br w:type="textWrapping"/>
      </w:r>
      <w:r>
        <w:rPr>
          <w:rFonts w:ascii="Times New Roman" w:hAnsi="Times New Roman" w:eastAsia="Times New Roman" w:cs="Times New Roman"/>
          <w:color w:val="FF0000"/>
          <w:u w:val="single"/>
        </w:rPr>
        <w:t xml:space="preserve">12:1...............74, 129, 162</w:t>
        <w:br w:type="textWrapping"/>
      </w:r>
      <w:r>
        <w:rPr>
          <w:rFonts w:ascii="Times New Roman" w:hAnsi="Times New Roman" w:eastAsia="Times New Roman" w:cs="Times New Roman"/>
          <w:color w:val="FF0000"/>
          <w:u w:val="single"/>
        </w:rPr>
        <w:t xml:space="preserve">12:1, 3.........................127</w:t>
        <w:br w:type="textWrapping"/>
      </w:r>
      <w:r>
        <w:rPr>
          <w:rFonts w:ascii="Times New Roman" w:hAnsi="Times New Roman" w:eastAsia="Times New Roman" w:cs="Times New Roman"/>
          <w:color w:val="FF0000"/>
          <w:u w:val="single"/>
        </w:rPr>
        <w:t xml:space="preserve">12:1, 4, 5, 7-10 ...........154</w:t>
        <w:br w:type="textWrapping"/>
      </w:r>
      <w:r>
        <w:rPr>
          <w:rFonts w:ascii="Times New Roman" w:hAnsi="Times New Roman" w:eastAsia="Times New Roman" w:cs="Times New Roman"/>
          <w:color w:val="FF0000"/>
          <w:u w:val="single"/>
        </w:rPr>
        <w:t xml:space="preserve">12:1-9, 13-17 ................79</w:t>
        <w:br w:type="textWrapping"/>
      </w:r>
      <w:r>
        <w:rPr>
          <w:rFonts w:ascii="Times New Roman" w:hAnsi="Times New Roman" w:eastAsia="Times New Roman" w:cs="Times New Roman"/>
          <w:color w:val="FF0000"/>
          <w:u w:val="single"/>
        </w:rPr>
        <w:t xml:space="preserve">12:3.......................52, 128</w:t>
        <w:br w:type="textWrapping"/>
      </w:r>
      <w:r>
        <w:rPr>
          <w:rFonts w:ascii="Times New Roman" w:hAnsi="Times New Roman" w:eastAsia="Times New Roman" w:cs="Times New Roman"/>
          <w:color w:val="FF0000"/>
          <w:u w:val="single"/>
        </w:rPr>
        <w:t xml:space="preserve">12:3, 13-16 .................160</w:t>
        <w:br w:type="textWrapping"/>
      </w:r>
      <w:r>
        <w:rPr>
          <w:rFonts w:ascii="Times New Roman" w:hAnsi="Times New Roman" w:eastAsia="Times New Roman" w:cs="Times New Roman"/>
          <w:color w:val="FF0000"/>
          <w:u w:val="single"/>
        </w:rPr>
        <w:t xml:space="preserve">12:3, 4, 9, 17...............153</w:t>
        <w:br w:type="textWrapping"/>
      </w:r>
      <w:r>
        <w:rPr>
          <w:rFonts w:ascii="Times New Roman" w:hAnsi="Times New Roman" w:eastAsia="Times New Roman" w:cs="Times New Roman"/>
          <w:color w:val="FF0000"/>
          <w:u w:val="single"/>
        </w:rPr>
        <w:t xml:space="preserve">12:3-9, 13, 17 ...............49</w:t>
        <w:br w:type="textWrapping"/>
      </w:r>
      <w:r>
        <w:rPr>
          <w:rFonts w:ascii="Times New Roman" w:hAnsi="Times New Roman" w:eastAsia="Times New Roman" w:cs="Times New Roman"/>
          <w:color w:val="FF0000"/>
          <w:u w:val="single"/>
        </w:rPr>
        <w:t xml:space="preserve">12:6, 14...............117, 142</w:t>
        <w:br w:type="textWrapping"/>
      </w:r>
      <w:r>
        <w:rPr>
          <w:rFonts w:ascii="Times New Roman" w:hAnsi="Times New Roman" w:eastAsia="Times New Roman" w:cs="Times New Roman"/>
          <w:color w:val="FF0000"/>
          <w:u w:val="single"/>
        </w:rPr>
        <w:t xml:space="preserve">12:9-17 .......................152</w:t>
        <w:br w:type="textWrapping"/>
      </w:r>
      <w:r>
        <w:rPr>
          <w:rFonts w:ascii="Times New Roman" w:hAnsi="Times New Roman" w:eastAsia="Times New Roman" w:cs="Times New Roman"/>
          <w:color w:val="FF0000"/>
          <w:u w:val="single"/>
        </w:rPr>
        <w:t xml:space="preserve">12:11 ...........................162</w:t>
        <w:br w:type="textWrapping"/>
      </w:r>
      <w:r>
        <w:rPr>
          <w:rFonts w:ascii="Times New Roman" w:hAnsi="Times New Roman" w:eastAsia="Times New Roman" w:cs="Times New Roman"/>
          <w:color w:val="FF0000"/>
          <w:u w:val="single"/>
        </w:rPr>
        <w:t xml:space="preserve">12:13-17 .......................64</w:t>
        <w:br w:type="textWrapping"/>
      </w:r>
      <w:r>
        <w:rPr>
          <w:rFonts w:ascii="Times New Roman" w:hAnsi="Times New Roman" w:eastAsia="Times New Roman" w:cs="Times New Roman"/>
          <w:color w:val="FF0000"/>
          <w:u w:val="single"/>
        </w:rPr>
        <w:t xml:space="preserve">Chapter 13 ........170, 172</w:t>
        <w:br w:type="textWrapping"/>
      </w:r>
      <w:r>
        <w:rPr>
          <w:rFonts w:ascii="Times New Roman" w:hAnsi="Times New Roman" w:eastAsia="Times New Roman" w:cs="Times New Roman"/>
          <w:color w:val="FF0000"/>
          <w:u w:val="single"/>
        </w:rPr>
        <w:t xml:space="preserve">Chapters 13, 14 ........154</w:t>
        <w:br w:type="textWrapping"/>
      </w:r>
      <w:r>
        <w:rPr>
          <w:rFonts w:ascii="Times New Roman" w:hAnsi="Times New Roman" w:eastAsia="Times New Roman" w:cs="Times New Roman"/>
          <w:color w:val="FF0000"/>
          <w:u w:val="single"/>
        </w:rPr>
        <w:t xml:space="preserve">13:1.................14, 48, 127</w:t>
        <w:br w:type="textWrapping"/>
      </w:r>
      <w:r>
        <w:rPr>
          <w:rFonts w:ascii="Times New Roman" w:hAnsi="Times New Roman" w:eastAsia="Times New Roman" w:cs="Times New Roman"/>
          <w:color w:val="FF0000"/>
          <w:u w:val="single"/>
        </w:rPr>
        <w:t xml:space="preserve">13:1, 2.........................128</w:t>
        <w:br w:type="textWrapping"/>
      </w:r>
      <w:r>
        <w:rPr>
          <w:rFonts w:ascii="Times New Roman" w:hAnsi="Times New Roman" w:eastAsia="Times New Roman" w:cs="Times New Roman"/>
          <w:color w:val="FF0000"/>
          <w:u w:val="single"/>
        </w:rPr>
        <w:t xml:space="preserve">13:1-11 .......................154</w:t>
        <w:br w:type="textWrapping"/>
      </w:r>
      <w:r>
        <w:rPr>
          <w:rFonts w:ascii="Times New Roman" w:hAnsi="Times New Roman" w:eastAsia="Times New Roman" w:cs="Times New Roman"/>
          <w:color w:val="FF0000"/>
          <w:u w:val="single"/>
        </w:rPr>
        <w:t xml:space="preserve">13:1-4, 14 .....................48</w:t>
        <w:br w:type="textWrapping"/>
      </w:r>
      <w:r>
        <w:rPr>
          <w:rFonts w:ascii="Times New Roman" w:hAnsi="Times New Roman" w:eastAsia="Times New Roman" w:cs="Times New Roman"/>
          <w:color w:val="FF0000"/>
          <w:u w:val="single"/>
        </w:rPr>
        <w:t xml:space="preserve">13:2.........................13, 45</w:t>
        <w:br w:type="textWrapping"/>
      </w:r>
      <w:r>
        <w:rPr>
          <w:rFonts w:ascii="Times New Roman" w:hAnsi="Times New Roman" w:eastAsia="Times New Roman" w:cs="Times New Roman"/>
          <w:color w:val="FF0000"/>
          <w:u w:val="single"/>
        </w:rPr>
        <w:t xml:space="preserve">........................48, 79, 178</w:t>
        <w:br w:type="textWrapping"/>
      </w:r>
      <w:r>
        <w:rPr>
          <w:rFonts w:ascii="Times New Roman" w:hAnsi="Times New Roman" w:eastAsia="Times New Roman" w:cs="Times New Roman"/>
          <w:color w:val="FF0000"/>
          <w:u w:val="single"/>
        </w:rPr>
        <w:t xml:space="preserve">13:3-8, 11, 12 ...............63</w:t>
        <w:br w:type="textWrapping"/>
      </w:r>
      <w:r>
        <w:rPr>
          <w:rFonts w:ascii="Times New Roman" w:hAnsi="Times New Roman" w:eastAsia="Times New Roman" w:cs="Times New Roman"/>
          <w:color w:val="FF0000"/>
          <w:u w:val="single"/>
        </w:rPr>
        <w:t xml:space="preserve">13:3, 14.......................159</w:t>
        <w:br w:type="textWrapping"/>
      </w:r>
      <w:r>
        <w:rPr>
          <w:rFonts w:ascii="Times New Roman" w:hAnsi="Times New Roman" w:eastAsia="Times New Roman" w:cs="Times New Roman"/>
          <w:color w:val="FF0000"/>
          <w:u w:val="single"/>
        </w:rPr>
        <w:t xml:space="preserve">Chapter 14 ................152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u w:val="single"/>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